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50" w:rsidRDefault="0035672A" w:rsidP="005129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</w:t>
      </w:r>
      <w:r w:rsidR="000E20F3">
        <w:rPr>
          <w:rFonts w:ascii="Times New Roman" w:hAnsi="Times New Roman" w:cs="Times New Roman"/>
          <w:sz w:val="28"/>
          <w:szCs w:val="28"/>
        </w:rPr>
        <w:t xml:space="preserve"> 2018</w:t>
      </w:r>
      <w:r w:rsidR="00512950" w:rsidRPr="00512950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12950">
        <w:rPr>
          <w:rFonts w:ascii="Times New Roman" w:hAnsi="Times New Roman" w:cs="Times New Roman"/>
          <w:sz w:val="28"/>
          <w:szCs w:val="28"/>
        </w:rPr>
        <w:t>департаменте экономического развития</w:t>
      </w:r>
      <w:r w:rsidR="00512950" w:rsidRPr="00512950">
        <w:rPr>
          <w:rFonts w:ascii="Times New Roman" w:hAnsi="Times New Roman" w:cs="Times New Roman"/>
          <w:sz w:val="28"/>
          <w:szCs w:val="28"/>
        </w:rPr>
        <w:t xml:space="preserve"> Костромской области состоялось заседание комиссии по служебному поведению государственных гражданских служащих </w:t>
      </w:r>
      <w:r w:rsidR="00512950">
        <w:rPr>
          <w:rFonts w:ascii="Times New Roman" w:hAnsi="Times New Roman" w:cs="Times New Roman"/>
          <w:sz w:val="28"/>
          <w:szCs w:val="28"/>
        </w:rPr>
        <w:t>департамента экономического развития</w:t>
      </w:r>
      <w:r w:rsidR="00512950" w:rsidRPr="00512950">
        <w:rPr>
          <w:rFonts w:ascii="Times New Roman" w:hAnsi="Times New Roman" w:cs="Times New Roman"/>
          <w:sz w:val="28"/>
          <w:szCs w:val="28"/>
        </w:rPr>
        <w:t xml:space="preserve"> Костромской области и урегулированию конфликта интересов. </w:t>
      </w:r>
    </w:p>
    <w:p w:rsidR="00C40D92" w:rsidRPr="00026829" w:rsidRDefault="00512950" w:rsidP="00C40D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заседания рассмотрен</w:t>
      </w:r>
      <w:r w:rsidR="0035672A">
        <w:rPr>
          <w:rFonts w:ascii="Times New Roman" w:hAnsi="Times New Roman" w:cs="Times New Roman"/>
          <w:sz w:val="28"/>
          <w:szCs w:val="28"/>
        </w:rPr>
        <w:t xml:space="preserve">ы </w:t>
      </w:r>
      <w:r w:rsidR="0035672A" w:rsidRPr="0035672A">
        <w:rPr>
          <w:rFonts w:ascii="Times New Roman" w:hAnsi="Times New Roman" w:cs="Times New Roman"/>
          <w:sz w:val="28"/>
          <w:szCs w:val="28"/>
        </w:rPr>
        <w:t>материал</w:t>
      </w:r>
      <w:r w:rsidR="0035672A">
        <w:rPr>
          <w:rFonts w:ascii="Times New Roman" w:hAnsi="Times New Roman" w:cs="Times New Roman"/>
          <w:sz w:val="28"/>
          <w:szCs w:val="28"/>
        </w:rPr>
        <w:t>ы</w:t>
      </w:r>
      <w:r w:rsidR="0035672A" w:rsidRPr="0035672A">
        <w:rPr>
          <w:rFonts w:ascii="Times New Roman" w:hAnsi="Times New Roman" w:cs="Times New Roman"/>
          <w:sz w:val="28"/>
          <w:szCs w:val="28"/>
        </w:rPr>
        <w:t xml:space="preserve"> о представлении государственными гражданскими служащими департамента экономического развития Костромской области недостоверных или </w:t>
      </w:r>
      <w:proofErr w:type="gramStart"/>
      <w:r w:rsidR="0035672A" w:rsidRPr="0035672A">
        <w:rPr>
          <w:rFonts w:ascii="Times New Roman" w:hAnsi="Times New Roman" w:cs="Times New Roman"/>
          <w:sz w:val="28"/>
          <w:szCs w:val="28"/>
        </w:rPr>
        <w:t>неполных сведений</w:t>
      </w:r>
      <w:proofErr w:type="gramEnd"/>
      <w:r w:rsidR="0035672A" w:rsidRPr="0035672A">
        <w:rPr>
          <w:rFonts w:ascii="Times New Roman" w:hAnsi="Times New Roman" w:cs="Times New Roman"/>
          <w:sz w:val="28"/>
          <w:szCs w:val="28"/>
        </w:rPr>
        <w:t xml:space="preserve"> выявленных в ходе проведенной проверки </w:t>
      </w:r>
      <w:r w:rsidR="0035672A">
        <w:rPr>
          <w:rFonts w:ascii="Times New Roman" w:hAnsi="Times New Roman" w:cs="Times New Roman"/>
          <w:sz w:val="28"/>
          <w:szCs w:val="28"/>
        </w:rPr>
        <w:t>прокуратурой Костромской области исполнения законодательства о государственной гражданской службе и о противодействии коррупции</w:t>
      </w:r>
      <w:r w:rsidR="00C40D92" w:rsidRPr="00026829">
        <w:rPr>
          <w:rFonts w:ascii="Times New Roman" w:hAnsi="Times New Roman" w:cs="Times New Roman"/>
          <w:sz w:val="28"/>
          <w:szCs w:val="28"/>
        </w:rPr>
        <w:t>.</w:t>
      </w:r>
    </w:p>
    <w:p w:rsidR="00C40D92" w:rsidRPr="00026829" w:rsidRDefault="00C40D92" w:rsidP="00C4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29">
        <w:rPr>
          <w:rFonts w:ascii="Times New Roman" w:hAnsi="Times New Roman" w:cs="Times New Roman"/>
          <w:sz w:val="28"/>
          <w:szCs w:val="28"/>
        </w:rPr>
        <w:tab/>
        <w:t xml:space="preserve">Комиссия </w:t>
      </w:r>
      <w:r w:rsidR="004F690A">
        <w:rPr>
          <w:rFonts w:ascii="Times New Roman" w:hAnsi="Times New Roman" w:cs="Times New Roman"/>
          <w:sz w:val="28"/>
          <w:szCs w:val="28"/>
        </w:rPr>
        <w:t>приняла</w:t>
      </w:r>
      <w:r w:rsidRPr="00026829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35672A">
        <w:rPr>
          <w:rFonts w:ascii="Times New Roman" w:hAnsi="Times New Roman" w:cs="Times New Roman"/>
          <w:sz w:val="28"/>
          <w:szCs w:val="28"/>
        </w:rPr>
        <w:t>по</w:t>
      </w:r>
      <w:r w:rsidR="004F690A">
        <w:rPr>
          <w:rFonts w:ascii="Times New Roman" w:hAnsi="Times New Roman" w:cs="Times New Roman"/>
          <w:sz w:val="28"/>
          <w:szCs w:val="28"/>
        </w:rPr>
        <w:t xml:space="preserve"> государственному гражданскому служащему </w:t>
      </w:r>
      <w:r w:rsidR="0035672A">
        <w:rPr>
          <w:rFonts w:ascii="Times New Roman" w:hAnsi="Times New Roman" w:cs="Times New Roman"/>
          <w:sz w:val="28"/>
          <w:szCs w:val="28"/>
        </w:rPr>
        <w:t>департамента экономического развития Костромской области о применении к нему меры дисциплинарной ответственности «выговор»</w:t>
      </w:r>
      <w:bookmarkStart w:id="0" w:name="_GoBack"/>
      <w:bookmarkEnd w:id="0"/>
      <w:r w:rsidRPr="00026829">
        <w:rPr>
          <w:rFonts w:ascii="Times New Roman" w:hAnsi="Times New Roman" w:cs="Times New Roman"/>
          <w:sz w:val="28"/>
          <w:szCs w:val="28"/>
        </w:rPr>
        <w:t>.</w:t>
      </w:r>
    </w:p>
    <w:p w:rsidR="00FB212B" w:rsidRPr="00512950" w:rsidRDefault="00512950" w:rsidP="00C40D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212B" w:rsidRPr="0051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50"/>
    <w:rsid w:val="000E20F3"/>
    <w:rsid w:val="00280882"/>
    <w:rsid w:val="0035672A"/>
    <w:rsid w:val="004F690A"/>
    <w:rsid w:val="00512950"/>
    <w:rsid w:val="00977389"/>
    <w:rsid w:val="00C40D92"/>
    <w:rsid w:val="00E46942"/>
    <w:rsid w:val="00FB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0DA5E-9F34-4237-80F4-87630265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Владимировна Васканова</dc:creator>
  <cp:keywords/>
  <dc:description/>
  <cp:lastModifiedBy>Васканова Анастасия Владимировна</cp:lastModifiedBy>
  <cp:revision>2</cp:revision>
  <dcterms:created xsi:type="dcterms:W3CDTF">2019-12-13T13:49:00Z</dcterms:created>
  <dcterms:modified xsi:type="dcterms:W3CDTF">2019-12-13T13:49:00Z</dcterms:modified>
</cp:coreProperties>
</file>