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87" w:rsidRDefault="00B26587" w:rsidP="00B26587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-67310</wp:posOffset>
            </wp:positionV>
            <wp:extent cx="539750" cy="1062990"/>
            <wp:effectExtent l="0" t="0" r="0" b="3810"/>
            <wp:wrapNone/>
            <wp:docPr id="1" name="Рисунок 1" descr="Одноцв_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оцв_с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0000" contrast="-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587" w:rsidRDefault="00B26587" w:rsidP="00B26587">
      <w:pPr>
        <w:spacing w:after="0" w:line="240" w:lineRule="auto"/>
        <w:rPr>
          <w:lang w:val="en-US"/>
        </w:rPr>
      </w:pPr>
    </w:p>
    <w:p w:rsidR="00B26587" w:rsidRDefault="00B26587" w:rsidP="00B26587">
      <w:pPr>
        <w:spacing w:after="0" w:line="240" w:lineRule="auto"/>
        <w:jc w:val="center"/>
        <w:rPr>
          <w:b/>
          <w:sz w:val="24"/>
          <w:szCs w:val="28"/>
        </w:rPr>
      </w:pPr>
    </w:p>
    <w:p w:rsidR="00B26587" w:rsidRDefault="00B26587" w:rsidP="00B26587">
      <w:pPr>
        <w:spacing w:after="0" w:line="240" w:lineRule="auto"/>
        <w:jc w:val="center"/>
        <w:rPr>
          <w:b/>
          <w:sz w:val="24"/>
          <w:szCs w:val="28"/>
        </w:rPr>
      </w:pPr>
    </w:p>
    <w:p w:rsidR="00B26587" w:rsidRDefault="00B26587" w:rsidP="00B26587">
      <w:pPr>
        <w:spacing w:after="0" w:line="240" w:lineRule="auto"/>
        <w:jc w:val="center"/>
        <w:rPr>
          <w:b/>
          <w:sz w:val="24"/>
          <w:szCs w:val="28"/>
        </w:rPr>
      </w:pPr>
    </w:p>
    <w:p w:rsidR="00B26587" w:rsidRDefault="00B26587" w:rsidP="00B26587">
      <w:pPr>
        <w:spacing w:after="0" w:line="240" w:lineRule="auto"/>
        <w:jc w:val="center"/>
        <w:rPr>
          <w:b/>
          <w:sz w:val="24"/>
          <w:szCs w:val="28"/>
        </w:rPr>
      </w:pPr>
    </w:p>
    <w:p w:rsidR="00B26587" w:rsidRPr="000D74EB" w:rsidRDefault="00B26587" w:rsidP="00B26587">
      <w:pPr>
        <w:spacing w:after="0" w:line="240" w:lineRule="auto"/>
        <w:jc w:val="center"/>
        <w:rPr>
          <w:szCs w:val="28"/>
        </w:rPr>
      </w:pPr>
      <w:r w:rsidRPr="000D74EB">
        <w:rPr>
          <w:szCs w:val="28"/>
        </w:rPr>
        <w:t>ДЕПАРТАМЕНТ ЭКОНОМИЧЕСКОГО РАЗВИТИЯ                                          КОСТРОМСКОЙ ОБЛАСТИ</w:t>
      </w:r>
    </w:p>
    <w:p w:rsidR="00B26587" w:rsidRDefault="00B26587" w:rsidP="00B26587">
      <w:pPr>
        <w:spacing w:after="0" w:line="240" w:lineRule="auto"/>
        <w:jc w:val="center"/>
        <w:rPr>
          <w:b/>
          <w:sz w:val="24"/>
          <w:szCs w:val="28"/>
        </w:rPr>
      </w:pPr>
    </w:p>
    <w:p w:rsidR="00B26587" w:rsidRPr="000D74EB" w:rsidRDefault="00B26587" w:rsidP="00B26587">
      <w:pPr>
        <w:spacing w:after="0" w:line="240" w:lineRule="auto"/>
        <w:jc w:val="center"/>
        <w:rPr>
          <w:rFonts w:eastAsia="Times New Roman"/>
          <w:b/>
          <w:szCs w:val="36"/>
          <w:lang w:eastAsia="ru-RU"/>
        </w:rPr>
      </w:pPr>
      <w:r w:rsidRPr="000D74EB">
        <w:rPr>
          <w:rFonts w:eastAsia="Times New Roman"/>
          <w:b/>
          <w:szCs w:val="36"/>
          <w:lang w:eastAsia="ru-RU"/>
        </w:rPr>
        <w:t>ПРИКАЗ</w:t>
      </w:r>
    </w:p>
    <w:tbl>
      <w:tblPr>
        <w:tblW w:w="0" w:type="auto"/>
        <w:tblInd w:w="108" w:type="dxa"/>
        <w:tblLook w:val="04A0"/>
      </w:tblPr>
      <w:tblGrid>
        <w:gridCol w:w="9356"/>
      </w:tblGrid>
      <w:tr w:rsidR="00B26587" w:rsidRPr="007D3FA2" w:rsidTr="00CE1078">
        <w:trPr>
          <w:trHeight w:val="555"/>
        </w:trPr>
        <w:tc>
          <w:tcPr>
            <w:tcW w:w="9356" w:type="dxa"/>
            <w:vAlign w:val="bottom"/>
          </w:tcPr>
          <w:p w:rsidR="00B26587" w:rsidRPr="007D3FA2" w:rsidRDefault="00B26587" w:rsidP="00B2658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D3FA2">
              <w:rPr>
                <w:szCs w:val="28"/>
              </w:rPr>
              <w:t>т</w:t>
            </w:r>
            <w:r w:rsidR="00737446">
              <w:rPr>
                <w:szCs w:val="28"/>
              </w:rPr>
              <w:t xml:space="preserve"> 03.11.</w:t>
            </w:r>
            <w:r>
              <w:rPr>
                <w:szCs w:val="28"/>
              </w:rPr>
              <w:t xml:space="preserve"> </w:t>
            </w:r>
            <w:r w:rsidRPr="007D3FA2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7D3FA2">
              <w:rPr>
                <w:szCs w:val="28"/>
              </w:rPr>
              <w:t xml:space="preserve"> г</w:t>
            </w:r>
            <w:r>
              <w:rPr>
                <w:szCs w:val="28"/>
              </w:rPr>
              <w:t xml:space="preserve">ода </w:t>
            </w:r>
            <w:r w:rsidRPr="007D3FA2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737446">
              <w:rPr>
                <w:szCs w:val="28"/>
              </w:rPr>
              <w:t>88</w:t>
            </w:r>
          </w:p>
        </w:tc>
      </w:tr>
      <w:tr w:rsidR="00B26587" w:rsidRPr="007D3FA2" w:rsidTr="00CE1078">
        <w:trPr>
          <w:trHeight w:val="680"/>
        </w:trPr>
        <w:tc>
          <w:tcPr>
            <w:tcW w:w="9356" w:type="dxa"/>
          </w:tcPr>
          <w:p w:rsidR="00B26587" w:rsidRDefault="00B26587" w:rsidP="00CE1078">
            <w:pPr>
              <w:spacing w:after="0" w:line="240" w:lineRule="auto"/>
              <w:jc w:val="center"/>
              <w:rPr>
                <w:szCs w:val="28"/>
              </w:rPr>
            </w:pPr>
          </w:p>
          <w:p w:rsidR="00B26587" w:rsidRPr="007D3FA2" w:rsidRDefault="00B26587" w:rsidP="00CE1078">
            <w:pPr>
              <w:spacing w:after="0" w:line="240" w:lineRule="auto"/>
              <w:jc w:val="center"/>
              <w:rPr>
                <w:szCs w:val="28"/>
              </w:rPr>
            </w:pPr>
            <w:r w:rsidRPr="007D3FA2">
              <w:rPr>
                <w:szCs w:val="28"/>
              </w:rPr>
              <w:t>г. Кострома</w:t>
            </w:r>
          </w:p>
        </w:tc>
      </w:tr>
    </w:tbl>
    <w:p w:rsidR="00B26587" w:rsidRDefault="00B26587" w:rsidP="00B26587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B26587" w:rsidRDefault="00B26587" w:rsidP="00B26587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О внесении изменений в приказ департамента экономического развития Костромской области от 29.03.2015 № 25</w:t>
      </w:r>
    </w:p>
    <w:p w:rsidR="00B26587" w:rsidRPr="009E5588" w:rsidRDefault="00B26587" w:rsidP="00B26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6587" w:rsidRDefault="00B26587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E55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9E5588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8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8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E558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588">
        <w:rPr>
          <w:rFonts w:ascii="Times New Roman" w:hAnsi="Times New Roman" w:cs="Times New Roman"/>
          <w:sz w:val="28"/>
          <w:szCs w:val="28"/>
        </w:rPr>
        <w:t xml:space="preserve"> 211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88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</w:t>
      </w:r>
      <w:proofErr w:type="gramStart"/>
      <w:r w:rsidRPr="009E5588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8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E5588">
        <w:rPr>
          <w:rFonts w:ascii="Times New Roman" w:hAnsi="Times New Roman" w:cs="Times New Roman"/>
          <w:sz w:val="28"/>
          <w:szCs w:val="28"/>
        </w:rPr>
        <w:t>и принятыми в соответствии с ними нормативными правовыми актами, операторами, являющимися государственными 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26587" w:rsidRPr="009E5588" w:rsidRDefault="00B26587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9E5588">
        <w:rPr>
          <w:rFonts w:ascii="Times New Roman" w:hAnsi="Times New Roman" w:cs="Times New Roman"/>
          <w:sz w:val="28"/>
          <w:szCs w:val="28"/>
        </w:rPr>
        <w:t>:</w:t>
      </w:r>
    </w:p>
    <w:p w:rsidR="00B26587" w:rsidRDefault="00B26587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8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приказ департамента экономического развития Костромской области от 29 марта 2015 года № 25 «</w:t>
      </w:r>
      <w:r w:rsidRPr="009108DF">
        <w:rPr>
          <w:rFonts w:ascii="Times New Roman" w:hAnsi="Times New Roman" w:cs="Times New Roman"/>
          <w:sz w:val="28"/>
          <w:szCs w:val="28"/>
        </w:rPr>
        <w:t>Об утверждении документов, определяющих политику в отношении обработки персональных данных в департаменте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(в редакции приказа департамента экономического развития Костромской области от 29.03.2019 № 28) следующие изменения:</w:t>
      </w:r>
    </w:p>
    <w:p w:rsidR="002D2904" w:rsidRDefault="002D2904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10" w:history="1">
        <w:r w:rsidRPr="009E558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</w:rPr>
        <w:t>департаменте экономического развития Костромской области</w:t>
      </w:r>
      <w:r w:rsidRPr="009E5588">
        <w:rPr>
          <w:rFonts w:ascii="Times New Roman" w:hAnsi="Times New Roman" w:cs="Times New Roman"/>
          <w:sz w:val="28"/>
          <w:szCs w:val="28"/>
        </w:rPr>
        <w:t xml:space="preserve">, в связи с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служебных или </w:t>
      </w:r>
      <w:r w:rsidRPr="009E5588">
        <w:rPr>
          <w:rFonts w:ascii="Times New Roman" w:hAnsi="Times New Roman" w:cs="Times New Roman"/>
          <w:sz w:val="28"/>
          <w:szCs w:val="28"/>
        </w:rPr>
        <w:t>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5) изложить в редакции согласно приложению № 1 к настоящему приказу;</w:t>
      </w:r>
    </w:p>
    <w:p w:rsidR="002D2904" w:rsidRDefault="002D2904" w:rsidP="002D290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Pr="00EE3E80">
        <w:rPr>
          <w:szCs w:val="28"/>
        </w:rPr>
        <w:t>Перечень персональных данных,</w:t>
      </w:r>
      <w:r>
        <w:rPr>
          <w:szCs w:val="28"/>
        </w:rPr>
        <w:t xml:space="preserve"> </w:t>
      </w:r>
      <w:r w:rsidRPr="00EE3E80">
        <w:rPr>
          <w:szCs w:val="28"/>
        </w:rPr>
        <w:t xml:space="preserve">которые обрабатываются </w:t>
      </w:r>
      <w:r>
        <w:rPr>
          <w:szCs w:val="28"/>
        </w:rPr>
        <w:br/>
      </w:r>
      <w:r w:rsidRPr="00EE3E80">
        <w:rPr>
          <w:szCs w:val="28"/>
        </w:rPr>
        <w:t>в информационных системах департамента экономического развития Костромской области</w:t>
      </w:r>
      <w:r>
        <w:rPr>
          <w:szCs w:val="28"/>
        </w:rPr>
        <w:t xml:space="preserve"> (приложение № 6) изложить в новой редакции согласно приложению № 2 к настоящему приказу;</w:t>
      </w:r>
      <w:r w:rsidRPr="002D2904">
        <w:rPr>
          <w:szCs w:val="28"/>
        </w:rPr>
        <w:tab/>
      </w:r>
    </w:p>
    <w:p w:rsidR="002D2904" w:rsidRDefault="002D2904" w:rsidP="002D290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2D2904">
        <w:rPr>
          <w:szCs w:val="28"/>
        </w:rPr>
        <w:t>)</w:t>
      </w:r>
      <w:r w:rsidRPr="002D2904">
        <w:t xml:space="preserve"> </w:t>
      </w:r>
      <w:r>
        <w:t xml:space="preserve">пункт 3.1 </w:t>
      </w:r>
      <w:r w:rsidRPr="002D2904">
        <w:rPr>
          <w:szCs w:val="28"/>
        </w:rPr>
        <w:t>Перечн</w:t>
      </w:r>
      <w:r>
        <w:rPr>
          <w:szCs w:val="28"/>
        </w:rPr>
        <w:t>я</w:t>
      </w:r>
      <w:r w:rsidRPr="002D2904">
        <w:rPr>
          <w:szCs w:val="28"/>
        </w:rPr>
        <w:t xml:space="preserve"> должностей государственной гражданской службы департамента экономического развития Костромской области, замещение которых предусматривает осуществление обработки персональных данных либо осуществление доступа к персональным данным (приложение № 7)</w:t>
      </w:r>
      <w:r>
        <w:rPr>
          <w:szCs w:val="28"/>
        </w:rPr>
        <w:t xml:space="preserve"> исключить;</w:t>
      </w:r>
    </w:p>
    <w:p w:rsidR="002D2904" w:rsidRDefault="002D2904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Т</w:t>
      </w:r>
      <w:r w:rsidRPr="009E5588">
        <w:rPr>
          <w:rFonts w:ascii="Times New Roman" w:hAnsi="Times New Roman" w:cs="Times New Roman"/>
          <w:sz w:val="28"/>
          <w:szCs w:val="28"/>
        </w:rPr>
        <w:t xml:space="preserve">иповую форму </w:t>
      </w:r>
      <w:hyperlink w:anchor="P522" w:history="1">
        <w:r w:rsidRPr="009E5588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10) изложить в новой редакции согласно приложению № 3 </w:t>
      </w:r>
      <w:r>
        <w:rPr>
          <w:rFonts w:ascii="Times New Roman" w:hAnsi="Times New Roman" w:cs="Times New Roman"/>
          <w:sz w:val="28"/>
          <w:szCs w:val="28"/>
        </w:rPr>
        <w:br/>
        <w:t>к настоящему приказу.</w:t>
      </w:r>
    </w:p>
    <w:p w:rsidR="00F17CE1" w:rsidRDefault="00BC4A61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904">
        <w:rPr>
          <w:rFonts w:ascii="Times New Roman" w:hAnsi="Times New Roman" w:cs="Times New Roman"/>
          <w:sz w:val="28"/>
          <w:szCs w:val="28"/>
        </w:rPr>
        <w:t xml:space="preserve">. </w:t>
      </w:r>
      <w:r w:rsidR="00F17CE1">
        <w:rPr>
          <w:rFonts w:ascii="Times New Roman" w:hAnsi="Times New Roman" w:cs="Times New Roman"/>
          <w:sz w:val="28"/>
          <w:szCs w:val="28"/>
        </w:rPr>
        <w:t xml:space="preserve">Назначить ответственным за </w:t>
      </w:r>
      <w:r w:rsidR="00F17CE1" w:rsidRPr="000524DB">
        <w:rPr>
          <w:rFonts w:ascii="Times New Roman" w:hAnsi="Times New Roman" w:cs="Times New Roman"/>
          <w:sz w:val="28"/>
          <w:szCs w:val="28"/>
        </w:rPr>
        <w:t>организацию обработки персональных данных</w:t>
      </w:r>
      <w:r w:rsidR="00F17CE1">
        <w:rPr>
          <w:rFonts w:ascii="Times New Roman" w:hAnsi="Times New Roman" w:cs="Times New Roman"/>
          <w:sz w:val="28"/>
          <w:szCs w:val="28"/>
        </w:rPr>
        <w:t xml:space="preserve"> в департаменте экономического </w:t>
      </w:r>
      <w:proofErr w:type="gramStart"/>
      <w:r w:rsidR="00F17CE1">
        <w:rPr>
          <w:rFonts w:ascii="Times New Roman" w:hAnsi="Times New Roman" w:cs="Times New Roman"/>
          <w:sz w:val="28"/>
          <w:szCs w:val="28"/>
        </w:rPr>
        <w:t>развития Костромской области первого заместителя директора департамента</w:t>
      </w:r>
      <w:proofErr w:type="gramEnd"/>
      <w:r w:rsidR="00F17CE1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F17CE1">
        <w:rPr>
          <w:rFonts w:ascii="Times New Roman" w:hAnsi="Times New Roman" w:cs="Times New Roman"/>
          <w:sz w:val="28"/>
          <w:szCs w:val="28"/>
        </w:rPr>
        <w:t>Пахтушкину</w:t>
      </w:r>
      <w:proofErr w:type="spellEnd"/>
      <w:r w:rsidR="00F17CE1">
        <w:rPr>
          <w:rFonts w:ascii="Times New Roman" w:hAnsi="Times New Roman" w:cs="Times New Roman"/>
          <w:sz w:val="28"/>
          <w:szCs w:val="28"/>
        </w:rPr>
        <w:t>.</w:t>
      </w:r>
    </w:p>
    <w:p w:rsidR="002D2904" w:rsidRDefault="00F17CE1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2904">
        <w:rPr>
          <w:rFonts w:ascii="Times New Roman" w:hAnsi="Times New Roman" w:cs="Times New Roman"/>
          <w:sz w:val="28"/>
          <w:szCs w:val="28"/>
        </w:rPr>
        <w:t>Настоящий</w:t>
      </w:r>
      <w:r w:rsidR="002D2904" w:rsidRPr="009E5588">
        <w:rPr>
          <w:rFonts w:ascii="Times New Roman" w:hAnsi="Times New Roman" w:cs="Times New Roman"/>
          <w:sz w:val="28"/>
          <w:szCs w:val="28"/>
        </w:rPr>
        <w:t xml:space="preserve"> </w:t>
      </w:r>
      <w:r w:rsidR="002D2904">
        <w:rPr>
          <w:rFonts w:ascii="Times New Roman" w:hAnsi="Times New Roman" w:cs="Times New Roman"/>
          <w:sz w:val="28"/>
          <w:szCs w:val="28"/>
        </w:rPr>
        <w:t>приказ</w:t>
      </w:r>
      <w:r w:rsidR="002D2904" w:rsidRPr="009E558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bookmarkStart w:id="0" w:name="_GoBack"/>
      <w:bookmarkEnd w:id="0"/>
      <w:r w:rsidR="002D2904" w:rsidRPr="009E5588">
        <w:rPr>
          <w:rFonts w:ascii="Times New Roman" w:hAnsi="Times New Roman" w:cs="Times New Roman"/>
          <w:sz w:val="28"/>
          <w:szCs w:val="28"/>
        </w:rPr>
        <w:t>.</w:t>
      </w:r>
    </w:p>
    <w:p w:rsidR="002D2904" w:rsidRDefault="002D2904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551" w:rsidRDefault="00936551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904" w:rsidRDefault="00936551" w:rsidP="00936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D2904" w:rsidRPr="009E5588" w:rsidRDefault="00936551" w:rsidP="002D2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290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290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2904">
        <w:rPr>
          <w:rFonts w:ascii="Times New Roman" w:hAnsi="Times New Roman" w:cs="Times New Roman"/>
          <w:sz w:val="28"/>
          <w:szCs w:val="28"/>
        </w:rPr>
        <w:tab/>
      </w:r>
      <w:r w:rsidR="002D2904">
        <w:rPr>
          <w:rFonts w:ascii="Times New Roman" w:hAnsi="Times New Roman" w:cs="Times New Roman"/>
          <w:sz w:val="28"/>
          <w:szCs w:val="28"/>
        </w:rPr>
        <w:tab/>
      </w:r>
      <w:r w:rsidR="002D2904">
        <w:rPr>
          <w:rFonts w:ascii="Times New Roman" w:hAnsi="Times New Roman" w:cs="Times New Roman"/>
          <w:sz w:val="28"/>
          <w:szCs w:val="28"/>
        </w:rPr>
        <w:tab/>
      </w:r>
      <w:r w:rsidR="002D2904">
        <w:rPr>
          <w:rFonts w:ascii="Times New Roman" w:hAnsi="Times New Roman" w:cs="Times New Roman"/>
          <w:sz w:val="28"/>
          <w:szCs w:val="28"/>
        </w:rPr>
        <w:tab/>
      </w:r>
      <w:r w:rsidR="002D2904">
        <w:rPr>
          <w:rFonts w:ascii="Times New Roman" w:hAnsi="Times New Roman" w:cs="Times New Roman"/>
          <w:sz w:val="28"/>
          <w:szCs w:val="28"/>
        </w:rPr>
        <w:tab/>
      </w:r>
      <w:r w:rsidR="002D2904">
        <w:rPr>
          <w:rFonts w:ascii="Times New Roman" w:hAnsi="Times New Roman" w:cs="Times New Roman"/>
          <w:sz w:val="28"/>
          <w:szCs w:val="28"/>
        </w:rPr>
        <w:tab/>
        <w:t xml:space="preserve">      А.А.Свистунов</w:t>
      </w:r>
    </w:p>
    <w:p w:rsidR="002D2904" w:rsidRDefault="002D2904" w:rsidP="002D29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Pr="00737446" w:rsidRDefault="002D2904" w:rsidP="002D2904">
      <w:pPr>
        <w:spacing w:after="0" w:line="240" w:lineRule="auto"/>
        <w:jc w:val="both"/>
        <w:rPr>
          <w:szCs w:val="28"/>
        </w:rPr>
      </w:pPr>
    </w:p>
    <w:p w:rsidR="002D2904" w:rsidRPr="00767484" w:rsidRDefault="002D2904" w:rsidP="002D2904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2D2904" w:rsidRPr="00767484" w:rsidRDefault="002D2904" w:rsidP="002D2904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2D2904" w:rsidRPr="00767484" w:rsidRDefault="002D2904" w:rsidP="002D2904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 w:rsidR="00737446">
        <w:rPr>
          <w:rFonts w:ascii="Times New Roman" w:hAnsi="Times New Roman" w:cs="Times New Roman"/>
          <w:szCs w:val="22"/>
        </w:rPr>
        <w:t>03.11.</w:t>
      </w:r>
      <w:r>
        <w:rPr>
          <w:rFonts w:ascii="Times New Roman" w:hAnsi="Times New Roman" w:cs="Times New Roman"/>
          <w:szCs w:val="22"/>
        </w:rPr>
        <w:t xml:space="preserve"> 20</w:t>
      </w:r>
      <w:r w:rsidR="008F0589">
        <w:rPr>
          <w:rFonts w:ascii="Times New Roman" w:hAnsi="Times New Roman" w:cs="Times New Roman"/>
          <w:szCs w:val="22"/>
        </w:rPr>
        <w:t>20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 xml:space="preserve">№ </w:t>
      </w:r>
      <w:r w:rsidR="00737446">
        <w:rPr>
          <w:rFonts w:ascii="Times New Roman" w:hAnsi="Times New Roman" w:cs="Times New Roman"/>
          <w:szCs w:val="22"/>
        </w:rPr>
        <w:t>88</w:t>
      </w:r>
    </w:p>
    <w:p w:rsidR="002D2904" w:rsidRDefault="002D2904" w:rsidP="002D2904">
      <w:pPr>
        <w:rPr>
          <w:szCs w:val="28"/>
        </w:rPr>
      </w:pPr>
    </w:p>
    <w:p w:rsidR="002D2904" w:rsidRPr="00551C5D" w:rsidRDefault="002D2904" w:rsidP="002D290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Cs w:val="28"/>
        </w:rPr>
      </w:pPr>
      <w:r w:rsidRPr="00551C5D">
        <w:rPr>
          <w:b/>
          <w:szCs w:val="28"/>
        </w:rPr>
        <w:t xml:space="preserve">Перечень </w:t>
      </w:r>
      <w:r w:rsidRPr="00551C5D">
        <w:rPr>
          <w:rFonts w:eastAsiaTheme="minorHAnsi"/>
          <w:b/>
          <w:szCs w:val="28"/>
        </w:rPr>
        <w:t>персональных данных, обрабатываемых в департаменте экономического развития Костромской области в связи с реализацией служебных или трудовых отношений</w:t>
      </w:r>
    </w:p>
    <w:p w:rsidR="002D2904" w:rsidRDefault="002D2904" w:rsidP="002D2904">
      <w:pPr>
        <w:spacing w:after="0" w:line="240" w:lineRule="auto"/>
        <w:jc w:val="right"/>
        <w:rPr>
          <w:szCs w:val="28"/>
        </w:rPr>
      </w:pP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553803">
        <w:rPr>
          <w:rFonts w:ascii="Times New Roman" w:hAnsi="Times New Roman" w:cs="Times New Roman"/>
          <w:sz w:val="28"/>
          <w:szCs w:val="28"/>
        </w:rPr>
        <w:t>амилия, имя, отчество (при наличии) (в том числе прежние фамилии, имена и (или) отчества (при н</w:t>
      </w:r>
      <w:r>
        <w:rPr>
          <w:rFonts w:ascii="Times New Roman" w:hAnsi="Times New Roman" w:cs="Times New Roman"/>
          <w:sz w:val="28"/>
          <w:szCs w:val="28"/>
        </w:rPr>
        <w:t>аличии), в случае их изменения).</w:t>
      </w:r>
      <w:proofErr w:type="gramEnd"/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Число, месяц, год рождения.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рождения.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Pr="00553803">
        <w:rPr>
          <w:rFonts w:ascii="Times New Roman" w:hAnsi="Times New Roman" w:cs="Times New Roman"/>
          <w:sz w:val="28"/>
          <w:szCs w:val="28"/>
        </w:rPr>
        <w:t>нформация о гражданстве (в том числе прежние</w:t>
      </w:r>
      <w:r>
        <w:rPr>
          <w:rFonts w:ascii="Times New Roman" w:hAnsi="Times New Roman" w:cs="Times New Roman"/>
          <w:sz w:val="28"/>
          <w:szCs w:val="28"/>
        </w:rPr>
        <w:t xml:space="preserve"> гражданства, иные гражданства).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3803">
        <w:rPr>
          <w:rFonts w:ascii="Times New Roman" w:hAnsi="Times New Roman" w:cs="Times New Roman"/>
          <w:sz w:val="28"/>
          <w:szCs w:val="28"/>
        </w:rPr>
        <w:t>ид, серия, номер документа, удостоверяющего личность, наименование орг</w:t>
      </w:r>
      <w:r>
        <w:rPr>
          <w:rFonts w:ascii="Times New Roman" w:hAnsi="Times New Roman" w:cs="Times New Roman"/>
          <w:sz w:val="28"/>
          <w:szCs w:val="28"/>
        </w:rPr>
        <w:t>ана, выдавшего его, дата выдачи.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803">
        <w:rPr>
          <w:rFonts w:ascii="Times New Roman" w:hAnsi="Times New Roman" w:cs="Times New Roman"/>
          <w:sz w:val="28"/>
          <w:szCs w:val="28"/>
        </w:rPr>
        <w:t>дрес и дата регистрации (снятия с регистрационного учета) по мест</w:t>
      </w:r>
      <w:r>
        <w:rPr>
          <w:rFonts w:ascii="Times New Roman" w:hAnsi="Times New Roman" w:cs="Times New Roman"/>
          <w:sz w:val="28"/>
          <w:szCs w:val="28"/>
        </w:rPr>
        <w:t>у жительства (месту пребывания).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Pr="00553803">
        <w:rPr>
          <w:rFonts w:ascii="Times New Roman" w:hAnsi="Times New Roman" w:cs="Times New Roman"/>
          <w:sz w:val="28"/>
          <w:szCs w:val="28"/>
        </w:rPr>
        <w:t>омер контактного телефона или с</w:t>
      </w:r>
      <w:r>
        <w:rPr>
          <w:rFonts w:ascii="Times New Roman" w:hAnsi="Times New Roman" w:cs="Times New Roman"/>
          <w:sz w:val="28"/>
          <w:szCs w:val="28"/>
        </w:rPr>
        <w:t>ведения о других способах связи.</w:t>
      </w:r>
    </w:p>
    <w:p w:rsidR="002D2904" w:rsidRPr="00CC7C28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7C28">
        <w:rPr>
          <w:rFonts w:ascii="Times New Roman" w:hAnsi="Times New Roman" w:cs="Times New Roman"/>
          <w:sz w:val="28"/>
          <w:szCs w:val="28"/>
        </w:rPr>
        <w:t xml:space="preserve">еквизиты </w:t>
      </w:r>
      <w:hyperlink r:id="rId9" w:history="1">
        <w:r w:rsidRPr="00CC7C28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CC7C28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>дентифика</w:t>
      </w:r>
      <w:r>
        <w:rPr>
          <w:rFonts w:ascii="Times New Roman" w:hAnsi="Times New Roman" w:cs="Times New Roman"/>
          <w:sz w:val="28"/>
          <w:szCs w:val="28"/>
        </w:rPr>
        <w:t>ционный номер налогоплательщика.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3803">
        <w:rPr>
          <w:rFonts w:ascii="Times New Roman" w:hAnsi="Times New Roman" w:cs="Times New Roman"/>
          <w:sz w:val="28"/>
          <w:szCs w:val="28"/>
        </w:rPr>
        <w:t>еквизиты страхового медицинского полиса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страхования.</w:t>
      </w:r>
    </w:p>
    <w:p w:rsidR="002D2904" w:rsidRPr="0024164D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4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164D">
        <w:rPr>
          <w:rFonts w:ascii="Times New Roman" w:hAnsi="Times New Roman" w:cs="Times New Roman"/>
          <w:sz w:val="28"/>
          <w:szCs w:val="28"/>
        </w:rPr>
        <w:t>еквизиты свидетельств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>ведения о семейном положении, составе семьи и сведения о близких родственниках</w:t>
      </w:r>
      <w:r>
        <w:rPr>
          <w:rFonts w:ascii="Times New Roman" w:hAnsi="Times New Roman" w:cs="Times New Roman"/>
          <w:sz w:val="28"/>
          <w:szCs w:val="28"/>
        </w:rPr>
        <w:t>, свойственниках</w:t>
      </w:r>
      <w:r w:rsidRPr="00553803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 xml:space="preserve"> том числе бывших мужьях (женах).</w:t>
      </w:r>
      <w:proofErr w:type="gramEnd"/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трудовой деятельности.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</w:t>
      </w:r>
      <w:r w:rsidRPr="00553803">
        <w:rPr>
          <w:rFonts w:ascii="Times New Roman" w:hAnsi="Times New Roman" w:cs="Times New Roman"/>
          <w:sz w:val="28"/>
          <w:szCs w:val="28"/>
        </w:rPr>
        <w:t xml:space="preserve">ведения о воинском учете и реквизиты </w:t>
      </w:r>
      <w:r>
        <w:rPr>
          <w:rFonts w:ascii="Times New Roman" w:hAnsi="Times New Roman" w:cs="Times New Roman"/>
          <w:sz w:val="28"/>
          <w:szCs w:val="28"/>
        </w:rPr>
        <w:t>документов воинского учета.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 xml:space="preserve">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</w:t>
      </w:r>
      <w:r>
        <w:rPr>
          <w:rFonts w:ascii="Times New Roman" w:hAnsi="Times New Roman" w:cs="Times New Roman"/>
          <w:sz w:val="28"/>
          <w:szCs w:val="28"/>
        </w:rPr>
        <w:t>документу об образовании).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ученой степени.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>нформация о владении иностра</w:t>
      </w:r>
      <w:r>
        <w:rPr>
          <w:rFonts w:ascii="Times New Roman" w:hAnsi="Times New Roman" w:cs="Times New Roman"/>
          <w:sz w:val="28"/>
          <w:szCs w:val="28"/>
        </w:rPr>
        <w:t>нными языками, степень владения.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553803">
        <w:rPr>
          <w:rFonts w:ascii="Times New Roman" w:hAnsi="Times New Roman" w:cs="Times New Roman"/>
          <w:sz w:val="28"/>
          <w:szCs w:val="28"/>
        </w:rPr>
        <w:t>едицинское заключение по установленной прика</w:t>
      </w:r>
      <w:r>
        <w:rPr>
          <w:rFonts w:ascii="Times New Roman" w:hAnsi="Times New Roman" w:cs="Times New Roman"/>
          <w:sz w:val="28"/>
          <w:szCs w:val="28"/>
        </w:rPr>
        <w:t xml:space="preserve">зом Министерства здравоохранения и социального развития Российской Федерации </w:t>
      </w:r>
      <w:r w:rsidRPr="00D37F8E">
        <w:rPr>
          <w:rFonts w:ascii="Times New Roman" w:hAnsi="Times New Roman" w:cs="Times New Roman"/>
          <w:bCs/>
          <w:sz w:val="28"/>
          <w:szCs w:val="28"/>
        </w:rPr>
        <w:t>от 14 декабря 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803">
        <w:rPr>
          <w:rFonts w:ascii="Times New Roman" w:hAnsi="Times New Roman" w:cs="Times New Roman"/>
          <w:sz w:val="28"/>
          <w:szCs w:val="28"/>
        </w:rPr>
        <w:t xml:space="preserve"> 984н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7F8E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D37F8E">
        <w:rPr>
          <w:rFonts w:ascii="Times New Roman" w:hAnsi="Times New Roman" w:cs="Times New Roman"/>
          <w:bCs/>
          <w:sz w:val="28"/>
          <w:szCs w:val="28"/>
        </w:rPr>
        <w:t>рохождения диспансеризации государственными гражданскими</w:t>
      </w:r>
      <w:r>
        <w:rPr>
          <w:rFonts w:ascii="Times New Roman" w:hAnsi="Times New Roman"/>
          <w:bCs/>
          <w:sz w:val="28"/>
          <w:szCs w:val="28"/>
        </w:rPr>
        <w:t xml:space="preserve"> служащими Российской Ф</w:t>
      </w:r>
      <w:r w:rsidRPr="00D37F8E">
        <w:rPr>
          <w:rFonts w:ascii="Times New Roman" w:hAnsi="Times New Roman" w:cs="Times New Roman"/>
          <w:bCs/>
          <w:sz w:val="28"/>
          <w:szCs w:val="28"/>
        </w:rPr>
        <w:t>едерации и муниципальными служащими,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D37F8E">
        <w:rPr>
          <w:rFonts w:ascii="Times New Roman" w:hAnsi="Times New Roman" w:cs="Times New Roman"/>
          <w:bCs/>
          <w:sz w:val="28"/>
          <w:szCs w:val="28"/>
        </w:rPr>
        <w:t xml:space="preserve">еречня </w:t>
      </w:r>
      <w:r w:rsidRPr="00D37F8E">
        <w:rPr>
          <w:rFonts w:ascii="Times New Roman" w:hAnsi="Times New Roman" w:cs="Times New Roman"/>
          <w:bCs/>
          <w:sz w:val="28"/>
          <w:szCs w:val="28"/>
        </w:rPr>
        <w:lastRenderedPageBreak/>
        <w:t>заболеваний, препятствующих поступлению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D37F8E">
        <w:rPr>
          <w:rFonts w:ascii="Times New Roman" w:hAnsi="Times New Roman" w:cs="Times New Roman"/>
          <w:bCs/>
          <w:sz w:val="28"/>
          <w:szCs w:val="28"/>
        </w:rPr>
        <w:t>а госу</w:t>
      </w:r>
      <w:r>
        <w:rPr>
          <w:rFonts w:ascii="Times New Roman" w:hAnsi="Times New Roman"/>
          <w:bCs/>
          <w:sz w:val="28"/>
          <w:szCs w:val="28"/>
        </w:rPr>
        <w:t>дарственную гражданскую службу Р</w:t>
      </w:r>
      <w:r w:rsidRPr="00D37F8E">
        <w:rPr>
          <w:rFonts w:ascii="Times New Roman" w:hAnsi="Times New Roman" w:cs="Times New Roman"/>
          <w:bCs/>
          <w:sz w:val="28"/>
          <w:szCs w:val="28"/>
        </w:rPr>
        <w:t>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7F8E">
        <w:rPr>
          <w:rFonts w:ascii="Times New Roman" w:hAnsi="Times New Roman" w:cs="Times New Roman"/>
          <w:bCs/>
          <w:sz w:val="28"/>
          <w:szCs w:val="28"/>
        </w:rPr>
        <w:t>Федерации и муниципальную службу или ее прохождению,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D37F8E">
        <w:rPr>
          <w:rFonts w:ascii="Times New Roman" w:hAnsi="Times New Roman" w:cs="Times New Roman"/>
          <w:bCs/>
          <w:sz w:val="28"/>
          <w:szCs w:val="28"/>
        </w:rPr>
        <w:t xml:space="preserve"> также формы заключения медицинского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553803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</w:t>
      </w:r>
      <w:proofErr w:type="gramEnd"/>
      <w:r w:rsidRPr="00553803">
        <w:rPr>
          <w:rFonts w:ascii="Times New Roman" w:hAnsi="Times New Roman" w:cs="Times New Roman"/>
          <w:sz w:val="28"/>
          <w:szCs w:val="28"/>
        </w:rPr>
        <w:t xml:space="preserve"> поступлению на государственную гражданскую службу или ее прохождению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904" w:rsidRPr="006D0801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C6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63A4">
        <w:rPr>
          <w:rFonts w:ascii="Times New Roman" w:hAnsi="Times New Roman" w:cs="Times New Roman"/>
          <w:sz w:val="28"/>
          <w:szCs w:val="28"/>
        </w:rPr>
        <w:t>езультаты периодических медицинских осмотров (обследований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Фотография.</w:t>
      </w:r>
    </w:p>
    <w:p w:rsidR="002D2904" w:rsidRPr="006D0801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6D0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D0801">
        <w:rPr>
          <w:rFonts w:ascii="Times New Roman" w:hAnsi="Times New Roman" w:cs="Times New Roman"/>
          <w:sz w:val="28"/>
          <w:szCs w:val="28"/>
        </w:rPr>
        <w:t xml:space="preserve">ведения о прохождении государственной гражданской службы, в том числе: дата, основания поступления на государственную гражданскую службу и назначения на должность государственной гражданской службы, дата, основания назначения, перевода, перемещения на иную должность государственной гражданской службы, наименование замещаемых должностей государственной гражданской службы с указанием структурных подразделений </w:t>
      </w:r>
      <w:r w:rsidR="008D3E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</w:t>
      </w:r>
      <w:r w:rsidR="008D3EE7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 w:rsidRPr="006D0801">
        <w:rPr>
          <w:rFonts w:ascii="Times New Roman" w:hAnsi="Times New Roman" w:cs="Times New Roman"/>
          <w:sz w:val="28"/>
          <w:szCs w:val="28"/>
        </w:rPr>
        <w:t>, размера денежного содержания, результатов аттестации на соответствие замещаемой должности государстве</w:t>
      </w:r>
      <w:r>
        <w:rPr>
          <w:rFonts w:ascii="Times New Roman" w:hAnsi="Times New Roman" w:cs="Times New Roman"/>
          <w:sz w:val="28"/>
          <w:szCs w:val="28"/>
        </w:rPr>
        <w:t>нной гражданской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 xml:space="preserve">нформация о классном чине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553803">
        <w:rPr>
          <w:rFonts w:ascii="Times New Roman" w:hAnsi="Times New Roman" w:cs="Times New Roman"/>
          <w:sz w:val="28"/>
          <w:szCs w:val="28"/>
        </w:rPr>
        <w:t xml:space="preserve"> (дипломатическом ранге, воинском или специальном звании, классном чине правоохранительной службы, классном чине гражданской службы Российской Федерации), квалификационном разряде государственной гражданской службы (квалификационном разряде или клас</w:t>
      </w:r>
      <w:r>
        <w:rPr>
          <w:rFonts w:ascii="Times New Roman" w:hAnsi="Times New Roman" w:cs="Times New Roman"/>
          <w:sz w:val="28"/>
          <w:szCs w:val="28"/>
        </w:rPr>
        <w:t>сном чине муниципальной службы).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 о пребывании за границей.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</w:t>
      </w:r>
      <w:r w:rsidRPr="00553803">
        <w:rPr>
          <w:rFonts w:ascii="Times New Roman" w:hAnsi="Times New Roman" w:cs="Times New Roman"/>
          <w:sz w:val="28"/>
          <w:szCs w:val="28"/>
        </w:rPr>
        <w:t>ерия, номер документа, удостоверяющего личность гражданина Российской Федерации за пределами Российской Федерации, наименование орг</w:t>
      </w:r>
      <w:r>
        <w:rPr>
          <w:rFonts w:ascii="Times New Roman" w:hAnsi="Times New Roman" w:cs="Times New Roman"/>
          <w:sz w:val="28"/>
          <w:szCs w:val="28"/>
        </w:rPr>
        <w:t>ана, выдавшего его, дата выдачи.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>нформация о н</w:t>
      </w:r>
      <w:r>
        <w:rPr>
          <w:rFonts w:ascii="Times New Roman" w:hAnsi="Times New Roman" w:cs="Times New Roman"/>
          <w:sz w:val="28"/>
          <w:szCs w:val="28"/>
        </w:rPr>
        <w:t>аличии или отсутствии судимости.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И</w:t>
      </w:r>
      <w:r w:rsidRPr="00553803">
        <w:rPr>
          <w:rFonts w:ascii="Times New Roman" w:hAnsi="Times New Roman" w:cs="Times New Roman"/>
          <w:sz w:val="28"/>
          <w:szCs w:val="28"/>
        </w:rPr>
        <w:t>нформация об оформленных д</w:t>
      </w:r>
      <w:r>
        <w:rPr>
          <w:rFonts w:ascii="Times New Roman" w:hAnsi="Times New Roman" w:cs="Times New Roman"/>
          <w:sz w:val="28"/>
          <w:szCs w:val="28"/>
        </w:rPr>
        <w:t>опусках к государственной тайне.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</w:t>
      </w:r>
      <w:r w:rsidRPr="00553803">
        <w:rPr>
          <w:rFonts w:ascii="Times New Roman" w:hAnsi="Times New Roman" w:cs="Times New Roman"/>
          <w:sz w:val="28"/>
          <w:szCs w:val="28"/>
        </w:rPr>
        <w:t>ведения о государственных наградах, иных награ</w:t>
      </w:r>
      <w:r>
        <w:rPr>
          <w:rFonts w:ascii="Times New Roman" w:hAnsi="Times New Roman" w:cs="Times New Roman"/>
          <w:sz w:val="28"/>
          <w:szCs w:val="28"/>
        </w:rPr>
        <w:t>дах, знаках отличия, поощрениях.</w:t>
      </w:r>
    </w:p>
    <w:p w:rsidR="002D2904" w:rsidRPr="006D0801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И</w:t>
      </w:r>
      <w:r w:rsidRPr="006D0801">
        <w:rPr>
          <w:rFonts w:ascii="Times New Roman" w:hAnsi="Times New Roman" w:cs="Times New Roman"/>
          <w:sz w:val="28"/>
          <w:szCs w:val="28"/>
        </w:rPr>
        <w:t xml:space="preserve">нформация о ежегодных оплачиваемых отпусках, учебных отпусках и отпусках без </w:t>
      </w:r>
      <w:r>
        <w:rPr>
          <w:rFonts w:ascii="Times New Roman" w:hAnsi="Times New Roman" w:cs="Times New Roman"/>
          <w:sz w:val="28"/>
          <w:szCs w:val="28"/>
        </w:rPr>
        <w:t>сохранения денежного содержания.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>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55380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</w:t>
      </w:r>
      <w:r>
        <w:rPr>
          <w:rFonts w:ascii="Times New Roman" w:hAnsi="Times New Roman" w:cs="Times New Roman"/>
          <w:sz w:val="28"/>
          <w:szCs w:val="28"/>
        </w:rPr>
        <w:t>арактера гражданского служащего;</w:t>
      </w:r>
      <w:r w:rsidRPr="00553803">
        <w:rPr>
          <w:rFonts w:ascii="Times New Roman" w:hAnsi="Times New Roman" w:cs="Times New Roman"/>
          <w:sz w:val="28"/>
          <w:szCs w:val="28"/>
        </w:rPr>
        <w:t xml:space="preserve">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0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гражданина, претендующего на замещение должности государственной гражданской службы в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3803">
        <w:rPr>
          <w:rFonts w:ascii="Times New Roman" w:hAnsi="Times New Roman" w:cs="Times New Roman"/>
          <w:sz w:val="28"/>
          <w:szCs w:val="28"/>
        </w:rPr>
        <w:t xml:space="preserve">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5380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супруги (супруга) и несовершеннолетн</w:t>
      </w:r>
      <w:r>
        <w:rPr>
          <w:rFonts w:ascii="Times New Roman" w:hAnsi="Times New Roman" w:cs="Times New Roman"/>
          <w:sz w:val="28"/>
          <w:szCs w:val="28"/>
        </w:rPr>
        <w:t>их детей гражданского служащего;</w:t>
      </w:r>
      <w:proofErr w:type="gramEnd"/>
      <w:r w:rsidRPr="00553803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государственной гражданской службы в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расчетного счета.</w:t>
      </w:r>
    </w:p>
    <w:p w:rsidR="002D2904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банковской карты.</w:t>
      </w:r>
    </w:p>
    <w:p w:rsidR="002D2904" w:rsidRPr="00553803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</w:t>
      </w:r>
      <w:r w:rsidRPr="00650AE4">
        <w:rPr>
          <w:rFonts w:ascii="Times New Roman" w:hAnsi="Times New Roman" w:cs="Times New Roman"/>
          <w:sz w:val="28"/>
          <w:szCs w:val="28"/>
        </w:rPr>
        <w:t>ведения о социальных льготах, на которые работник имеет право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2D2904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DE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0AE4">
        <w:rPr>
          <w:rFonts w:ascii="Times New Roman" w:hAnsi="Times New Roman" w:cs="Times New Roman"/>
          <w:sz w:val="28"/>
          <w:szCs w:val="28"/>
        </w:rPr>
        <w:t>ведения о заработке от других ст</w:t>
      </w:r>
      <w:r>
        <w:rPr>
          <w:rFonts w:ascii="Times New Roman" w:hAnsi="Times New Roman" w:cs="Times New Roman"/>
          <w:sz w:val="28"/>
          <w:szCs w:val="28"/>
        </w:rPr>
        <w:t>рахователей для расчета пособий.</w:t>
      </w:r>
    </w:p>
    <w:p w:rsidR="002D2904" w:rsidRDefault="002D2904" w:rsidP="002D2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</w:t>
      </w:r>
      <w:r w:rsidRPr="00650AE4">
        <w:rPr>
          <w:rFonts w:ascii="Times New Roman" w:hAnsi="Times New Roman" w:cs="Times New Roman"/>
          <w:sz w:val="28"/>
          <w:szCs w:val="28"/>
        </w:rPr>
        <w:t>правка о доходах физического лица по</w:t>
      </w:r>
      <w:r>
        <w:rPr>
          <w:rFonts w:ascii="Times New Roman" w:hAnsi="Times New Roman" w:cs="Times New Roman"/>
          <w:sz w:val="28"/>
          <w:szCs w:val="28"/>
        </w:rPr>
        <w:t xml:space="preserve"> форме 2-НДФЛ.</w:t>
      </w:r>
    </w:p>
    <w:p w:rsidR="002D2904" w:rsidRDefault="002D2904" w:rsidP="002D290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35.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>ные персональные данные в соответствии с нормативными правовыми актами Российской Федерации, необходимые для достижения целей, предусмотренных пункт</w:t>
      </w:r>
      <w:r w:rsidR="008F0589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589">
        <w:rPr>
          <w:rFonts w:ascii="Times New Roman" w:hAnsi="Times New Roman" w:cs="Times New Roman"/>
          <w:b w:val="0"/>
          <w:sz w:val="28"/>
          <w:szCs w:val="28"/>
        </w:rPr>
        <w:t>7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58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равил 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обработки персональных данных в </w:t>
      </w:r>
      <w:r w:rsidR="008F0589">
        <w:rPr>
          <w:rFonts w:ascii="Times New Roman" w:hAnsi="Times New Roman" w:cs="Times New Roman"/>
          <w:b w:val="0"/>
          <w:sz w:val="28"/>
          <w:szCs w:val="28"/>
        </w:rPr>
        <w:t>департаменте экономического развития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="008F0589">
        <w:rPr>
          <w:rFonts w:ascii="Times New Roman" w:hAnsi="Times New Roman" w:cs="Times New Roman"/>
          <w:b w:val="0"/>
          <w:sz w:val="28"/>
          <w:szCs w:val="28"/>
        </w:rPr>
        <w:t>приказом департамента экономического развития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</w:t>
      </w:r>
      <w:r w:rsidRPr="00553803">
        <w:rPr>
          <w:rFonts w:ascii="Times New Roman" w:hAnsi="Times New Roman" w:cs="Times New Roman"/>
          <w:sz w:val="28"/>
          <w:szCs w:val="28"/>
        </w:rPr>
        <w:t>.</w:t>
      </w:r>
    </w:p>
    <w:p w:rsidR="002D2904" w:rsidRDefault="002D2904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A6580F" w:rsidRDefault="00A6580F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8F0589" w:rsidRPr="00767484" w:rsidRDefault="008F0589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8F0589" w:rsidRPr="00767484" w:rsidRDefault="008F0589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8F0589" w:rsidRPr="00767484" w:rsidRDefault="008F0589" w:rsidP="008F0589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 w:rsidR="00737446">
        <w:rPr>
          <w:rFonts w:ascii="Times New Roman" w:hAnsi="Times New Roman" w:cs="Times New Roman"/>
          <w:szCs w:val="22"/>
        </w:rPr>
        <w:t>03.11.</w:t>
      </w:r>
      <w:r>
        <w:rPr>
          <w:rFonts w:ascii="Times New Roman" w:hAnsi="Times New Roman" w:cs="Times New Roman"/>
          <w:szCs w:val="22"/>
        </w:rPr>
        <w:t xml:space="preserve"> 2020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 w:rsidR="00737446">
        <w:rPr>
          <w:rFonts w:ascii="Times New Roman" w:hAnsi="Times New Roman" w:cs="Times New Roman"/>
          <w:szCs w:val="22"/>
        </w:rPr>
        <w:t>№ 88</w:t>
      </w:r>
    </w:p>
    <w:p w:rsidR="008F0589" w:rsidRDefault="008F0589" w:rsidP="008F0589">
      <w:pPr>
        <w:rPr>
          <w:szCs w:val="28"/>
        </w:rPr>
      </w:pPr>
    </w:p>
    <w:p w:rsidR="008F0589" w:rsidRPr="00551C5D" w:rsidRDefault="008F0589" w:rsidP="008F058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Cs w:val="28"/>
        </w:rPr>
      </w:pPr>
      <w:r w:rsidRPr="00EE3E80">
        <w:rPr>
          <w:b/>
          <w:szCs w:val="28"/>
        </w:rPr>
        <w:t>Перечень персональных данных, которые обрабатываются в информационных системах департамента экономического развития Костромской области</w:t>
      </w:r>
    </w:p>
    <w:p w:rsidR="008F0589" w:rsidRDefault="008F0589" w:rsidP="008F0589">
      <w:pPr>
        <w:spacing w:after="0" w:line="240" w:lineRule="auto"/>
        <w:jc w:val="right"/>
        <w:rPr>
          <w:szCs w:val="28"/>
        </w:rPr>
      </w:pP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553803">
        <w:rPr>
          <w:rFonts w:ascii="Times New Roman" w:hAnsi="Times New Roman" w:cs="Times New Roman"/>
          <w:sz w:val="28"/>
          <w:szCs w:val="28"/>
        </w:rPr>
        <w:t>амилия, имя, отчество (при наличии) (в том числе прежние фамилии, имена и (или) отчества (при н</w:t>
      </w:r>
      <w:r>
        <w:rPr>
          <w:rFonts w:ascii="Times New Roman" w:hAnsi="Times New Roman" w:cs="Times New Roman"/>
          <w:sz w:val="28"/>
          <w:szCs w:val="28"/>
        </w:rPr>
        <w:t>аличии), в случае их изменения).</w:t>
      </w:r>
      <w:proofErr w:type="gramEnd"/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Число, месяц, год рождения.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рождения.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Pr="00553803">
        <w:rPr>
          <w:rFonts w:ascii="Times New Roman" w:hAnsi="Times New Roman" w:cs="Times New Roman"/>
          <w:sz w:val="28"/>
          <w:szCs w:val="28"/>
        </w:rPr>
        <w:t>нформация о гражданстве (в том числе прежние</w:t>
      </w:r>
      <w:r>
        <w:rPr>
          <w:rFonts w:ascii="Times New Roman" w:hAnsi="Times New Roman" w:cs="Times New Roman"/>
          <w:sz w:val="28"/>
          <w:szCs w:val="28"/>
        </w:rPr>
        <w:t xml:space="preserve"> гражданства, иные гражданства).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3803">
        <w:rPr>
          <w:rFonts w:ascii="Times New Roman" w:hAnsi="Times New Roman" w:cs="Times New Roman"/>
          <w:sz w:val="28"/>
          <w:szCs w:val="28"/>
        </w:rPr>
        <w:t>ид, серия, номер документа, удостоверяющего личность, наименование орг</w:t>
      </w:r>
      <w:r>
        <w:rPr>
          <w:rFonts w:ascii="Times New Roman" w:hAnsi="Times New Roman" w:cs="Times New Roman"/>
          <w:sz w:val="28"/>
          <w:szCs w:val="28"/>
        </w:rPr>
        <w:t>ана, выдавшего его, дата выдачи.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3803">
        <w:rPr>
          <w:rFonts w:ascii="Times New Roman" w:hAnsi="Times New Roman" w:cs="Times New Roman"/>
          <w:sz w:val="28"/>
          <w:szCs w:val="28"/>
        </w:rPr>
        <w:t>дрес и дата регистрации (снятия с регистрационного учета) по мест</w:t>
      </w:r>
      <w:r>
        <w:rPr>
          <w:rFonts w:ascii="Times New Roman" w:hAnsi="Times New Roman" w:cs="Times New Roman"/>
          <w:sz w:val="28"/>
          <w:szCs w:val="28"/>
        </w:rPr>
        <w:t>у жительства (месту пребывания).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Pr="00553803">
        <w:rPr>
          <w:rFonts w:ascii="Times New Roman" w:hAnsi="Times New Roman" w:cs="Times New Roman"/>
          <w:sz w:val="28"/>
          <w:szCs w:val="28"/>
        </w:rPr>
        <w:t>омер контактного телефона или с</w:t>
      </w:r>
      <w:r>
        <w:rPr>
          <w:rFonts w:ascii="Times New Roman" w:hAnsi="Times New Roman" w:cs="Times New Roman"/>
          <w:sz w:val="28"/>
          <w:szCs w:val="28"/>
        </w:rPr>
        <w:t>ведения о других способах связи.</w:t>
      </w:r>
    </w:p>
    <w:p w:rsidR="008F0589" w:rsidRPr="00CC7C28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7C28">
        <w:rPr>
          <w:rFonts w:ascii="Times New Roman" w:hAnsi="Times New Roman" w:cs="Times New Roman"/>
          <w:sz w:val="28"/>
          <w:szCs w:val="28"/>
        </w:rPr>
        <w:t xml:space="preserve">еквизиты </w:t>
      </w:r>
      <w:hyperlink r:id="rId10" w:history="1">
        <w:r w:rsidRPr="00CC7C28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CC7C28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>дентифика</w:t>
      </w:r>
      <w:r>
        <w:rPr>
          <w:rFonts w:ascii="Times New Roman" w:hAnsi="Times New Roman" w:cs="Times New Roman"/>
          <w:sz w:val="28"/>
          <w:szCs w:val="28"/>
        </w:rPr>
        <w:t>ционный номер налогоплательщика.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53803">
        <w:rPr>
          <w:rFonts w:ascii="Times New Roman" w:hAnsi="Times New Roman" w:cs="Times New Roman"/>
          <w:sz w:val="28"/>
          <w:szCs w:val="28"/>
        </w:rPr>
        <w:t>еквизиты страхового медицинского полиса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страхования.</w:t>
      </w:r>
    </w:p>
    <w:p w:rsidR="008F0589" w:rsidRPr="0024164D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4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164D">
        <w:rPr>
          <w:rFonts w:ascii="Times New Roman" w:hAnsi="Times New Roman" w:cs="Times New Roman"/>
          <w:sz w:val="28"/>
          <w:szCs w:val="28"/>
        </w:rPr>
        <w:t>еквизиты свидетельств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>ведения о семейном положении, составе семьи и сведения о близких родственниках</w:t>
      </w:r>
      <w:r>
        <w:rPr>
          <w:rFonts w:ascii="Times New Roman" w:hAnsi="Times New Roman" w:cs="Times New Roman"/>
          <w:sz w:val="28"/>
          <w:szCs w:val="28"/>
        </w:rPr>
        <w:t>, свойственниках</w:t>
      </w:r>
      <w:r w:rsidRPr="00553803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 xml:space="preserve"> том числе бывших мужьях (женах).</w:t>
      </w:r>
      <w:proofErr w:type="gramEnd"/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трудовой деятельности.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</w:t>
      </w:r>
      <w:r w:rsidRPr="00553803">
        <w:rPr>
          <w:rFonts w:ascii="Times New Roman" w:hAnsi="Times New Roman" w:cs="Times New Roman"/>
          <w:sz w:val="28"/>
          <w:szCs w:val="28"/>
        </w:rPr>
        <w:t xml:space="preserve">ведения о воинском учете и реквизиты </w:t>
      </w:r>
      <w:r>
        <w:rPr>
          <w:rFonts w:ascii="Times New Roman" w:hAnsi="Times New Roman" w:cs="Times New Roman"/>
          <w:sz w:val="28"/>
          <w:szCs w:val="28"/>
        </w:rPr>
        <w:t>документов воинского учета.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 xml:space="preserve">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</w:t>
      </w:r>
      <w:r>
        <w:rPr>
          <w:rFonts w:ascii="Times New Roman" w:hAnsi="Times New Roman" w:cs="Times New Roman"/>
          <w:sz w:val="28"/>
          <w:szCs w:val="28"/>
        </w:rPr>
        <w:t>документу об образовании).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ученой степени.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>нформация о владении иностра</w:t>
      </w:r>
      <w:r>
        <w:rPr>
          <w:rFonts w:ascii="Times New Roman" w:hAnsi="Times New Roman" w:cs="Times New Roman"/>
          <w:sz w:val="28"/>
          <w:szCs w:val="28"/>
        </w:rPr>
        <w:t>нными языками, степень владения.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553803">
        <w:rPr>
          <w:rFonts w:ascii="Times New Roman" w:hAnsi="Times New Roman" w:cs="Times New Roman"/>
          <w:sz w:val="28"/>
          <w:szCs w:val="28"/>
        </w:rPr>
        <w:t>едицинское заключение по установленной прика</w:t>
      </w:r>
      <w:r>
        <w:rPr>
          <w:rFonts w:ascii="Times New Roman" w:hAnsi="Times New Roman" w:cs="Times New Roman"/>
          <w:sz w:val="28"/>
          <w:szCs w:val="28"/>
        </w:rPr>
        <w:t xml:space="preserve">зом Министерства здравоохранения и социального развития Российской Федерации </w:t>
      </w:r>
      <w:r w:rsidRPr="00D37F8E">
        <w:rPr>
          <w:rFonts w:ascii="Times New Roman" w:hAnsi="Times New Roman" w:cs="Times New Roman"/>
          <w:bCs/>
          <w:sz w:val="28"/>
          <w:szCs w:val="28"/>
        </w:rPr>
        <w:t>от 14 декабря 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803">
        <w:rPr>
          <w:rFonts w:ascii="Times New Roman" w:hAnsi="Times New Roman" w:cs="Times New Roman"/>
          <w:sz w:val="28"/>
          <w:szCs w:val="28"/>
        </w:rPr>
        <w:t xml:space="preserve"> 984н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7F8E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D37F8E">
        <w:rPr>
          <w:rFonts w:ascii="Times New Roman" w:hAnsi="Times New Roman" w:cs="Times New Roman"/>
          <w:bCs/>
          <w:sz w:val="28"/>
          <w:szCs w:val="28"/>
        </w:rPr>
        <w:t>рохождения диспансеризации государственными гражданскими</w:t>
      </w:r>
      <w:r>
        <w:rPr>
          <w:rFonts w:ascii="Times New Roman" w:hAnsi="Times New Roman"/>
          <w:bCs/>
          <w:sz w:val="28"/>
          <w:szCs w:val="28"/>
        </w:rPr>
        <w:t xml:space="preserve"> служащими Российской Ф</w:t>
      </w:r>
      <w:r w:rsidRPr="00D37F8E">
        <w:rPr>
          <w:rFonts w:ascii="Times New Roman" w:hAnsi="Times New Roman" w:cs="Times New Roman"/>
          <w:bCs/>
          <w:sz w:val="28"/>
          <w:szCs w:val="28"/>
        </w:rPr>
        <w:t>едерации и муниципальными служащими,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D37F8E">
        <w:rPr>
          <w:rFonts w:ascii="Times New Roman" w:hAnsi="Times New Roman" w:cs="Times New Roman"/>
          <w:bCs/>
          <w:sz w:val="28"/>
          <w:szCs w:val="28"/>
        </w:rPr>
        <w:t xml:space="preserve">еречня </w:t>
      </w:r>
      <w:r w:rsidRPr="00D37F8E">
        <w:rPr>
          <w:rFonts w:ascii="Times New Roman" w:hAnsi="Times New Roman" w:cs="Times New Roman"/>
          <w:bCs/>
          <w:sz w:val="28"/>
          <w:szCs w:val="28"/>
        </w:rPr>
        <w:lastRenderedPageBreak/>
        <w:t>заболеваний, препятствующих поступлению</w:t>
      </w:r>
      <w:r>
        <w:rPr>
          <w:rFonts w:ascii="Times New Roman" w:hAnsi="Times New Roman"/>
          <w:bCs/>
          <w:sz w:val="28"/>
          <w:szCs w:val="28"/>
        </w:rPr>
        <w:t xml:space="preserve"> н</w:t>
      </w:r>
      <w:r w:rsidRPr="00D37F8E">
        <w:rPr>
          <w:rFonts w:ascii="Times New Roman" w:hAnsi="Times New Roman" w:cs="Times New Roman"/>
          <w:bCs/>
          <w:sz w:val="28"/>
          <w:szCs w:val="28"/>
        </w:rPr>
        <w:t>а госу</w:t>
      </w:r>
      <w:r>
        <w:rPr>
          <w:rFonts w:ascii="Times New Roman" w:hAnsi="Times New Roman"/>
          <w:bCs/>
          <w:sz w:val="28"/>
          <w:szCs w:val="28"/>
        </w:rPr>
        <w:t>дарственную гражданскую службу Р</w:t>
      </w:r>
      <w:r w:rsidRPr="00D37F8E">
        <w:rPr>
          <w:rFonts w:ascii="Times New Roman" w:hAnsi="Times New Roman" w:cs="Times New Roman"/>
          <w:bCs/>
          <w:sz w:val="28"/>
          <w:szCs w:val="28"/>
        </w:rPr>
        <w:t>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7F8E">
        <w:rPr>
          <w:rFonts w:ascii="Times New Roman" w:hAnsi="Times New Roman" w:cs="Times New Roman"/>
          <w:bCs/>
          <w:sz w:val="28"/>
          <w:szCs w:val="28"/>
        </w:rPr>
        <w:t>Федерации и муниципальную службу или ее прохождению,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D37F8E">
        <w:rPr>
          <w:rFonts w:ascii="Times New Roman" w:hAnsi="Times New Roman" w:cs="Times New Roman"/>
          <w:bCs/>
          <w:sz w:val="28"/>
          <w:szCs w:val="28"/>
        </w:rPr>
        <w:t xml:space="preserve"> также формы заключения медицинского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553803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</w:t>
      </w:r>
      <w:proofErr w:type="gramEnd"/>
      <w:r w:rsidRPr="00553803">
        <w:rPr>
          <w:rFonts w:ascii="Times New Roman" w:hAnsi="Times New Roman" w:cs="Times New Roman"/>
          <w:sz w:val="28"/>
          <w:szCs w:val="28"/>
        </w:rPr>
        <w:t xml:space="preserve"> поступлению на государственную гражданскую службу или ее прохождению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589" w:rsidRPr="006D0801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C6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63A4">
        <w:rPr>
          <w:rFonts w:ascii="Times New Roman" w:hAnsi="Times New Roman" w:cs="Times New Roman"/>
          <w:sz w:val="28"/>
          <w:szCs w:val="28"/>
        </w:rPr>
        <w:t>езультаты периодических медицинских осмотров (обследований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Фотография.</w:t>
      </w:r>
    </w:p>
    <w:p w:rsidR="008F0589" w:rsidRPr="006D0801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6D0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D0801">
        <w:rPr>
          <w:rFonts w:ascii="Times New Roman" w:hAnsi="Times New Roman" w:cs="Times New Roman"/>
          <w:sz w:val="28"/>
          <w:szCs w:val="28"/>
        </w:rPr>
        <w:t xml:space="preserve">ведения о прохождении государственной гражданской службы, в том числе: дата, основания поступления на государственную гражданскую службу и назначения на должность государственной гражданской службы, дата, основания назначения, перевода, перемещения на иную должность государственной гражданской службы, наименование замещаемых должностей государственной гражданской службы с указанием структурных подразделений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 w:rsidRPr="006D0801">
        <w:rPr>
          <w:rFonts w:ascii="Times New Roman" w:hAnsi="Times New Roman" w:cs="Times New Roman"/>
          <w:sz w:val="28"/>
          <w:szCs w:val="28"/>
        </w:rPr>
        <w:t>, размера денежного содержания, результатов аттестации на соответствие замещаемой должности государстве</w:t>
      </w:r>
      <w:r>
        <w:rPr>
          <w:rFonts w:ascii="Times New Roman" w:hAnsi="Times New Roman" w:cs="Times New Roman"/>
          <w:sz w:val="28"/>
          <w:szCs w:val="28"/>
        </w:rPr>
        <w:t>нной гражданской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 xml:space="preserve">нформация о классном чине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553803">
        <w:rPr>
          <w:rFonts w:ascii="Times New Roman" w:hAnsi="Times New Roman" w:cs="Times New Roman"/>
          <w:sz w:val="28"/>
          <w:szCs w:val="28"/>
        </w:rPr>
        <w:t xml:space="preserve"> (дипломатическом ранге, воинском или специальном звании, классном чине правоохранительной службы, классном чине гражданской службы Российской Федерации), квалификационном разряде государственной гражданской службы (квалификационном разряде или клас</w:t>
      </w:r>
      <w:r>
        <w:rPr>
          <w:rFonts w:ascii="Times New Roman" w:hAnsi="Times New Roman" w:cs="Times New Roman"/>
          <w:sz w:val="28"/>
          <w:szCs w:val="28"/>
        </w:rPr>
        <w:t>сном чине муниципальной службы).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 о пребывании за границей.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</w:t>
      </w:r>
      <w:r w:rsidRPr="00553803">
        <w:rPr>
          <w:rFonts w:ascii="Times New Roman" w:hAnsi="Times New Roman" w:cs="Times New Roman"/>
          <w:sz w:val="28"/>
          <w:szCs w:val="28"/>
        </w:rPr>
        <w:t>ерия, номер документа, удостоверяющего личность гражданина Российской Федерации за пределами Российской Федерации, наименование орг</w:t>
      </w:r>
      <w:r>
        <w:rPr>
          <w:rFonts w:ascii="Times New Roman" w:hAnsi="Times New Roman" w:cs="Times New Roman"/>
          <w:sz w:val="28"/>
          <w:szCs w:val="28"/>
        </w:rPr>
        <w:t>ана, выдавшего его, дата выдачи.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3803">
        <w:rPr>
          <w:rFonts w:ascii="Times New Roman" w:hAnsi="Times New Roman" w:cs="Times New Roman"/>
          <w:sz w:val="28"/>
          <w:szCs w:val="28"/>
        </w:rPr>
        <w:t>нформация о н</w:t>
      </w:r>
      <w:r>
        <w:rPr>
          <w:rFonts w:ascii="Times New Roman" w:hAnsi="Times New Roman" w:cs="Times New Roman"/>
          <w:sz w:val="28"/>
          <w:szCs w:val="28"/>
        </w:rPr>
        <w:t>аличии или отсутствии судимости.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И</w:t>
      </w:r>
      <w:r w:rsidRPr="00553803">
        <w:rPr>
          <w:rFonts w:ascii="Times New Roman" w:hAnsi="Times New Roman" w:cs="Times New Roman"/>
          <w:sz w:val="28"/>
          <w:szCs w:val="28"/>
        </w:rPr>
        <w:t>нформация об оформленных д</w:t>
      </w:r>
      <w:r>
        <w:rPr>
          <w:rFonts w:ascii="Times New Roman" w:hAnsi="Times New Roman" w:cs="Times New Roman"/>
          <w:sz w:val="28"/>
          <w:szCs w:val="28"/>
        </w:rPr>
        <w:t>опусках к государственной тайне.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</w:t>
      </w:r>
      <w:r w:rsidRPr="00553803">
        <w:rPr>
          <w:rFonts w:ascii="Times New Roman" w:hAnsi="Times New Roman" w:cs="Times New Roman"/>
          <w:sz w:val="28"/>
          <w:szCs w:val="28"/>
        </w:rPr>
        <w:t>ведения о государственных наградах, иных награ</w:t>
      </w:r>
      <w:r>
        <w:rPr>
          <w:rFonts w:ascii="Times New Roman" w:hAnsi="Times New Roman" w:cs="Times New Roman"/>
          <w:sz w:val="28"/>
          <w:szCs w:val="28"/>
        </w:rPr>
        <w:t>дах, знаках отличия, поощрениях.</w:t>
      </w:r>
    </w:p>
    <w:p w:rsidR="008F0589" w:rsidRPr="006D0801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И</w:t>
      </w:r>
      <w:r w:rsidRPr="006D0801">
        <w:rPr>
          <w:rFonts w:ascii="Times New Roman" w:hAnsi="Times New Roman" w:cs="Times New Roman"/>
          <w:sz w:val="28"/>
          <w:szCs w:val="28"/>
        </w:rPr>
        <w:t xml:space="preserve">нформация о ежегодных оплачиваемых отпусках, учебных отпусках и отпусках без </w:t>
      </w:r>
      <w:r>
        <w:rPr>
          <w:rFonts w:ascii="Times New Roman" w:hAnsi="Times New Roman" w:cs="Times New Roman"/>
          <w:sz w:val="28"/>
          <w:szCs w:val="28"/>
        </w:rPr>
        <w:t>сохранения денежного содержания.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553803">
        <w:rPr>
          <w:rFonts w:ascii="Times New Roman" w:hAnsi="Times New Roman" w:cs="Times New Roman"/>
          <w:sz w:val="28"/>
          <w:szCs w:val="28"/>
        </w:rPr>
        <w:t>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55380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</w:t>
      </w:r>
      <w:r>
        <w:rPr>
          <w:rFonts w:ascii="Times New Roman" w:hAnsi="Times New Roman" w:cs="Times New Roman"/>
          <w:sz w:val="28"/>
          <w:szCs w:val="28"/>
        </w:rPr>
        <w:t>арактера гражданского служащего;</w:t>
      </w:r>
      <w:r w:rsidRPr="00553803">
        <w:rPr>
          <w:rFonts w:ascii="Times New Roman" w:hAnsi="Times New Roman" w:cs="Times New Roman"/>
          <w:sz w:val="28"/>
          <w:szCs w:val="28"/>
        </w:rPr>
        <w:t xml:space="preserve">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0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гражданина, претендующего на замещение должности государственной гражданской службы в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53803">
        <w:rPr>
          <w:rFonts w:ascii="Times New Roman" w:hAnsi="Times New Roman" w:cs="Times New Roman"/>
          <w:sz w:val="28"/>
          <w:szCs w:val="28"/>
        </w:rPr>
        <w:t xml:space="preserve">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5380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супруги (супруга) и несовершеннолетн</w:t>
      </w:r>
      <w:r>
        <w:rPr>
          <w:rFonts w:ascii="Times New Roman" w:hAnsi="Times New Roman" w:cs="Times New Roman"/>
          <w:sz w:val="28"/>
          <w:szCs w:val="28"/>
        </w:rPr>
        <w:t>их детей гражданского служащего;</w:t>
      </w:r>
      <w:proofErr w:type="gramEnd"/>
      <w:r w:rsidRPr="00553803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государственной гражданской службы в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расчетного счета.</w:t>
      </w:r>
    </w:p>
    <w:p w:rsidR="008F0589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55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банковской карты.</w:t>
      </w:r>
    </w:p>
    <w:p w:rsidR="008F0589" w:rsidRPr="00553803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</w:t>
      </w:r>
      <w:r w:rsidRPr="00650AE4">
        <w:rPr>
          <w:rFonts w:ascii="Times New Roman" w:hAnsi="Times New Roman" w:cs="Times New Roman"/>
          <w:sz w:val="28"/>
          <w:szCs w:val="28"/>
        </w:rPr>
        <w:t>ведения о социальных льготах, на которые работник имеет право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8F0589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DE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0AE4">
        <w:rPr>
          <w:rFonts w:ascii="Times New Roman" w:hAnsi="Times New Roman" w:cs="Times New Roman"/>
          <w:sz w:val="28"/>
          <w:szCs w:val="28"/>
        </w:rPr>
        <w:t>ведения о заработке от других ст</w:t>
      </w:r>
      <w:r>
        <w:rPr>
          <w:rFonts w:ascii="Times New Roman" w:hAnsi="Times New Roman" w:cs="Times New Roman"/>
          <w:sz w:val="28"/>
          <w:szCs w:val="28"/>
        </w:rPr>
        <w:t>рахователей для расчета пособий.</w:t>
      </w:r>
    </w:p>
    <w:p w:rsidR="008F0589" w:rsidRDefault="008F0589" w:rsidP="008F0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</w:t>
      </w:r>
      <w:r w:rsidRPr="00650AE4">
        <w:rPr>
          <w:rFonts w:ascii="Times New Roman" w:hAnsi="Times New Roman" w:cs="Times New Roman"/>
          <w:sz w:val="28"/>
          <w:szCs w:val="28"/>
        </w:rPr>
        <w:t>правка о доходах физического лица по</w:t>
      </w:r>
      <w:r>
        <w:rPr>
          <w:rFonts w:ascii="Times New Roman" w:hAnsi="Times New Roman" w:cs="Times New Roman"/>
          <w:sz w:val="28"/>
          <w:szCs w:val="28"/>
        </w:rPr>
        <w:t xml:space="preserve"> форме 2-НДФЛ.</w:t>
      </w:r>
    </w:p>
    <w:p w:rsidR="008F0589" w:rsidRDefault="008F0589" w:rsidP="008F05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35.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>ные персональные данные в соответствии с нормативными правовыми актами Российской Федерации, необходимые для достижения целей, предусмотренных пункт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 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обработки персональных данных в </w:t>
      </w:r>
      <w:r>
        <w:rPr>
          <w:rFonts w:ascii="Times New Roman" w:hAnsi="Times New Roman" w:cs="Times New Roman"/>
          <w:b w:val="0"/>
          <w:sz w:val="28"/>
          <w:szCs w:val="28"/>
        </w:rPr>
        <w:t>департаменте экономического развития</w:t>
      </w:r>
      <w:r w:rsidRPr="00237E56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утвержденных приказом департамента экономического развития Костромской области</w:t>
      </w:r>
      <w:r w:rsidRPr="00553803">
        <w:rPr>
          <w:rFonts w:ascii="Times New Roman" w:hAnsi="Times New Roman" w:cs="Times New Roman"/>
          <w:sz w:val="28"/>
          <w:szCs w:val="28"/>
        </w:rPr>
        <w:t>.</w:t>
      </w:r>
    </w:p>
    <w:p w:rsidR="008F0589" w:rsidRDefault="008F0589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4732EF" w:rsidRPr="00767484" w:rsidRDefault="004732EF" w:rsidP="004732EF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3</w:t>
      </w:r>
    </w:p>
    <w:p w:rsidR="004732EF" w:rsidRPr="00767484" w:rsidRDefault="004732EF" w:rsidP="004732EF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4732EF" w:rsidRPr="00767484" w:rsidRDefault="004732EF" w:rsidP="004732EF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 w:rsidR="00737446">
        <w:rPr>
          <w:rFonts w:ascii="Times New Roman" w:hAnsi="Times New Roman" w:cs="Times New Roman"/>
          <w:szCs w:val="22"/>
        </w:rPr>
        <w:t>03.11.</w:t>
      </w:r>
      <w:r>
        <w:rPr>
          <w:rFonts w:ascii="Times New Roman" w:hAnsi="Times New Roman" w:cs="Times New Roman"/>
          <w:szCs w:val="22"/>
        </w:rPr>
        <w:t xml:space="preserve"> 2020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 w:rsidR="00737446">
        <w:rPr>
          <w:rFonts w:ascii="Times New Roman" w:hAnsi="Times New Roman" w:cs="Times New Roman"/>
          <w:szCs w:val="22"/>
        </w:rPr>
        <w:t>№ 88</w:t>
      </w:r>
    </w:p>
    <w:p w:rsidR="004732EF" w:rsidRDefault="004732EF" w:rsidP="004732EF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4732EF" w:rsidRDefault="004732EF" w:rsidP="00473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7D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hyperlink w:anchor="P522" w:history="1">
        <w:r w:rsidRPr="00384E7D">
          <w:rPr>
            <w:rFonts w:ascii="Times New Roman" w:hAnsi="Times New Roman" w:cs="Times New Roman"/>
            <w:b/>
            <w:sz w:val="28"/>
            <w:szCs w:val="28"/>
          </w:rPr>
          <w:t>согласия</w:t>
        </w:r>
      </w:hyperlink>
      <w:r w:rsidRPr="00384E7D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4732EF" w:rsidRPr="00384E7D" w:rsidRDefault="004732EF" w:rsidP="00473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4732EF" w:rsidRPr="004C285A" w:rsidTr="00CE1078">
        <w:tc>
          <w:tcPr>
            <w:tcW w:w="4643" w:type="dxa"/>
            <w:shd w:val="clear" w:color="auto" w:fill="auto"/>
          </w:tcPr>
          <w:p w:rsidR="004732EF" w:rsidRPr="004C285A" w:rsidRDefault="004732EF" w:rsidP="00CE1078">
            <w:pPr>
              <w:spacing w:after="0" w:line="240" w:lineRule="auto"/>
              <w:rPr>
                <w:szCs w:val="28"/>
              </w:rPr>
            </w:pPr>
            <w:r w:rsidRPr="004C285A">
              <w:rPr>
                <w:szCs w:val="28"/>
              </w:rPr>
              <w:t>г. Кострома</w:t>
            </w:r>
          </w:p>
        </w:tc>
        <w:tc>
          <w:tcPr>
            <w:tcW w:w="4644" w:type="dxa"/>
            <w:shd w:val="clear" w:color="auto" w:fill="auto"/>
          </w:tcPr>
          <w:p w:rsidR="004732EF" w:rsidRPr="004C285A" w:rsidRDefault="004732EF" w:rsidP="00CE107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28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        »                         20        г.</w:t>
            </w:r>
          </w:p>
        </w:tc>
      </w:tr>
    </w:tbl>
    <w:p w:rsidR="004732EF" w:rsidRDefault="004732EF" w:rsidP="00473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32EF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________________________________________________________,</w:t>
      </w:r>
    </w:p>
    <w:p w:rsidR="004732EF" w:rsidRPr="004C285A" w:rsidRDefault="004732EF" w:rsidP="004732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285A"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полностью)</w:t>
      </w:r>
    </w:p>
    <w:p w:rsidR="004732EF" w:rsidRDefault="004732EF" w:rsidP="00473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32EF" w:rsidRPr="004C285A" w:rsidRDefault="004732EF" w:rsidP="004732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285A">
        <w:rPr>
          <w:rFonts w:ascii="Times New Roman" w:hAnsi="Times New Roman" w:cs="Times New Roman"/>
          <w:sz w:val="24"/>
          <w:szCs w:val="24"/>
        </w:rPr>
        <w:t>(наименование документа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85A">
        <w:rPr>
          <w:rFonts w:ascii="Times New Roman" w:hAnsi="Times New Roman" w:cs="Times New Roman"/>
          <w:sz w:val="24"/>
          <w:szCs w:val="24"/>
        </w:rPr>
        <w:t xml:space="preserve"> удостоверяющего личность, серия и номер,</w:t>
      </w:r>
      <w:proofErr w:type="gramEnd"/>
    </w:p>
    <w:p w:rsidR="004732EF" w:rsidRDefault="004732EF" w:rsidP="00473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32EF" w:rsidRPr="00E53DCF" w:rsidRDefault="004732EF" w:rsidP="004732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DCF">
        <w:rPr>
          <w:rFonts w:ascii="Times New Roman" w:hAnsi="Times New Roman" w:cs="Times New Roman"/>
          <w:sz w:val="24"/>
          <w:szCs w:val="24"/>
        </w:rPr>
        <w:t>дата выдачи и наименование органа, выдавшего документ)</w:t>
      </w:r>
    </w:p>
    <w:p w:rsidR="004732EF" w:rsidRDefault="004732EF" w:rsidP="00473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DCF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E53DC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53D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53DCF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4732EF" w:rsidRDefault="004732EF" w:rsidP="00473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32EF" w:rsidRPr="00684542" w:rsidRDefault="004732EF" w:rsidP="00473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принимаю решение о предоставлении своих персональных данных и свободно, своей волей и в своем интересе даю согласие департаменту экономического развития Костромской области </w:t>
      </w:r>
      <w:r w:rsidRPr="00684542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или совокупность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(операций), совершаемых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средств автоматизации или без </w:t>
      </w:r>
      <w:r w:rsidRPr="00684542">
        <w:rPr>
          <w:rFonts w:ascii="Times New Roman" w:hAnsi="Times New Roman" w:cs="Times New Roman"/>
          <w:sz w:val="28"/>
          <w:szCs w:val="28"/>
        </w:rPr>
        <w:t>использования таких средств с персональными данными, включая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извлечение, использование, передачу (распространение, 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доступ), обезличивание</w:t>
      </w:r>
      <w:proofErr w:type="gramEnd"/>
      <w:r w:rsidRPr="00684542">
        <w:rPr>
          <w:rFonts w:ascii="Times New Roman" w:hAnsi="Times New Roman" w:cs="Times New Roman"/>
          <w:sz w:val="28"/>
          <w:szCs w:val="28"/>
        </w:rPr>
        <w:t>, блокирование, удаление, уничтожение)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p w:rsidR="004732EF" w:rsidRPr="00553803" w:rsidRDefault="004732EF" w:rsidP="004732EF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803">
        <w:rPr>
          <w:rFonts w:ascii="Times New Roman" w:hAnsi="Times New Roman" w:cs="Times New Roman"/>
          <w:sz w:val="28"/>
          <w:szCs w:val="28"/>
        </w:rPr>
        <w:t>фамилия, имя, отчество (при наличии) (в том числе прежние фамилии, имена и (или) отчества (при наличии), в случае их изменения);</w:t>
      </w:r>
      <w:proofErr w:type="gramEnd"/>
    </w:p>
    <w:p w:rsidR="004732EF" w:rsidRPr="00553803" w:rsidRDefault="004732EF" w:rsidP="004732EF">
      <w:pPr>
        <w:pStyle w:val="ConsPlusNormal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число, месяц, год рождения;</w:t>
      </w:r>
    </w:p>
    <w:p w:rsidR="004732EF" w:rsidRPr="00553803" w:rsidRDefault="004732EF" w:rsidP="004732EF">
      <w:pPr>
        <w:pStyle w:val="ConsPlusNormal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место рождения;</w:t>
      </w:r>
    </w:p>
    <w:p w:rsidR="004732EF" w:rsidRPr="00553803" w:rsidRDefault="004732EF" w:rsidP="004732EF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информация о гражданстве (в том числе прежние гражданства, иные гражданства);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53803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6) адрес и дата регистрации (снятия с регистрационного учета) по месту жительства (месту пребывания);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7) номер контактного телефона или сведения о других способах связи;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 xml:space="preserve">8) реквизиты </w:t>
      </w:r>
      <w:hyperlink r:id="rId11" w:history="1">
        <w:r w:rsidRPr="00CC7C28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CC7C28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9) идентификационный номер налогоплательщика;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10) реквизиты страхового медицинского полиса обязательного медицинского страхования;</w:t>
      </w:r>
    </w:p>
    <w:p w:rsidR="004732EF" w:rsidRPr="0024164D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D">
        <w:rPr>
          <w:rFonts w:ascii="Times New Roman" w:hAnsi="Times New Roman" w:cs="Times New Roman"/>
          <w:sz w:val="28"/>
          <w:szCs w:val="28"/>
        </w:rPr>
        <w:t>11) реквизиты свидетельств о государственной регистрации актов гражданского состояния;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lastRenderedPageBreak/>
        <w:t>12) сведения о семейном положении, составе семьи и сведения о близких родственниках</w:t>
      </w:r>
      <w:r>
        <w:rPr>
          <w:rFonts w:ascii="Times New Roman" w:hAnsi="Times New Roman" w:cs="Times New Roman"/>
          <w:sz w:val="28"/>
          <w:szCs w:val="28"/>
        </w:rPr>
        <w:t>, свойственниках</w:t>
      </w:r>
      <w:r w:rsidRPr="00553803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том числе бывших мужьях (женах)</w:t>
      </w:r>
      <w:r w:rsidRPr="00553803">
        <w:rPr>
          <w:rFonts w:ascii="Times New Roman" w:hAnsi="Times New Roman" w:cs="Times New Roman"/>
          <w:sz w:val="28"/>
          <w:szCs w:val="28"/>
        </w:rPr>
        <w:t>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13) сведения о трудовой деятельности;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14) сведения о воинском учете и реквизиты документов воинского учета;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15)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16) сведения об ученой степени;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17) информация о владении иностранными языками, степень владения;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 xml:space="preserve">18) медицинское заключение по установленной приказом </w:t>
      </w:r>
      <w:proofErr w:type="spellStart"/>
      <w:r w:rsidRPr="0055380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53803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803">
        <w:rPr>
          <w:rFonts w:ascii="Times New Roman" w:hAnsi="Times New Roman" w:cs="Times New Roman"/>
          <w:sz w:val="28"/>
          <w:szCs w:val="28"/>
        </w:rPr>
        <w:t xml:space="preserve"> 984н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553803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государственную гражданскую службу или ее прохождению;</w:t>
      </w:r>
    </w:p>
    <w:p w:rsidR="004732EF" w:rsidRPr="006D0801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A4">
        <w:rPr>
          <w:rFonts w:ascii="Times New Roman" w:hAnsi="Times New Roman" w:cs="Times New Roman"/>
          <w:sz w:val="28"/>
          <w:szCs w:val="28"/>
        </w:rPr>
        <w:t>19) результаты периодических медицинских осмотров (обследований</w:t>
      </w:r>
      <w:r w:rsidRPr="006D0801">
        <w:rPr>
          <w:rFonts w:ascii="Times New Roman" w:hAnsi="Times New Roman" w:cs="Times New Roman"/>
          <w:sz w:val="28"/>
          <w:szCs w:val="28"/>
        </w:rPr>
        <w:t>);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20) фотография;</w:t>
      </w:r>
    </w:p>
    <w:p w:rsidR="004732EF" w:rsidRPr="006D0801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801">
        <w:rPr>
          <w:rFonts w:ascii="Times New Roman" w:hAnsi="Times New Roman" w:cs="Times New Roman"/>
          <w:sz w:val="28"/>
          <w:szCs w:val="28"/>
        </w:rPr>
        <w:t xml:space="preserve">21) сведения о прохождении государственной гражданской службы, в том числе: дата, основания поступления на государственную гражданскую службу и назначения на должность государственной гражданской службы, дата, основания назначения, перевода, перемещения на иную должность государственной гражданской службы, наименование замещаемых должностей государственной гражданской службы с указанием структурных подразделений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 w:rsidRPr="006D0801">
        <w:rPr>
          <w:rFonts w:ascii="Times New Roman" w:hAnsi="Times New Roman" w:cs="Times New Roman"/>
          <w:sz w:val="28"/>
          <w:szCs w:val="28"/>
        </w:rPr>
        <w:t>, размера денежного содержания, результатов аттестации на соответствие замещаемой должности государстве</w:t>
      </w:r>
      <w:r>
        <w:rPr>
          <w:rFonts w:ascii="Times New Roman" w:hAnsi="Times New Roman" w:cs="Times New Roman"/>
          <w:sz w:val="28"/>
          <w:szCs w:val="28"/>
        </w:rPr>
        <w:t>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6D0801">
        <w:rPr>
          <w:rFonts w:ascii="Times New Roman" w:hAnsi="Times New Roman" w:cs="Times New Roman"/>
          <w:sz w:val="28"/>
          <w:szCs w:val="28"/>
        </w:rPr>
        <w:t>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 xml:space="preserve">22) информация о классном чине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553803">
        <w:rPr>
          <w:rFonts w:ascii="Times New Roman" w:hAnsi="Times New Roman" w:cs="Times New Roman"/>
          <w:sz w:val="28"/>
          <w:szCs w:val="28"/>
        </w:rPr>
        <w:t xml:space="preserve"> (дипломатическом ранге, воинском или специальном звании, классном чине правоохранительной службы, классном чине гражданской службы Российской Федерации), квалификационном разряде государственной гражданской службы (квалификационном разряде или классном чине муниципальной службы);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23) сведения о пребывании за границей;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24)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25) информация о наличии или отсутствии судимости;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26) информация об оформленных допусках к государственной тайне;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27) сведения о государственных наградах, иных наградах, знаках отличия, поощрениях;</w:t>
      </w:r>
    </w:p>
    <w:p w:rsidR="004732EF" w:rsidRPr="006D0801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01">
        <w:rPr>
          <w:rFonts w:ascii="Times New Roman" w:hAnsi="Times New Roman" w:cs="Times New Roman"/>
          <w:sz w:val="28"/>
          <w:szCs w:val="28"/>
        </w:rPr>
        <w:t>28) информация о ежегодных оплачиваемых отпусках, учебных отпусках и отпусках без сохранения денежного содержания;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803">
        <w:rPr>
          <w:rFonts w:ascii="Times New Roman" w:hAnsi="Times New Roman" w:cs="Times New Roman"/>
          <w:sz w:val="28"/>
          <w:szCs w:val="28"/>
        </w:rPr>
        <w:t>29)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55380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гражданского служащего, гражданина, </w:t>
      </w:r>
      <w:r w:rsidRPr="00553803">
        <w:rPr>
          <w:rFonts w:ascii="Times New Roman" w:hAnsi="Times New Roman" w:cs="Times New Roman"/>
          <w:sz w:val="28"/>
          <w:szCs w:val="28"/>
        </w:rPr>
        <w:lastRenderedPageBreak/>
        <w:t xml:space="preserve">претендующего на замещение должности государственной гражданской службы в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 w:rsidRPr="00553803">
        <w:rPr>
          <w:rFonts w:ascii="Times New Roman" w:hAnsi="Times New Roman" w:cs="Times New Roman"/>
          <w:sz w:val="28"/>
          <w:szCs w:val="28"/>
        </w:rPr>
        <w:t xml:space="preserve">,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5380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супруги (супруга) и несовершеннолетних детей гражданского служащего, гражданина, претендующего на замещение должности государственной гражданской службы в </w:t>
      </w:r>
      <w:r w:rsidR="009365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936551">
        <w:rPr>
          <w:rFonts w:ascii="Times New Roman" w:hAnsi="Times New Roman" w:cs="Times New Roman"/>
          <w:sz w:val="28"/>
          <w:szCs w:val="28"/>
        </w:rPr>
        <w:t xml:space="preserve"> экономического развития Костромской области</w:t>
      </w:r>
      <w:r w:rsidRPr="005538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53803">
        <w:rPr>
          <w:rFonts w:ascii="Times New Roman" w:hAnsi="Times New Roman" w:cs="Times New Roman"/>
          <w:sz w:val="28"/>
          <w:szCs w:val="28"/>
        </w:rPr>
        <w:t>) номер расчетного счета;</w:t>
      </w:r>
    </w:p>
    <w:p w:rsidR="004732EF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553803">
        <w:rPr>
          <w:rFonts w:ascii="Times New Roman" w:hAnsi="Times New Roman" w:cs="Times New Roman"/>
          <w:sz w:val="28"/>
          <w:szCs w:val="28"/>
        </w:rPr>
        <w:t>) номер банковской карты;</w:t>
      </w:r>
    </w:p>
    <w:p w:rsidR="004732EF" w:rsidRPr="00553803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5538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50AE4">
        <w:rPr>
          <w:rFonts w:ascii="Times New Roman" w:hAnsi="Times New Roman" w:cs="Times New Roman"/>
          <w:sz w:val="28"/>
          <w:szCs w:val="28"/>
        </w:rPr>
        <w:t>ведения о социальных льготах, на которые работник имеет право в соответствии с действующим законодательств</w:t>
      </w:r>
      <w:r>
        <w:rPr>
          <w:rFonts w:ascii="Times New Roman" w:hAnsi="Times New Roman" w:cs="Times New Roman"/>
          <w:sz w:val="28"/>
          <w:szCs w:val="28"/>
        </w:rPr>
        <w:t>ом Российской Федерации;</w:t>
      </w:r>
    </w:p>
    <w:p w:rsidR="004732EF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03">
        <w:rPr>
          <w:rFonts w:ascii="Times New Roman" w:hAnsi="Times New Roman" w:cs="Times New Roman"/>
          <w:sz w:val="28"/>
          <w:szCs w:val="28"/>
        </w:rPr>
        <w:t>33)</w:t>
      </w:r>
      <w:r w:rsidRPr="00DE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0AE4">
        <w:rPr>
          <w:rFonts w:ascii="Times New Roman" w:hAnsi="Times New Roman" w:cs="Times New Roman"/>
          <w:sz w:val="28"/>
          <w:szCs w:val="28"/>
        </w:rPr>
        <w:t>ведения о заработке от других ст</w:t>
      </w:r>
      <w:r>
        <w:rPr>
          <w:rFonts w:ascii="Times New Roman" w:hAnsi="Times New Roman" w:cs="Times New Roman"/>
          <w:sz w:val="28"/>
          <w:szCs w:val="28"/>
        </w:rPr>
        <w:t>рахователей для расчета пособий;</w:t>
      </w:r>
    </w:p>
    <w:p w:rsidR="004732EF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553803">
        <w:rPr>
          <w:rFonts w:ascii="Times New Roman" w:hAnsi="Times New Roman" w:cs="Times New Roman"/>
          <w:sz w:val="28"/>
          <w:szCs w:val="28"/>
        </w:rPr>
        <w:t>)</w:t>
      </w:r>
      <w:r w:rsidRPr="00DE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0AE4">
        <w:rPr>
          <w:rFonts w:ascii="Times New Roman" w:hAnsi="Times New Roman" w:cs="Times New Roman"/>
          <w:sz w:val="28"/>
          <w:szCs w:val="28"/>
        </w:rPr>
        <w:t>правка о доходах физического лица по</w:t>
      </w:r>
      <w:r>
        <w:rPr>
          <w:rFonts w:ascii="Times New Roman" w:hAnsi="Times New Roman" w:cs="Times New Roman"/>
          <w:sz w:val="28"/>
          <w:szCs w:val="28"/>
        </w:rPr>
        <w:t xml:space="preserve"> форме 2-НДФЛ;</w:t>
      </w:r>
    </w:p>
    <w:p w:rsidR="004732EF" w:rsidRDefault="004732EF" w:rsidP="00473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553803">
        <w:rPr>
          <w:rFonts w:ascii="Times New Roman" w:hAnsi="Times New Roman" w:cs="Times New Roman"/>
          <w:sz w:val="28"/>
          <w:szCs w:val="28"/>
        </w:rPr>
        <w:t>) иные персональные данные в соответствии с нормативными правовыми актами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необходимые для достижения целей </w:t>
      </w:r>
      <w:r w:rsidRPr="0068454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обработки</w:t>
      </w:r>
      <w:r w:rsidRPr="00553803">
        <w:rPr>
          <w:rFonts w:ascii="Times New Roman" w:hAnsi="Times New Roman" w:cs="Times New Roman"/>
          <w:sz w:val="28"/>
          <w:szCs w:val="28"/>
        </w:rPr>
        <w:t>.</w:t>
      </w:r>
    </w:p>
    <w:p w:rsidR="004732EF" w:rsidRPr="00FC6BDC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в целях осуществления и выполнения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</w:t>
      </w:r>
      <w:r w:rsidRPr="00FC6BDC">
        <w:rPr>
          <w:rFonts w:ascii="Times New Roman" w:hAnsi="Times New Roman" w:cs="Times New Roman"/>
          <w:sz w:val="28"/>
          <w:szCs w:val="28"/>
        </w:rPr>
        <w:t xml:space="preserve"> Костромской области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>отношений в соответствии с действующим законодательством Российской Федерации.</w:t>
      </w:r>
    </w:p>
    <w:p w:rsidR="004732EF" w:rsidRPr="00FC6BDC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FC6BD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C6BDC">
        <w:rPr>
          <w:rFonts w:ascii="Times New Roman" w:hAnsi="Times New Roman" w:cs="Times New Roman"/>
          <w:sz w:val="28"/>
          <w:szCs w:val="28"/>
        </w:rPr>
        <w:t>а) с тем, что:</w:t>
      </w:r>
    </w:p>
    <w:p w:rsidR="004732EF" w:rsidRPr="00FC6BDC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>согласие на обработку перс</w:t>
      </w:r>
      <w:r>
        <w:rPr>
          <w:rFonts w:ascii="Times New Roman" w:hAnsi="Times New Roman" w:cs="Times New Roman"/>
          <w:sz w:val="28"/>
          <w:szCs w:val="28"/>
        </w:rPr>
        <w:t>ональных данных действует с момента</w:t>
      </w:r>
      <w:r w:rsidRPr="00FC6BDC">
        <w:rPr>
          <w:rFonts w:ascii="Times New Roman" w:hAnsi="Times New Roman" w:cs="Times New Roman"/>
          <w:sz w:val="28"/>
          <w:szCs w:val="28"/>
        </w:rPr>
        <w:t xml:space="preserve"> подписания настоящего согласия в течение всего срока осуществления и выполнения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</w:t>
      </w:r>
      <w:r w:rsidRPr="00FC6BDC">
        <w:rPr>
          <w:rFonts w:ascii="Times New Roman" w:hAnsi="Times New Roman" w:cs="Times New Roman"/>
          <w:sz w:val="28"/>
          <w:szCs w:val="28"/>
        </w:rPr>
        <w:t xml:space="preserve"> Костромской области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>отношений в соответствии с действующим законодательством Российской Федерации;</w:t>
      </w:r>
    </w:p>
    <w:p w:rsidR="004732EF" w:rsidRPr="00FC6BDC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 xml:space="preserve">персональные данные, предоставляемые в отношении третьих лиц, будут обрабатываться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</w:t>
      </w:r>
      <w:r w:rsidRPr="00FC6BDC">
        <w:rPr>
          <w:rFonts w:ascii="Times New Roman" w:hAnsi="Times New Roman" w:cs="Times New Roman"/>
          <w:sz w:val="28"/>
          <w:szCs w:val="28"/>
        </w:rPr>
        <w:t xml:space="preserve"> Костромской области только в целях осуществления и выполнения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>отношений в соответствии с действующим законодательством Российской Федерации;</w:t>
      </w:r>
    </w:p>
    <w:p w:rsidR="004732EF" w:rsidRPr="00FC6BDC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мной на основании письменного заявления в произвольной форме;</w:t>
      </w:r>
    </w:p>
    <w:p w:rsidR="004732EF" w:rsidRPr="00FC6BDC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  <w:r w:rsidRPr="00FC6BDC">
        <w:rPr>
          <w:rFonts w:ascii="Times New Roman" w:hAnsi="Times New Roman" w:cs="Times New Roman"/>
          <w:sz w:val="28"/>
          <w:szCs w:val="28"/>
        </w:rPr>
        <w:t xml:space="preserve"> Костромской области вправе продолжить обработку персональных данных без согласия при наличии оснований,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2 части 1 статьи 6</w:t>
      </w:r>
      <w:r w:rsidRPr="00FC6B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подпунктах 2.3 и 7 части 2 статьи 10 </w:t>
      </w:r>
      <w:r w:rsidRPr="00FC6BDC"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4732EF" w:rsidRPr="00FC6BDC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CE9">
        <w:rPr>
          <w:rFonts w:ascii="Times New Roman" w:hAnsi="Times New Roman" w:cs="Times New Roman"/>
          <w:color w:val="000000"/>
          <w:sz w:val="28"/>
          <w:szCs w:val="28"/>
        </w:rPr>
        <w:t>после осуществления и выполнения</w:t>
      </w:r>
      <w:r w:rsidRPr="00FC6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</w:t>
      </w:r>
      <w:r w:rsidRPr="00FC6BDC">
        <w:rPr>
          <w:rFonts w:ascii="Times New Roman" w:hAnsi="Times New Roman" w:cs="Times New Roman"/>
          <w:sz w:val="28"/>
          <w:szCs w:val="28"/>
        </w:rPr>
        <w:t xml:space="preserve"> Костромской области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 xml:space="preserve">отношений в соответствии с действующим законодательством Российской Федерации персональные данные хранятся в </w:t>
      </w:r>
      <w:r w:rsidRPr="00FC6BDC">
        <w:rPr>
          <w:rFonts w:ascii="Times New Roman" w:hAnsi="Times New Roman" w:cs="Times New Roman"/>
          <w:sz w:val="28"/>
          <w:szCs w:val="28"/>
        </w:rPr>
        <w:lastRenderedPageBreak/>
        <w:t xml:space="preserve">течение срока хранения документов, предусмотренных законодательством Российской Федерации, в </w:t>
      </w:r>
      <w:r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FC6BDC">
        <w:rPr>
          <w:rFonts w:ascii="Times New Roman" w:hAnsi="Times New Roman" w:cs="Times New Roman"/>
          <w:sz w:val="28"/>
          <w:szCs w:val="28"/>
        </w:rPr>
        <w:t>администрации Костромской области.</w:t>
      </w:r>
    </w:p>
    <w:p w:rsidR="004732EF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2EF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C8">
        <w:rPr>
          <w:rFonts w:ascii="Times New Roman" w:hAnsi="Times New Roman" w:cs="Times New Roman"/>
          <w:sz w:val="28"/>
          <w:szCs w:val="28"/>
        </w:rPr>
        <w:t>Начало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4732EF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53DCF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4732EF" w:rsidRPr="00E53DCF" w:rsidRDefault="004732EF" w:rsidP="00473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732EF" w:rsidRDefault="004732EF" w:rsidP="00473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3DCF">
        <w:rPr>
          <w:rFonts w:ascii="Times New Roman" w:hAnsi="Times New Roman" w:cs="Times New Roman"/>
          <w:sz w:val="24"/>
          <w:szCs w:val="24"/>
        </w:rPr>
        <w:t>(подпись)</w:t>
      </w:r>
    </w:p>
    <w:p w:rsidR="004732EF" w:rsidRDefault="004732EF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A6580F" w:rsidRDefault="00A6580F" w:rsidP="002D2904">
      <w:pPr>
        <w:spacing w:after="0" w:line="240" w:lineRule="auto"/>
        <w:jc w:val="both"/>
        <w:rPr>
          <w:szCs w:val="28"/>
        </w:rPr>
      </w:pPr>
    </w:p>
    <w:p w:rsidR="00483EEE" w:rsidRDefault="00483EEE" w:rsidP="002D2904">
      <w:pPr>
        <w:spacing w:after="0" w:line="240" w:lineRule="auto"/>
        <w:jc w:val="both"/>
        <w:rPr>
          <w:szCs w:val="28"/>
        </w:rPr>
      </w:pPr>
    </w:p>
    <w:sectPr w:rsidR="00483EEE" w:rsidSect="003C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3CA"/>
    <w:multiLevelType w:val="hybridMultilevel"/>
    <w:tmpl w:val="91F27B86"/>
    <w:lvl w:ilvl="0" w:tplc="BA224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587"/>
    <w:rsid w:val="002D2904"/>
    <w:rsid w:val="00396058"/>
    <w:rsid w:val="003A05A6"/>
    <w:rsid w:val="003C6046"/>
    <w:rsid w:val="004359AC"/>
    <w:rsid w:val="004732EF"/>
    <w:rsid w:val="00483EEE"/>
    <w:rsid w:val="00624271"/>
    <w:rsid w:val="00722DE8"/>
    <w:rsid w:val="00737446"/>
    <w:rsid w:val="00891877"/>
    <w:rsid w:val="008D3EE7"/>
    <w:rsid w:val="008F0589"/>
    <w:rsid w:val="00936551"/>
    <w:rsid w:val="00A6580F"/>
    <w:rsid w:val="00B26587"/>
    <w:rsid w:val="00B61B9C"/>
    <w:rsid w:val="00B84F0E"/>
    <w:rsid w:val="00BC4A61"/>
    <w:rsid w:val="00C23261"/>
    <w:rsid w:val="00C327DB"/>
    <w:rsid w:val="00C66EC9"/>
    <w:rsid w:val="00CB5CEF"/>
    <w:rsid w:val="00D6488D"/>
    <w:rsid w:val="00E1450C"/>
    <w:rsid w:val="00F17CE1"/>
    <w:rsid w:val="00F5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0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58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D29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732E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A598141A71B2A19FBBB8558623F07EC712B3978D1DFA936064A52D327E261CBFBDC1B7DBA1B03eDQ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FA598141A71B2A19FBBB8558623F07EC702B3A7FDDDFA936064A52D327E261CBFBDC1B7DBA1907eDQB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B480DB3B860BA5850B99BA892EA5DBCC333A220DE5C4DE940ABDB113458E28BD5CA99243CF9B16C319659539C912DAE2050D519739FD87L43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480DB3B860BA5850B99BA892EA5DBCC333A220DE5C4DE940ABDB113458E28BD5CA99243CF9B16C319659539C912DAE2050D519739FD87L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480DB3B860BA5850B99BA892EA5DBCC333A220DE5C4DE940ABDB113458E28BD5CA99243CF9B16C319659539C912DAE2050D519739FD87L43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BA5E8-44D8-4B25-946A-CD8DA5B6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sidnevav</dc:creator>
  <cp:keywords/>
  <dc:description/>
  <cp:lastModifiedBy>sidnevav</cp:lastModifiedBy>
  <cp:revision>13</cp:revision>
  <cp:lastPrinted>2020-11-05T09:30:00Z</cp:lastPrinted>
  <dcterms:created xsi:type="dcterms:W3CDTF">2020-11-02T07:49:00Z</dcterms:created>
  <dcterms:modified xsi:type="dcterms:W3CDTF">2020-11-06T13:44:00Z</dcterms:modified>
</cp:coreProperties>
</file>