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F95" w:rsidRPr="00767484" w:rsidRDefault="003B7F95" w:rsidP="003B7F95">
      <w:pPr>
        <w:pStyle w:val="ConsPlusNormal"/>
        <w:ind w:left="6096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Приложение № 2</w:t>
      </w:r>
    </w:p>
    <w:p w:rsidR="003B7F95" w:rsidRPr="00767484" w:rsidRDefault="003B7F95" w:rsidP="003B7F95">
      <w:pPr>
        <w:pStyle w:val="ConsPlusNormal"/>
        <w:ind w:left="6096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к </w:t>
      </w:r>
      <w:r w:rsidRPr="00767484">
        <w:rPr>
          <w:rFonts w:ascii="Times New Roman" w:hAnsi="Times New Roman" w:cs="Times New Roman"/>
          <w:szCs w:val="22"/>
        </w:rPr>
        <w:t>приказ</w:t>
      </w:r>
      <w:r>
        <w:rPr>
          <w:rFonts w:ascii="Times New Roman" w:hAnsi="Times New Roman" w:cs="Times New Roman"/>
          <w:szCs w:val="22"/>
        </w:rPr>
        <w:t>у</w:t>
      </w:r>
      <w:r w:rsidRPr="00767484">
        <w:rPr>
          <w:rFonts w:ascii="Times New Roman" w:hAnsi="Times New Roman" w:cs="Times New Roman"/>
          <w:szCs w:val="22"/>
        </w:rPr>
        <w:t xml:space="preserve"> департамента экономического развития Костромской области</w:t>
      </w:r>
    </w:p>
    <w:p w:rsidR="003B7F95" w:rsidRPr="00767484" w:rsidRDefault="003B7F95" w:rsidP="003B7F95">
      <w:pPr>
        <w:pStyle w:val="ConsPlusNormal"/>
        <w:ind w:left="6096"/>
        <w:rPr>
          <w:rFonts w:ascii="Times New Roman" w:hAnsi="Times New Roman" w:cs="Times New Roman"/>
          <w:szCs w:val="22"/>
        </w:rPr>
      </w:pPr>
      <w:r w:rsidRPr="00767484">
        <w:rPr>
          <w:rFonts w:ascii="Times New Roman" w:hAnsi="Times New Roman" w:cs="Times New Roman"/>
          <w:szCs w:val="22"/>
        </w:rPr>
        <w:t xml:space="preserve">от </w:t>
      </w:r>
      <w:r>
        <w:rPr>
          <w:rFonts w:ascii="Times New Roman" w:hAnsi="Times New Roman" w:cs="Times New Roman"/>
          <w:szCs w:val="22"/>
        </w:rPr>
        <w:t>___ марта 2016</w:t>
      </w:r>
      <w:r w:rsidRPr="00767484">
        <w:rPr>
          <w:rFonts w:ascii="Times New Roman" w:hAnsi="Times New Roman" w:cs="Times New Roman"/>
          <w:szCs w:val="22"/>
        </w:rPr>
        <w:t xml:space="preserve"> г. </w:t>
      </w:r>
      <w:r>
        <w:rPr>
          <w:rFonts w:ascii="Times New Roman" w:hAnsi="Times New Roman" w:cs="Times New Roman"/>
          <w:szCs w:val="22"/>
        </w:rPr>
        <w:t>№ ______</w:t>
      </w:r>
    </w:p>
    <w:p w:rsidR="003B7F95" w:rsidRPr="009E5588" w:rsidRDefault="003B7F95" w:rsidP="003B7F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B7F95" w:rsidRPr="009E5588" w:rsidRDefault="003B7F95" w:rsidP="003B7F9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55"/>
      <w:bookmarkEnd w:id="0"/>
      <w:r w:rsidRPr="009E5588">
        <w:rPr>
          <w:rFonts w:ascii="Times New Roman" w:hAnsi="Times New Roman" w:cs="Times New Roman"/>
          <w:sz w:val="28"/>
          <w:szCs w:val="28"/>
        </w:rPr>
        <w:t>Правила обработки персональных данных</w:t>
      </w:r>
    </w:p>
    <w:p w:rsidR="003B7F95" w:rsidRPr="009E5588" w:rsidRDefault="003B7F95" w:rsidP="003B7F9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департаменте экономического развития Костромской области</w:t>
      </w:r>
    </w:p>
    <w:p w:rsidR="003B7F95" w:rsidRPr="009E5588" w:rsidRDefault="003B7F95" w:rsidP="003B7F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B7F95" w:rsidRDefault="003B7F95" w:rsidP="003B7F95">
      <w:pPr>
        <w:shd w:val="clear" w:color="auto" w:fill="FFFFFF"/>
        <w:spacing w:after="0" w:line="240" w:lineRule="auto"/>
        <w:ind w:left="360"/>
        <w:jc w:val="center"/>
        <w:outlineLvl w:val="1"/>
        <w:rPr>
          <w:rFonts w:ascii="Times New Roman" w:eastAsia="Times New Roman" w:hAnsi="Times New Roman"/>
          <w:b/>
          <w:bCs/>
          <w:color w:val="0D0D0D" w:themeColor="text1" w:themeTint="F2"/>
          <w:sz w:val="28"/>
          <w:szCs w:val="28"/>
          <w:lang w:eastAsia="ru-RU"/>
        </w:rPr>
      </w:pPr>
      <w:r w:rsidRPr="00AA6A1D">
        <w:rPr>
          <w:rFonts w:ascii="Times New Roman" w:eastAsia="Times New Roman" w:hAnsi="Times New Roman"/>
          <w:b/>
          <w:bCs/>
          <w:color w:val="0D0D0D" w:themeColor="text1" w:themeTint="F2"/>
          <w:sz w:val="28"/>
          <w:szCs w:val="28"/>
          <w:lang w:eastAsia="ru-RU"/>
        </w:rPr>
        <w:t>Общие положения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Настоящие Правила обработки персональных данных в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департаменте экономического развития Костромской области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(далее – Правила) разработаны на основании и во исполнение: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Федерального закона Р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оссийской 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едерации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 27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июля 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2006 г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ода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№ 152-ФЗ «О персональных данных»; </w:t>
      </w:r>
      <w:r w:rsidRPr="003B7F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Указ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Pr="003B7F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Президента 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оссийской 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едерации</w:t>
      </w:r>
      <w:r w:rsidRPr="003B7F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 30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мая </w:t>
      </w:r>
      <w:r w:rsidRPr="003B7F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2005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</w:t>
      </w:r>
      <w:r w:rsidRPr="003B7F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609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Pr="003B7F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 утверждении Положения о персональных данных государственного гражданского служащего Российской Федерации и ведении его личного дела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», 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Постановления Правительства Р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оссийской 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едерации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 21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марта 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2012 г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ода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№ 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органами»; Трудового кодекса Российской Федерации от 30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декабря 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2001 г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ода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№ 197-ФЗ; Федерального закона от 27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июля 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2004 г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ода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 79-ФЗ «О государственной гражданской службе Российской Федерации»; Постановления Правительства Р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оссийской 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едерации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 15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сентября 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2008 г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ода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№ 687 «Об утверждении Положения об особенностях обработки персональных данных, осуществляемой без использования средств автоматизации»;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ных нормативных правовых актов Российской Федерации в области обработки персональных данных.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Настоящие Правила утверждаются и вводятся в действие приказом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департамента экономического развития Костромской области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являются обязательными для исполнения государственными гражданскими служащими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Костромской области 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 работниками (далее – сотрудники)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департамента экономического развития Костромской области (далее – департамент)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  Целями настоящих правил являются: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right="-143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беспечение соответствия законод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ательству действий сотрудников, о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существляющих   обработку   персональных   данных, далее   </w:t>
      </w:r>
      <w:proofErr w:type="gramStart"/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именуемых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proofErr w:type="gramEnd"/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уполномоченные должностные лица»;</w:t>
      </w:r>
    </w:p>
    <w:p w:rsidR="003B7F95" w:rsidRPr="00AA6A1D" w:rsidRDefault="003B7F95" w:rsidP="003B7F95">
      <w:pPr>
        <w:shd w:val="clear" w:color="auto" w:fill="FFFFFF"/>
        <w:tabs>
          <w:tab w:val="left" w:pos="170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2) о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беспечение защиты персональных данных от несанкционированного доступа, утраты, неправомерного их использования или распространения.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  Задачами настоящих правил являются: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ведение правил, направленных на выявление и предотвращение нарушений законодательства Российской Федерации в сфере персональных данных;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пределение целей обработки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департаментом 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персональных данных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пределение содержания персональных данных соответствующих каждой цели обработки;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ыделение категорий субъектов </w:t>
      </w:r>
      <w:proofErr w:type="gramStart"/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персональных  данных</w:t>
      </w:r>
      <w:proofErr w:type="gramEnd"/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обрабатываемых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департаментом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становление сроков обработки и хранения персональных данных;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 р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азработка порядка хранения, обработки и уничтожения персональных данных в предусмотренных нормативными правовыми документами случаях;</w:t>
      </w:r>
    </w:p>
    <w:p w:rsidR="003B7F95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пределение обязанностей и ответственности уполномоченных должностных лиц, осуществляющих обработку персональных данных.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B7F95" w:rsidRDefault="003B7F95" w:rsidP="003B7F95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/>
          <w:b/>
          <w:bCs/>
          <w:color w:val="0D0D0D" w:themeColor="text1" w:themeTint="F2"/>
          <w:sz w:val="28"/>
          <w:szCs w:val="28"/>
          <w:lang w:eastAsia="ru-RU"/>
        </w:rPr>
      </w:pPr>
      <w:r w:rsidRPr="009F642C">
        <w:rPr>
          <w:rFonts w:ascii="Times New Roman" w:eastAsia="Times New Roman" w:hAnsi="Times New Roman"/>
          <w:b/>
          <w:bCs/>
          <w:color w:val="0D0D0D" w:themeColor="text1" w:themeTint="F2"/>
          <w:sz w:val="28"/>
          <w:szCs w:val="28"/>
          <w:lang w:eastAsia="ru-RU"/>
        </w:rPr>
        <w:t>Обработка персональных данных: определение, принципы, цели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Обработка персональных данных включает 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  Принципы обработки персональных данных: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существление на законной и справедливой основе;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 о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граничение обработки персональных данных достижением конкретных, заранее определенных и законных целей;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 с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оответствие целей сбора персональных данных целям их обработки;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едопустимость объединения баз данных, содержащих персональные данные, обработка которых осуществляется в целях несовместимых между собой;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оответствие содержания и объема обрабатываемых персональных данных заявленным целям обработки;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беспечение точности, достаточности и актуальности персональных данных по отношению к целям их обработки;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ранение персональных данных не дольше, чем этого требуют цели обработки персональных данных.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.Цели обработки персональных данных:</w:t>
      </w:r>
    </w:p>
    <w:p w:rsidR="003B7F95" w:rsidRPr="00065A3C" w:rsidRDefault="003B7F95" w:rsidP="003B7F95">
      <w:pPr>
        <w:pStyle w:val="a3"/>
        <w:spacing w:after="0" w:line="240" w:lineRule="auto"/>
        <w:ind w:firstLine="567"/>
        <w:jc w:val="both"/>
        <w:rPr>
          <w:color w:val="000000"/>
          <w:sz w:val="28"/>
          <w:szCs w:val="28"/>
        </w:rPr>
      </w:pPr>
      <w:r w:rsidRPr="00065A3C">
        <w:rPr>
          <w:color w:val="000000"/>
          <w:sz w:val="28"/>
          <w:szCs w:val="28"/>
        </w:rPr>
        <w:t xml:space="preserve">Обработка персональных данных в </w:t>
      </w:r>
      <w:r>
        <w:rPr>
          <w:color w:val="000000"/>
          <w:sz w:val="28"/>
          <w:szCs w:val="28"/>
        </w:rPr>
        <w:t>департаменте</w:t>
      </w:r>
      <w:r w:rsidRPr="00065A3C">
        <w:rPr>
          <w:color w:val="000000"/>
          <w:sz w:val="28"/>
          <w:szCs w:val="28"/>
        </w:rPr>
        <w:t xml:space="preserve"> осуществляется в целях ведения кадровой работы, в том числе при формировании кадрового резерва </w:t>
      </w:r>
      <w:r>
        <w:rPr>
          <w:color w:val="000000"/>
          <w:sz w:val="28"/>
          <w:szCs w:val="28"/>
        </w:rPr>
        <w:t>департамента</w:t>
      </w:r>
      <w:r w:rsidRPr="00065A3C">
        <w:rPr>
          <w:color w:val="000000"/>
          <w:sz w:val="28"/>
          <w:szCs w:val="28"/>
        </w:rPr>
        <w:t xml:space="preserve"> и проведении конкурса на замещение вакантных должностей государственной гражданской службы</w:t>
      </w:r>
      <w:r>
        <w:rPr>
          <w:color w:val="000000"/>
          <w:sz w:val="28"/>
          <w:szCs w:val="28"/>
        </w:rPr>
        <w:t xml:space="preserve"> Костромской области</w:t>
      </w:r>
      <w:r w:rsidRPr="00065A3C">
        <w:rPr>
          <w:color w:val="000000"/>
          <w:sz w:val="28"/>
          <w:szCs w:val="28"/>
        </w:rPr>
        <w:t>.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  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Департамент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использует следующие способы обработки персональных данных: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без использования средств автоматизации;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 использованием средств автоматизации.</w:t>
      </w:r>
    </w:p>
    <w:p w:rsidR="003B7F95" w:rsidRDefault="003B7F95" w:rsidP="003B7F95">
      <w:pPr>
        <w:shd w:val="clear" w:color="auto" w:fill="FFFFFF"/>
        <w:spacing w:after="0" w:line="240" w:lineRule="auto"/>
        <w:ind w:left="567"/>
        <w:jc w:val="both"/>
        <w:outlineLvl w:val="1"/>
        <w:rPr>
          <w:rFonts w:ascii="Times New Roman" w:eastAsia="Times New Roman" w:hAnsi="Times New Roman"/>
          <w:b/>
          <w:bCs/>
          <w:color w:val="476676"/>
          <w:sz w:val="28"/>
          <w:szCs w:val="28"/>
          <w:lang w:eastAsia="ru-RU"/>
        </w:rPr>
      </w:pPr>
    </w:p>
    <w:p w:rsidR="003B7F95" w:rsidRDefault="003B7F95" w:rsidP="003B7F95">
      <w:pPr>
        <w:shd w:val="clear" w:color="auto" w:fill="FFFFFF"/>
        <w:spacing w:after="0" w:line="240" w:lineRule="auto"/>
        <w:ind w:left="567"/>
        <w:jc w:val="both"/>
        <w:outlineLvl w:val="1"/>
        <w:rPr>
          <w:rFonts w:ascii="Times New Roman" w:eastAsia="Times New Roman" w:hAnsi="Times New Roman"/>
          <w:b/>
          <w:bCs/>
          <w:color w:val="476676"/>
          <w:sz w:val="28"/>
          <w:szCs w:val="28"/>
          <w:lang w:eastAsia="ru-RU"/>
        </w:rPr>
      </w:pPr>
    </w:p>
    <w:p w:rsidR="003B7F95" w:rsidRDefault="003B7F95" w:rsidP="003B7F95">
      <w:pPr>
        <w:shd w:val="clear" w:color="auto" w:fill="FFFFFF"/>
        <w:spacing w:after="0" w:line="240" w:lineRule="auto"/>
        <w:ind w:left="567"/>
        <w:jc w:val="center"/>
        <w:outlineLvl w:val="1"/>
        <w:rPr>
          <w:rFonts w:ascii="Times New Roman" w:eastAsia="Times New Roman" w:hAnsi="Times New Roman"/>
          <w:b/>
          <w:bCs/>
          <w:color w:val="0D0D0D" w:themeColor="text1" w:themeTint="F2"/>
          <w:sz w:val="28"/>
          <w:szCs w:val="28"/>
          <w:lang w:eastAsia="ru-RU"/>
        </w:rPr>
      </w:pPr>
      <w:r w:rsidRPr="006976D6">
        <w:rPr>
          <w:rFonts w:ascii="Times New Roman" w:eastAsia="Times New Roman" w:hAnsi="Times New Roman"/>
          <w:b/>
          <w:bCs/>
          <w:color w:val="0D0D0D" w:themeColor="text1" w:themeTint="F2"/>
          <w:sz w:val="28"/>
          <w:szCs w:val="28"/>
          <w:lang w:eastAsia="ru-RU"/>
        </w:rPr>
        <w:lastRenderedPageBreak/>
        <w:t>Персональные данные: определение, категории субъектов, состав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Персональные данные – это любая информация, относящаяся прямо или косвенно к определенному или определяемому физическому лицу (субъекту персональных данных).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10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Категории субъектов персональных данных: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  сотрудники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департамента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  лица</w:t>
      </w:r>
      <w:proofErr w:type="gramEnd"/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обратившиеся в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департамент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 целью трудоустройства;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  лица</w:t>
      </w:r>
      <w:proofErr w:type="gramEnd"/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уволенные из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департамента;</w:t>
      </w:r>
    </w:p>
    <w:p w:rsidR="003B7F95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– 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лица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обратившиеся в департамент с обращением, жалобой или заявлением;</w:t>
      </w:r>
    </w:p>
    <w:p w:rsidR="003B7F95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лица, участвующие в конкурсе на замещение вакантной должности государственной гражданской службы Костромской области в департаменте;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лица, состоящие в кадровом резерве департамента.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11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Субъект персональных данных свои персональные данные предоставляет в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департамент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самостоятельно, либо через своего представителя. В случаях, предусмотренных законодательством, персональные данные также могут быть переданы третьими лицами.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12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При получении персональных данных от субъекта персональных данных (его представителя) на личном приеме уполномоченное должностное лицо обязано: разъяснить права, цели и порядок обработки персональных данных.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13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Состав, обрабатываемых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департаментом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персональных данных определен целью их обработки.</w:t>
      </w:r>
    </w:p>
    <w:p w:rsidR="003B7F95" w:rsidRPr="00A9192A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14.</w:t>
      </w:r>
      <w:r w:rsidRPr="00A919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Перечень персональных данных, которые обрабатываются в информационных системах департамента перечислены в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Переч</w:t>
      </w:r>
      <w:r w:rsidRPr="00A919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A919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персональных данных, которые обрабатываются в информационных системах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департамента экономического развития Костромской области</w:t>
      </w:r>
      <w:r w:rsidRPr="00A919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3B7F95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15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Перечень персональных данных, которые обрабатываются в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департаменте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в целях реализации трудовых отношений перечислены в </w:t>
      </w:r>
      <w:hyperlink w:anchor="P310" w:history="1">
        <w:r>
          <w:rPr>
            <w:rFonts w:ascii="Times New Roman" w:hAnsi="Times New Roman"/>
            <w:sz w:val="28"/>
            <w:szCs w:val="28"/>
          </w:rPr>
          <w:t>Перечне</w:t>
        </w:r>
      </w:hyperlink>
      <w:r w:rsidRPr="009E5588">
        <w:rPr>
          <w:rFonts w:ascii="Times New Roman" w:hAnsi="Times New Roman"/>
          <w:sz w:val="28"/>
          <w:szCs w:val="28"/>
        </w:rPr>
        <w:t xml:space="preserve"> персональных данных, обрабатываемых в </w:t>
      </w:r>
      <w:r>
        <w:rPr>
          <w:rFonts w:ascii="Times New Roman" w:hAnsi="Times New Roman"/>
          <w:sz w:val="28"/>
          <w:szCs w:val="28"/>
        </w:rPr>
        <w:t>департаменте экономического развития Костромской области</w:t>
      </w:r>
      <w:r w:rsidRPr="009E5588">
        <w:rPr>
          <w:rFonts w:ascii="Times New Roman" w:hAnsi="Times New Roman"/>
          <w:sz w:val="28"/>
          <w:szCs w:val="28"/>
        </w:rPr>
        <w:t>, в связи с реализацией трудовых отношений</w:t>
      </w:r>
      <w:r>
        <w:rPr>
          <w:rFonts w:ascii="Times New Roman" w:hAnsi="Times New Roman"/>
          <w:sz w:val="28"/>
          <w:szCs w:val="28"/>
        </w:rPr>
        <w:t>.</w:t>
      </w:r>
    </w:p>
    <w:p w:rsidR="003B7F95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B7F95" w:rsidRDefault="003B7F95" w:rsidP="003B7F95">
      <w:pPr>
        <w:shd w:val="clear" w:color="auto" w:fill="FFFFFF"/>
        <w:spacing w:after="0" w:line="240" w:lineRule="auto"/>
        <w:ind w:left="360"/>
        <w:jc w:val="center"/>
        <w:outlineLvl w:val="1"/>
        <w:rPr>
          <w:rFonts w:ascii="Times New Roman" w:eastAsia="Times New Roman" w:hAnsi="Times New Roman"/>
          <w:b/>
          <w:bCs/>
          <w:color w:val="0D0D0D" w:themeColor="text1" w:themeTint="F2"/>
          <w:sz w:val="28"/>
          <w:szCs w:val="28"/>
          <w:lang w:eastAsia="ru-RU"/>
        </w:rPr>
      </w:pPr>
      <w:r w:rsidRPr="006976D6">
        <w:rPr>
          <w:rFonts w:ascii="Times New Roman" w:eastAsia="Times New Roman" w:hAnsi="Times New Roman"/>
          <w:b/>
          <w:bCs/>
          <w:color w:val="0D0D0D" w:themeColor="text1" w:themeTint="F2"/>
          <w:sz w:val="28"/>
          <w:szCs w:val="28"/>
          <w:lang w:eastAsia="ru-RU"/>
        </w:rPr>
        <w:t>Сбор, уточнение, хранение, использование и уничтожение персональных данных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Информация о персональных данных, обрабатываемых </w:t>
      </w:r>
      <w:r w:rsidRPr="006976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департаментом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содержится: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  на бумажных носителях;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  на электронных носителях.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17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Сбор документов, содержащих персональные данные, осуществляется путем их приобщения к материалам личных и учетных дел, либо путем создания, в том числе: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  копирования представленных оригиналов документов;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  внесения сведений в учетные формы (на бумажных носителях);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- внесение сведений в электронные информационные системы персональных данных.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18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Уточнение персональных данных производится путем обновления или изменения данных на бумажном носителе или в электронной информационной системе персональных данных. Если это не допускается техническими особенностями материального носителя – путем фиксации на том же материальном носителе сведений о вносимых в них изменениях, либо путем изготовления нового материального носителя с уточненными персональными данными.</w:t>
      </w:r>
    </w:p>
    <w:p w:rsidR="003B7F95" w:rsidRPr="00F15E97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19</w:t>
      </w:r>
      <w:r w:rsidRPr="00F15E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При работе с персональными данными с использованием средств автоматизации департамента, в соответствии с утвержденным директором департамента перечнем, использует следующие виды информационных ресурсов персональных данных:</w:t>
      </w:r>
    </w:p>
    <w:p w:rsidR="003B7F95" w:rsidRPr="00F15E97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1)</w:t>
      </w:r>
      <w:r w:rsidRPr="00F15E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Pr="00F15E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втоматизированные информационные ресурсы персональных данных, а именно информационные ресурсы, объединенные системами управления (обновляемые, справочные);</w:t>
      </w:r>
    </w:p>
    <w:p w:rsidR="003B7F95" w:rsidRPr="00F15E97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15E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Pr="00F15E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</w:t>
      </w:r>
      <w:r w:rsidRPr="00F15E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окальные информационные ресурсы, используемые для обработки персональных данных сотрудников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департамента</w:t>
      </w:r>
      <w:r w:rsidRPr="00F15E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Перечень информационных систем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департамента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на которых осуществляется обработка персональных данных с использованием средств автоматизации,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утверждается директором департамента, либо заместителем директора департамента</w:t>
      </w:r>
      <w:r w:rsidR="00BD05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на которого возложена функция</w:t>
      </w:r>
      <w:bookmarkStart w:id="1" w:name="_GoBack"/>
      <w:bookmarkEnd w:id="1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организации обработки персональных данных.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21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Обработка персональных данных с использованием средств автоматизации не может быть ограничена определенным периодом времени, либо достижением цели обработки, в связи со спецификой служебной деятельности.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22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Сроки хранения бумажных носителей персональных данных регламентированы соответствующими правовыми актами. Определенные категории бумажных носителей персональных данных по достижении сроков их хранения подлежат передаче в архив.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23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Хранение персональных данных осуществляется в форме, позволяющей определить субъекта персональных данных.</w:t>
      </w:r>
    </w:p>
    <w:p w:rsidR="003B7F95" w:rsidRDefault="003B7F95" w:rsidP="003B7F95">
      <w:pPr>
        <w:shd w:val="clear" w:color="auto" w:fill="FFFFFF"/>
        <w:spacing w:after="0" w:line="240" w:lineRule="auto"/>
        <w:ind w:left="567"/>
        <w:jc w:val="center"/>
        <w:outlineLvl w:val="1"/>
        <w:rPr>
          <w:rFonts w:ascii="Times New Roman" w:eastAsia="Times New Roman" w:hAnsi="Times New Roman"/>
          <w:b/>
          <w:bCs/>
          <w:color w:val="0D0D0D" w:themeColor="text1" w:themeTint="F2"/>
          <w:sz w:val="28"/>
          <w:szCs w:val="28"/>
          <w:lang w:eastAsia="ru-RU"/>
        </w:rPr>
      </w:pPr>
    </w:p>
    <w:p w:rsidR="003B7F95" w:rsidRDefault="003B7F95" w:rsidP="003B7F95">
      <w:pPr>
        <w:shd w:val="clear" w:color="auto" w:fill="FFFFFF"/>
        <w:spacing w:after="0" w:line="240" w:lineRule="auto"/>
        <w:ind w:left="567"/>
        <w:jc w:val="center"/>
        <w:outlineLvl w:val="1"/>
        <w:rPr>
          <w:rFonts w:ascii="Times New Roman" w:eastAsia="Times New Roman" w:hAnsi="Times New Roman"/>
          <w:b/>
          <w:bCs/>
          <w:color w:val="0D0D0D" w:themeColor="text1" w:themeTint="F2"/>
          <w:sz w:val="28"/>
          <w:szCs w:val="28"/>
          <w:lang w:eastAsia="ru-RU"/>
        </w:rPr>
      </w:pPr>
      <w:r w:rsidRPr="006976D6">
        <w:rPr>
          <w:rFonts w:ascii="Times New Roman" w:eastAsia="Times New Roman" w:hAnsi="Times New Roman"/>
          <w:b/>
          <w:bCs/>
          <w:color w:val="0D0D0D" w:themeColor="text1" w:themeTint="F2"/>
          <w:sz w:val="28"/>
          <w:szCs w:val="28"/>
          <w:lang w:eastAsia="ru-RU"/>
        </w:rPr>
        <w:t>Порядок передачи персональных данных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24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   Передача персональных данных может осуществляться с согласия субъектов персональных данных, а в случаях, предусмотренных в Федеральном законе РФ от 27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июля 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2006 г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ода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№ 152-ФЗ «О персональных данных» без их согласия на основании письменных запросов, в том числе запросов в форме электронного документа, а также в рамках заключенных письменных договоров (соглашений).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25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Основанием передачи персональных данных органам государственной и муниципальной власти, судебным органам, органам прокуратуры и следствия, физическим и юридическим лицам является 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наличие норм законодательства, регламентирующих порядок и случаи передачи персональных данных.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26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Сведения предоставляются в доступной форме и не должны содержать персональные данные, относящиеся к другим субъектам персональных данных, за исключением случаев, если имеются законные основания для раскрытия таких персональных данных.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27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  Основанием для предоставления сведений является обращение, либо получение запроса субъекта персональных данных или его представителя.</w:t>
      </w:r>
    </w:p>
    <w:p w:rsidR="003B7F95" w:rsidRDefault="003B7F95" w:rsidP="003B7F95">
      <w:pPr>
        <w:shd w:val="clear" w:color="auto" w:fill="FFFFFF"/>
        <w:spacing w:after="0" w:line="240" w:lineRule="auto"/>
        <w:ind w:left="567"/>
        <w:jc w:val="center"/>
        <w:outlineLvl w:val="1"/>
        <w:rPr>
          <w:rFonts w:ascii="Times New Roman" w:eastAsia="Times New Roman" w:hAnsi="Times New Roman"/>
          <w:b/>
          <w:bCs/>
          <w:color w:val="0D0D0D" w:themeColor="text1" w:themeTint="F2"/>
          <w:sz w:val="28"/>
          <w:szCs w:val="28"/>
          <w:lang w:eastAsia="ru-RU"/>
        </w:rPr>
      </w:pPr>
    </w:p>
    <w:p w:rsidR="003B7F95" w:rsidRDefault="003B7F95" w:rsidP="003B7F95">
      <w:pPr>
        <w:shd w:val="clear" w:color="auto" w:fill="FFFFFF"/>
        <w:spacing w:after="0" w:line="240" w:lineRule="auto"/>
        <w:ind w:left="567"/>
        <w:jc w:val="center"/>
        <w:outlineLvl w:val="1"/>
        <w:rPr>
          <w:rFonts w:ascii="Times New Roman" w:eastAsia="Times New Roman" w:hAnsi="Times New Roman"/>
          <w:b/>
          <w:bCs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D0D0D" w:themeColor="text1" w:themeTint="F2"/>
          <w:sz w:val="28"/>
          <w:szCs w:val="28"/>
          <w:lang w:eastAsia="ru-RU"/>
        </w:rPr>
        <w:t>6</w:t>
      </w:r>
      <w:r w:rsidRPr="00FE5DD4">
        <w:rPr>
          <w:rFonts w:ascii="Times New Roman" w:eastAsia="Times New Roman" w:hAnsi="Times New Roman"/>
          <w:b/>
          <w:bCs/>
          <w:color w:val="0D0D0D" w:themeColor="text1" w:themeTint="F2"/>
          <w:sz w:val="28"/>
          <w:szCs w:val="28"/>
          <w:lang w:eastAsia="ru-RU"/>
        </w:rPr>
        <w:t>. Меры по защите персональных данных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28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Персональные данные относятся к сведениям конфиденциального характера (за исключением общедоступных сведений, которые в установленных федеральными законами случаях могут быть опубликованы в средствах массовой информации).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29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Режим соблюдения конфиденциальности персональных данных представляет собой совокупность мер по обеспечению защиты персональных данных от несанкционированного доступа, утраты, неправомерного их использования или распространения.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30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Защита персональных данных обеспечивается силами и средствами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департамента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3B7F95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31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Режим внутренней защиты персональных данных обеспечивается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следующим 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путем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1) размещение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рабочих мест, исключающее бесконтрольное использование защищаемой информации;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2) 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контроль доступа в помещения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департамента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в которых осуществляется обработка и хранение носителей персональных данных;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3) </w:t>
      </w:r>
      <w:proofErr w:type="gramStart"/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создание  условий</w:t>
      </w:r>
      <w:proofErr w:type="gramEnd"/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для  работы  с  персональными данными  (материальными носителями);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4)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 своевременное выявление и устранение нарушений установленных требований по защите персональных данных;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5)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проведение профилактической работы с уполномоченными должностными лицами по предупреждению разглашения персональных данных;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6)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осуществление доступа сотрудников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департамента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 информационным ресурсам персональных данных строго в соответствии с их должностными обязанностями путем использования программного разграничения прав доступа и программно-технического комплекса защиты информации на электронных носителях;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7)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ведение делопроизводства с документами, содержащими персональные данные в соответствии с требованиями законодательства;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8)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защита пер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сональных компьютеров паролями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3B7F95" w:rsidRDefault="003B7F95" w:rsidP="003B7F95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/>
          <w:color w:val="476676"/>
          <w:sz w:val="28"/>
          <w:szCs w:val="28"/>
          <w:lang w:eastAsia="ru-RU"/>
        </w:rPr>
      </w:pPr>
    </w:p>
    <w:p w:rsidR="003B7F95" w:rsidRDefault="003B7F95" w:rsidP="003B7F95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/>
          <w:color w:val="476676"/>
          <w:sz w:val="28"/>
          <w:szCs w:val="28"/>
          <w:lang w:eastAsia="ru-RU"/>
        </w:rPr>
      </w:pPr>
    </w:p>
    <w:p w:rsidR="003B7F95" w:rsidRDefault="003B7F95" w:rsidP="003B7F95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D0D0D" w:themeColor="text1" w:themeTint="F2"/>
          <w:sz w:val="28"/>
          <w:szCs w:val="28"/>
          <w:lang w:eastAsia="ru-RU"/>
        </w:rPr>
      </w:pPr>
      <w:r w:rsidRPr="00FE5DD4">
        <w:rPr>
          <w:rFonts w:ascii="Times New Roman" w:eastAsia="Times New Roman" w:hAnsi="Times New Roman"/>
          <w:b/>
          <w:bCs/>
          <w:color w:val="0D0D0D" w:themeColor="text1" w:themeTint="F2"/>
          <w:sz w:val="28"/>
          <w:szCs w:val="28"/>
          <w:lang w:eastAsia="ru-RU"/>
        </w:rPr>
        <w:lastRenderedPageBreak/>
        <w:t xml:space="preserve"> Обязанности и ответственность уполномоченных должностных лиц по защите персональных данных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32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.Уполномоченные должностные лица обязаны: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1)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знать и выполнять требования законодательства в области обеспечения защиты персональных данных, настоящих Правил;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2)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хранить в тайне известные им персональные данные, информировать администратора информационной безопасности о фактах нарушения порядка обращения с персональными данными, о попытках несанкционированного доступа к ним;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3)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соблюдать правила использования персональных данных, порядок их учета и хранения, исключить доступ к ним посторонних лиц;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4)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обрабатывать только те персональные данные, к которым получен доступ в силу исполнения служебных обязанностей.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33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При обработке персональных данных уполномоченным должностным лицам запрещается: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1)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 использовать сведения, содержащие персональные данные, в неслужебных целях, а также в служебных целях – при ведении переговоров по телефонной сети, в открытой переписке, статьях и выступлениях;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2)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передавать персональные данные по незащищенным каналам связи (телетайп, факсимильная связь, электронная почта и т.п.) без использования сертифицированных средств криптографической защиты информации;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3)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снимать копии с документов и других носителей информации, содержащих персональные данные, или производить выписки из них, а равно использовать различные технические средства (видео- и звукозаписывающую аппаратуру) для фиксации сведений, содержащих персональные данные, без разрешения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директора департамента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4)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 выполнять на дому работы, связанные с использованием персональных данных, выносить документы и другие носители информации, содержащие персональные данные, без служебной необходимости из помещений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департамента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34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Сотрудники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департамента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обрабатывают персональные данные в соответствии с закрепленными за ними должностными обязанностями.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35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Ответственность за организацию хранения не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электронных носителей персональных данных возлагается на сотрудников, осуществляющих сбор, хранение и обработку персональных данных, в соответствии со своими функциональными обязанностями.</w:t>
      </w:r>
    </w:p>
    <w:p w:rsidR="003B7F95" w:rsidRPr="00AA6A1D" w:rsidRDefault="003B7F95" w:rsidP="003B7F9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36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Уполномоченные должностные лица, виновные в нарушении требований законодательства о защите персональных данных, в том числе допустившие разглашение персональных данных, несут персональную гражданскую, уголовную, административную, дисциплинарную и иную предусмотренную </w:t>
      </w:r>
      <w:proofErr w:type="gramStart"/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законодательством  ответственность</w:t>
      </w:r>
      <w:proofErr w:type="gramEnd"/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6D2787" w:rsidRDefault="000776A7"/>
    <w:sectPr w:rsidR="006D2787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76A7" w:rsidRDefault="000776A7" w:rsidP="003B7F95">
      <w:pPr>
        <w:spacing w:after="0" w:line="240" w:lineRule="auto"/>
      </w:pPr>
      <w:r>
        <w:separator/>
      </w:r>
    </w:p>
  </w:endnote>
  <w:endnote w:type="continuationSeparator" w:id="0">
    <w:p w:rsidR="000776A7" w:rsidRDefault="000776A7" w:rsidP="003B7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4682216"/>
      <w:docPartObj>
        <w:docPartGallery w:val="Page Numbers (Bottom of Page)"/>
        <w:docPartUnique/>
      </w:docPartObj>
    </w:sdtPr>
    <w:sdtEndPr/>
    <w:sdtContent>
      <w:p w:rsidR="003B7F95" w:rsidRDefault="003B7F95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055F">
          <w:rPr>
            <w:noProof/>
          </w:rPr>
          <w:t>6</w:t>
        </w:r>
        <w:r>
          <w:fldChar w:fldCharType="end"/>
        </w:r>
      </w:p>
    </w:sdtContent>
  </w:sdt>
  <w:p w:rsidR="003B7F95" w:rsidRDefault="003B7F9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76A7" w:rsidRDefault="000776A7" w:rsidP="003B7F95">
      <w:pPr>
        <w:spacing w:after="0" w:line="240" w:lineRule="auto"/>
      </w:pPr>
      <w:r>
        <w:separator/>
      </w:r>
    </w:p>
  </w:footnote>
  <w:footnote w:type="continuationSeparator" w:id="0">
    <w:p w:rsidR="000776A7" w:rsidRDefault="000776A7" w:rsidP="003B7F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F95"/>
    <w:rsid w:val="00051D2E"/>
    <w:rsid w:val="000776A7"/>
    <w:rsid w:val="003B7F95"/>
    <w:rsid w:val="00587E4F"/>
    <w:rsid w:val="00BD055F"/>
    <w:rsid w:val="00CD4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E8D7B8-3F0F-48DE-8FCE-13DE5A58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7F9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B7F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3B7F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rmal (Web)"/>
    <w:basedOn w:val="a"/>
    <w:uiPriority w:val="99"/>
    <w:unhideWhenUsed/>
    <w:rsid w:val="003B7F95"/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3B7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7F95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3B7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7F95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3B7F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B7F9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2069</Words>
  <Characters>11798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Владимировна Васканова</dc:creator>
  <cp:keywords/>
  <dc:description/>
  <cp:lastModifiedBy>Анастасия Владимировна Васканова</cp:lastModifiedBy>
  <cp:revision>2</cp:revision>
  <cp:lastPrinted>2016-03-30T13:59:00Z</cp:lastPrinted>
  <dcterms:created xsi:type="dcterms:W3CDTF">2016-03-29T11:51:00Z</dcterms:created>
  <dcterms:modified xsi:type="dcterms:W3CDTF">2016-03-30T13:59:00Z</dcterms:modified>
</cp:coreProperties>
</file>