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EC8" w:rsidRPr="00767484" w:rsidRDefault="001C2EC8" w:rsidP="001C2EC8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4</w:t>
      </w:r>
    </w:p>
    <w:p w:rsidR="001C2EC8" w:rsidRPr="00767484" w:rsidRDefault="001C2EC8" w:rsidP="001C2EC8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1C2EC8" w:rsidRPr="00767484" w:rsidRDefault="001C2EC8" w:rsidP="001C2EC8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1C2EC8" w:rsidRPr="009E5588" w:rsidRDefault="001C2EC8" w:rsidP="001C2E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C2EC8" w:rsidRPr="009E5588" w:rsidRDefault="001C2EC8" w:rsidP="001C2E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07"/>
      <w:bookmarkEnd w:id="0"/>
      <w:r w:rsidRPr="009E5588">
        <w:rPr>
          <w:rFonts w:ascii="Times New Roman" w:hAnsi="Times New Roman" w:cs="Times New Roman"/>
          <w:sz w:val="28"/>
          <w:szCs w:val="28"/>
        </w:rPr>
        <w:t>Правила</w:t>
      </w:r>
    </w:p>
    <w:p w:rsidR="001C2EC8" w:rsidRPr="009E5588" w:rsidRDefault="001C2EC8" w:rsidP="001C2E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осуществления внутреннего контроля соответствия</w:t>
      </w:r>
    </w:p>
    <w:p w:rsidR="001C2EC8" w:rsidRPr="009E5588" w:rsidRDefault="001C2EC8" w:rsidP="001C2E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обработки персональных данных требованиям к защите</w:t>
      </w:r>
    </w:p>
    <w:p w:rsidR="001C2EC8" w:rsidRPr="009E5588" w:rsidRDefault="001C2EC8" w:rsidP="001C2E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персональных данных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</w:p>
    <w:p w:rsidR="001C2EC8" w:rsidRPr="009E5588" w:rsidRDefault="001C2EC8" w:rsidP="001C2E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1. Настоящими Правилами осуществления внутреннего контроля соответствия обработки персональных данных требованиям к защите персональных данных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(далее - Правила) определяются процедуры, направленные на выявление и предотвращение нарушений законодательства Российской Федерации в сфере персональных данных, основания, порядок, формы и методы проведения внутреннего контроля соответствия обработки персональных данных требованиям к защите персональных данных.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2. Настоящие Правила разработаны в соответствии с Федеральным </w:t>
      </w:r>
      <w:hyperlink r:id="rId6" w:history="1">
        <w:r w:rsidRPr="00F15E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15E9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 сентября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687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обработки персональных данных, осуществляемых без использования средств автоматизации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F15E9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марта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211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 и другими нормативными правовыми актами.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3. В настоящих Правилах используются основные понятия, определенные в </w:t>
      </w:r>
      <w:hyperlink r:id="rId9" w:history="1">
        <w:r w:rsidRPr="00F15E97">
          <w:rPr>
            <w:rFonts w:ascii="Times New Roman" w:hAnsi="Times New Roman" w:cs="Times New Roman"/>
            <w:sz w:val="28"/>
            <w:szCs w:val="28"/>
          </w:rPr>
          <w:t>статье 3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>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4. В целях осуществления внутреннего контроля соответствия обработки персональных данных установленным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требованиям организовывается проведение проверок условий обработки персональных данных.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5. Проверки осуществляются должностными лицами, ответственным за организацию обработки персональных данных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, либо комиссией, образуемой </w:t>
      </w:r>
      <w:r>
        <w:rPr>
          <w:rFonts w:ascii="Times New Roman" w:hAnsi="Times New Roman" w:cs="Times New Roman"/>
          <w:sz w:val="28"/>
          <w:szCs w:val="28"/>
        </w:rPr>
        <w:t>приказом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В проведении проверки не может участвовать </w:t>
      </w:r>
      <w:r>
        <w:rPr>
          <w:rFonts w:ascii="Times New Roman" w:hAnsi="Times New Roman" w:cs="Times New Roman"/>
          <w:sz w:val="28"/>
          <w:szCs w:val="28"/>
        </w:rPr>
        <w:t>государственный гражданский служащий</w:t>
      </w:r>
      <w:r w:rsidRPr="009E55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экономического развития Костромской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9E5588">
        <w:rPr>
          <w:rFonts w:ascii="Times New Roman" w:hAnsi="Times New Roman" w:cs="Times New Roman"/>
          <w:sz w:val="28"/>
          <w:szCs w:val="28"/>
        </w:rPr>
        <w:t>, прямо или косвенно заинтересованный в ее результатах.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6. Проверки соответствия обработки персональных данных установленным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требованиям проводятся на основании поступившего в </w:t>
      </w:r>
      <w:r>
        <w:rPr>
          <w:rFonts w:ascii="Times New Roman" w:hAnsi="Times New Roman" w:cs="Times New Roman"/>
          <w:sz w:val="28"/>
          <w:szCs w:val="28"/>
        </w:rPr>
        <w:t>департамент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письменного заявления о нарушениях правил обработки персональных данных либо по поручению </w:t>
      </w:r>
      <w:r>
        <w:rPr>
          <w:rFonts w:ascii="Times New Roman" w:hAnsi="Times New Roman" w:cs="Times New Roman"/>
          <w:sz w:val="28"/>
          <w:szCs w:val="28"/>
        </w:rPr>
        <w:t>директора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. Проведение проверки организуется в течение трех рабочих дней со дня поступления соответствующего заявления.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7. При проведении проверки соответствия обработки персональных данных установленным требованиям должны быть полностью, объективно и всесторонне установлены: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а) порядок и условия применения организационных и технических мер по обеспечению безопасности персональных данных при их обработке, необходимых для выполнения требований к защите персональных данных, исполнение которых обеспечивает установленные уровни защищенности персональных данных;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б) порядок и условия применения средств защиты информации;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в)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г) состояние учета машинных носителей персональных данных;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д) соблюдение правил доступа к персональным данным;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е) наличие (отсутствие) фактов несанкционированного доступа к персональным данным и принятие необходимых мер;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ж) мероприятия по восстановлению персональных данных, модифицированных или уничтоженных вследствие несанкционированного доступа к ним;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з) осуществление мероприятий по обеспечению целостности персональных данных.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8. Лица, ответственные за организацию обработки персональных данных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(комиссия), имеют право: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а) запрашивать у </w:t>
      </w:r>
      <w:r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 w:rsidRPr="009E5588">
        <w:rPr>
          <w:rFonts w:ascii="Times New Roman" w:hAnsi="Times New Roman" w:cs="Times New Roman"/>
          <w:sz w:val="28"/>
          <w:szCs w:val="28"/>
        </w:rPr>
        <w:t xml:space="preserve"> служащих (работников) </w:t>
      </w:r>
      <w:r>
        <w:rPr>
          <w:rFonts w:ascii="Times New Roman" w:hAnsi="Times New Roman" w:cs="Times New Roman"/>
          <w:sz w:val="28"/>
          <w:szCs w:val="28"/>
        </w:rPr>
        <w:t>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информацию, необходимую для реализации полномочий;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б) требовать от уполномоченных на обработку персональных данных должностных лиц уточнения, блокирования или уничтожения недостоверных или полученных незаконным путем персональных данных;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в) 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Федерации;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г) вносить </w:t>
      </w:r>
      <w:r>
        <w:rPr>
          <w:rFonts w:ascii="Times New Roman" w:hAnsi="Times New Roman" w:cs="Times New Roman"/>
          <w:sz w:val="28"/>
          <w:szCs w:val="28"/>
        </w:rPr>
        <w:t>директору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предложения о совершенствовании правового, </w:t>
      </w:r>
      <w:r w:rsidRPr="009E5588">
        <w:rPr>
          <w:rFonts w:ascii="Times New Roman" w:hAnsi="Times New Roman" w:cs="Times New Roman"/>
          <w:sz w:val="28"/>
          <w:szCs w:val="28"/>
        </w:rPr>
        <w:lastRenderedPageBreak/>
        <w:t>технического и организационного регулирования обеспечения безопасности персональных данных при их обработке;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д) вносить </w:t>
      </w:r>
      <w:r>
        <w:rPr>
          <w:rFonts w:ascii="Times New Roman" w:hAnsi="Times New Roman" w:cs="Times New Roman"/>
          <w:sz w:val="28"/>
          <w:szCs w:val="28"/>
        </w:rPr>
        <w:t>директору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предложения о привлечении к дисциплинарной ответственности лиц, виновных в нарушении законодательства Российской Федерации в отношении обработки персональных данных.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9. В отношении персональных данных, ставших известными лицу, ответственному за организацию обработки персональных данных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(комиссии) в ходе проведения мероприятий внутреннего контроля, должна обеспечиваться конфиденциальность персональных данных.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10. Проверка должна быть завершена не позднее чем через месяц со дня принятия решения о ее проведении. О результатах проведенной проверки и мерах, необходимых для устранения выявленных нарушений, </w:t>
      </w:r>
      <w:r>
        <w:rPr>
          <w:rFonts w:ascii="Times New Roman" w:hAnsi="Times New Roman" w:cs="Times New Roman"/>
          <w:sz w:val="28"/>
          <w:szCs w:val="28"/>
        </w:rPr>
        <w:t>директору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докладывает лицо, ответственное за организацию обработки персональных данных, либо председатель комиссии в форме письменного заключения.</w:t>
      </w:r>
    </w:p>
    <w:p w:rsidR="001C2EC8" w:rsidRPr="009E5588" w:rsidRDefault="001C2EC8" w:rsidP="001C2E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Директор 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, назначивший проверку, контролирует своевременность и правильность ее проведения.</w:t>
      </w:r>
    </w:p>
    <w:p w:rsidR="006D2787" w:rsidRDefault="00B65B4B">
      <w:bookmarkStart w:id="1" w:name="_GoBack"/>
      <w:bookmarkEnd w:id="1"/>
    </w:p>
    <w:sectPr w:rsidR="006D278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B4B" w:rsidRDefault="00B65B4B" w:rsidP="001C2EC8">
      <w:pPr>
        <w:spacing w:after="0" w:line="240" w:lineRule="auto"/>
      </w:pPr>
      <w:r>
        <w:separator/>
      </w:r>
    </w:p>
  </w:endnote>
  <w:endnote w:type="continuationSeparator" w:id="0">
    <w:p w:rsidR="00B65B4B" w:rsidRDefault="00B65B4B" w:rsidP="001C2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070176"/>
      <w:docPartObj>
        <w:docPartGallery w:val="Page Numbers (Bottom of Page)"/>
        <w:docPartUnique/>
      </w:docPartObj>
    </w:sdtPr>
    <w:sdtContent>
      <w:p w:rsidR="001C2EC8" w:rsidRDefault="001C2EC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C2EC8" w:rsidRDefault="001C2E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B4B" w:rsidRDefault="00B65B4B" w:rsidP="001C2EC8">
      <w:pPr>
        <w:spacing w:after="0" w:line="240" w:lineRule="auto"/>
      </w:pPr>
      <w:r>
        <w:separator/>
      </w:r>
    </w:p>
  </w:footnote>
  <w:footnote w:type="continuationSeparator" w:id="0">
    <w:p w:rsidR="00B65B4B" w:rsidRDefault="00B65B4B" w:rsidP="001C2E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C8"/>
    <w:rsid w:val="001C2EC8"/>
    <w:rsid w:val="00587E4F"/>
    <w:rsid w:val="00B65B4B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BAB41-56C3-4852-B1E0-24492D14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C2E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C2E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2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2EC8"/>
  </w:style>
  <w:style w:type="paragraph" w:styleId="a5">
    <w:name w:val="footer"/>
    <w:basedOn w:val="a"/>
    <w:link w:val="a6"/>
    <w:uiPriority w:val="99"/>
    <w:unhideWhenUsed/>
    <w:rsid w:val="001C2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2EC8"/>
  </w:style>
  <w:style w:type="paragraph" w:styleId="a7">
    <w:name w:val="Balloon Text"/>
    <w:basedOn w:val="a"/>
    <w:link w:val="a8"/>
    <w:uiPriority w:val="99"/>
    <w:semiHidden/>
    <w:unhideWhenUsed/>
    <w:rsid w:val="001C2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2E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A598141A71B2A19FBBB8558623F07EC712B3978D1DFA936064A52D327E261CBFBDC1B7DBA1B03eDQB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FA598141A71B2A19FBBB8558623F07E577233F73DF82A33E5F4650D428BD76CCB2D01A7DBA1Ae0Q3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FA598141A71B2A19FBBB8558623F07EC702B3A7FDDDFA936064A52D327E261CBFBDC1B7DBA1907eDQB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8FA598141A71B2A19FBBB8558623F07EC702B3A7FDDDFA936064A52D327E261CBFBDC1B7DBA1900eDQ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1</cp:revision>
  <cp:lastPrinted>2016-03-29T11:48:00Z</cp:lastPrinted>
  <dcterms:created xsi:type="dcterms:W3CDTF">2016-03-29T11:48:00Z</dcterms:created>
  <dcterms:modified xsi:type="dcterms:W3CDTF">2016-03-29T11:48:00Z</dcterms:modified>
</cp:coreProperties>
</file>