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84D" w:rsidRPr="00A42AEE" w:rsidRDefault="004B584D" w:rsidP="004B584D">
      <w:pPr>
        <w:pStyle w:val="font8"/>
        <w:jc w:val="center"/>
        <w:rPr>
          <w:sz w:val="28"/>
          <w:szCs w:val="28"/>
        </w:rPr>
      </w:pPr>
      <w:r w:rsidRPr="00A42AEE">
        <w:rPr>
          <w:b/>
          <w:bCs/>
          <w:sz w:val="28"/>
          <w:szCs w:val="28"/>
        </w:rPr>
        <w:t>Программа Всероссийской конференции</w:t>
      </w:r>
    </w:p>
    <w:p w:rsidR="004B584D" w:rsidRPr="00A42AEE" w:rsidRDefault="004B584D" w:rsidP="004B584D">
      <w:pPr>
        <w:pStyle w:val="font8"/>
        <w:jc w:val="center"/>
        <w:rPr>
          <w:sz w:val="28"/>
          <w:szCs w:val="28"/>
        </w:rPr>
      </w:pPr>
      <w:r w:rsidRPr="00A42AEE">
        <w:rPr>
          <w:b/>
          <w:bCs/>
          <w:sz w:val="28"/>
          <w:szCs w:val="28"/>
        </w:rPr>
        <w:t>«Конкурентоспособность рынков, ярмарок и других каналов сбыта в условиях развития цифровой экономики: проблемы и задачи»</w:t>
      </w:r>
    </w:p>
    <w:p w:rsidR="004B584D" w:rsidRPr="00A42AEE" w:rsidRDefault="004B584D" w:rsidP="004B584D">
      <w:pPr>
        <w:pStyle w:val="font8"/>
        <w:jc w:val="center"/>
        <w:rPr>
          <w:sz w:val="28"/>
          <w:szCs w:val="28"/>
        </w:rPr>
      </w:pPr>
      <w:r w:rsidRPr="00A42AEE">
        <w:rPr>
          <w:rStyle w:val="wixguard"/>
          <w:rFonts w:ascii="Arial" w:hAnsi="Arial"/>
          <w:b/>
          <w:bCs/>
          <w:sz w:val="28"/>
          <w:szCs w:val="28"/>
        </w:rPr>
        <w:t>​</w:t>
      </w:r>
    </w:p>
    <w:p w:rsidR="004B584D" w:rsidRPr="00A42AEE" w:rsidRDefault="004B584D" w:rsidP="004B584D">
      <w:pPr>
        <w:pStyle w:val="font8"/>
        <w:rPr>
          <w:sz w:val="28"/>
          <w:szCs w:val="28"/>
        </w:rPr>
      </w:pPr>
      <w:r w:rsidRPr="00A42AEE">
        <w:rPr>
          <w:b/>
          <w:bCs/>
          <w:sz w:val="28"/>
          <w:szCs w:val="28"/>
        </w:rPr>
        <w:t>Место проведения:</w:t>
      </w:r>
      <w:r w:rsidRPr="00A42AEE">
        <w:rPr>
          <w:sz w:val="28"/>
          <w:szCs w:val="28"/>
        </w:rPr>
        <w:t>   Москва, Измайловское шоссе, д. 71, ГК «Измайлово», корпус «Альфа», Конференц-зал №7 (VIP)</w:t>
      </w:r>
    </w:p>
    <w:p w:rsidR="004B584D" w:rsidRPr="00A42AEE" w:rsidRDefault="004B584D" w:rsidP="004B584D">
      <w:pPr>
        <w:pStyle w:val="font8"/>
        <w:rPr>
          <w:sz w:val="28"/>
          <w:szCs w:val="28"/>
        </w:rPr>
      </w:pPr>
      <w:r w:rsidRPr="00A42AEE">
        <w:rPr>
          <w:b/>
          <w:bCs/>
          <w:sz w:val="28"/>
          <w:szCs w:val="28"/>
        </w:rPr>
        <w:t>Время проведения:</w:t>
      </w:r>
      <w:r w:rsidRPr="00A42AEE">
        <w:rPr>
          <w:sz w:val="28"/>
          <w:szCs w:val="28"/>
        </w:rPr>
        <w:t>  17-19 апреля 2019 года</w:t>
      </w:r>
    </w:p>
    <w:p w:rsidR="004B584D" w:rsidRPr="00A42AEE" w:rsidRDefault="004B584D" w:rsidP="004B584D">
      <w:pPr>
        <w:pStyle w:val="font8"/>
        <w:jc w:val="both"/>
        <w:rPr>
          <w:sz w:val="28"/>
          <w:szCs w:val="28"/>
        </w:rPr>
      </w:pPr>
      <w:r w:rsidRPr="00A42AEE">
        <w:rPr>
          <w:b/>
          <w:bCs/>
          <w:sz w:val="28"/>
          <w:szCs w:val="28"/>
        </w:rPr>
        <w:t>17.04.2019</w:t>
      </w:r>
      <w:r w:rsidRPr="00A42AEE">
        <w:rPr>
          <w:sz w:val="28"/>
          <w:szCs w:val="28"/>
        </w:rPr>
        <w:t xml:space="preserve"> – заезд и размещение участников Конференции в гостинице.</w:t>
      </w:r>
    </w:p>
    <w:p w:rsidR="004B584D" w:rsidRPr="00A42AEE" w:rsidRDefault="004B584D" w:rsidP="004B584D">
      <w:pPr>
        <w:pStyle w:val="font8"/>
        <w:jc w:val="both"/>
        <w:rPr>
          <w:sz w:val="28"/>
          <w:szCs w:val="28"/>
        </w:rPr>
      </w:pPr>
      <w:r w:rsidRPr="00A42AEE">
        <w:rPr>
          <w:b/>
          <w:bCs/>
          <w:sz w:val="28"/>
          <w:szCs w:val="28"/>
        </w:rPr>
        <w:t>18.04.2019</w:t>
      </w:r>
      <w:r w:rsidRPr="00A42AEE">
        <w:rPr>
          <w:sz w:val="28"/>
          <w:szCs w:val="28"/>
        </w:rPr>
        <w:t xml:space="preserve"> – 09.00 – 10.00  – регистрация участников Всероссийской Конференции.</w:t>
      </w:r>
    </w:p>
    <w:p w:rsidR="004B584D" w:rsidRPr="00A42AEE" w:rsidRDefault="004B584D" w:rsidP="004B584D">
      <w:pPr>
        <w:pStyle w:val="font8"/>
        <w:jc w:val="both"/>
        <w:rPr>
          <w:sz w:val="28"/>
          <w:szCs w:val="28"/>
        </w:rPr>
      </w:pPr>
      <w:r w:rsidRPr="00A42AEE">
        <w:rPr>
          <w:color w:val="FFFFFF"/>
          <w:sz w:val="28"/>
          <w:szCs w:val="28"/>
        </w:rPr>
        <w:t>___________</w:t>
      </w:r>
      <w:r w:rsidRPr="00A42AEE">
        <w:rPr>
          <w:sz w:val="28"/>
          <w:szCs w:val="28"/>
        </w:rPr>
        <w:t xml:space="preserve">10.00 – 11.30   – </w:t>
      </w:r>
      <w:r w:rsidRPr="00A42AEE">
        <w:rPr>
          <w:b/>
          <w:bCs/>
          <w:sz w:val="28"/>
          <w:szCs w:val="28"/>
        </w:rPr>
        <w:t>Первое пленарное заседание</w:t>
      </w:r>
    </w:p>
    <w:p w:rsidR="004B584D" w:rsidRPr="00A42AEE" w:rsidRDefault="004B584D" w:rsidP="004B584D">
      <w:pPr>
        <w:pStyle w:val="font8"/>
        <w:jc w:val="both"/>
        <w:rPr>
          <w:sz w:val="28"/>
          <w:szCs w:val="28"/>
        </w:rPr>
      </w:pPr>
      <w:r w:rsidRPr="00A42AEE">
        <w:rPr>
          <w:b/>
          <w:bCs/>
          <w:sz w:val="28"/>
          <w:szCs w:val="28"/>
        </w:rPr>
        <w:t>Тема: Особенности развития торговли в условиях развития цифровой экономики и монополизации каналов сбыта: проблемы, задачи и перспективы.</w:t>
      </w:r>
    </w:p>
    <w:p w:rsidR="004B584D" w:rsidRPr="00A42AEE" w:rsidRDefault="004B584D" w:rsidP="00A42AEE">
      <w:pPr>
        <w:pStyle w:val="font8"/>
        <w:jc w:val="both"/>
        <w:rPr>
          <w:sz w:val="28"/>
          <w:szCs w:val="28"/>
        </w:rPr>
      </w:pPr>
      <w:r w:rsidRPr="00A42AEE">
        <w:rPr>
          <w:sz w:val="28"/>
          <w:szCs w:val="28"/>
        </w:rPr>
        <w:t>Награждение победителей Всероссийского Конкурса на «Лучшее предприятие торговли продовольственными товарами Российской Федерации».</w:t>
      </w:r>
    </w:p>
    <w:p w:rsidR="004B584D" w:rsidRPr="00A42AEE" w:rsidRDefault="004B584D" w:rsidP="004B584D">
      <w:pPr>
        <w:pStyle w:val="font8"/>
        <w:jc w:val="both"/>
        <w:rPr>
          <w:sz w:val="28"/>
          <w:szCs w:val="28"/>
        </w:rPr>
      </w:pPr>
      <w:r w:rsidRPr="00A42AEE">
        <w:rPr>
          <w:color w:val="FFFFFF"/>
          <w:sz w:val="28"/>
          <w:szCs w:val="28"/>
        </w:rPr>
        <w:t>___________</w:t>
      </w:r>
      <w:r w:rsidRPr="00A42AEE">
        <w:rPr>
          <w:sz w:val="28"/>
          <w:szCs w:val="28"/>
        </w:rPr>
        <w:t>11.30 –11.45   – Кофе-брейк</w:t>
      </w:r>
    </w:p>
    <w:p w:rsidR="004B584D" w:rsidRPr="00A42AEE" w:rsidRDefault="004B584D" w:rsidP="004B584D">
      <w:pPr>
        <w:pStyle w:val="font8"/>
        <w:jc w:val="both"/>
        <w:rPr>
          <w:sz w:val="28"/>
          <w:szCs w:val="28"/>
        </w:rPr>
      </w:pPr>
      <w:r w:rsidRPr="00A42AEE">
        <w:rPr>
          <w:color w:val="FFFFFF"/>
          <w:sz w:val="28"/>
          <w:szCs w:val="28"/>
        </w:rPr>
        <w:t>___________</w:t>
      </w:r>
      <w:r w:rsidR="00606620">
        <w:rPr>
          <w:sz w:val="28"/>
          <w:szCs w:val="28"/>
        </w:rPr>
        <w:t>11.45 –13.00   </w:t>
      </w:r>
      <w:r w:rsidRPr="00A42AEE">
        <w:rPr>
          <w:sz w:val="28"/>
          <w:szCs w:val="28"/>
        </w:rPr>
        <w:t xml:space="preserve">– </w:t>
      </w:r>
      <w:r w:rsidRPr="00A42AEE">
        <w:rPr>
          <w:b/>
          <w:bCs/>
          <w:sz w:val="28"/>
          <w:szCs w:val="28"/>
        </w:rPr>
        <w:t>Второе пленарное заседание</w:t>
      </w:r>
    </w:p>
    <w:p w:rsidR="004B584D" w:rsidRPr="00A42AEE" w:rsidRDefault="004B584D" w:rsidP="004B584D">
      <w:pPr>
        <w:pStyle w:val="font8"/>
        <w:jc w:val="both"/>
        <w:rPr>
          <w:sz w:val="28"/>
          <w:szCs w:val="28"/>
        </w:rPr>
      </w:pPr>
      <w:r w:rsidRPr="00A42AEE">
        <w:rPr>
          <w:b/>
          <w:bCs/>
          <w:sz w:val="28"/>
          <w:szCs w:val="28"/>
        </w:rPr>
        <w:t>Тема: Основные задачи торгово-экономической политики в обеспечении продовольственной безопасности: задачи бизнеса и власти.</w:t>
      </w:r>
    </w:p>
    <w:p w:rsidR="004B584D" w:rsidRPr="00A42AEE" w:rsidRDefault="004B584D" w:rsidP="004B584D">
      <w:pPr>
        <w:pStyle w:val="font8"/>
        <w:jc w:val="both"/>
        <w:rPr>
          <w:sz w:val="28"/>
          <w:szCs w:val="28"/>
        </w:rPr>
      </w:pPr>
      <w:r w:rsidRPr="00A42AEE">
        <w:rPr>
          <w:color w:val="FFFFFF"/>
          <w:sz w:val="28"/>
          <w:szCs w:val="28"/>
        </w:rPr>
        <w:t>___________</w:t>
      </w:r>
      <w:r w:rsidRPr="00A42AEE">
        <w:rPr>
          <w:sz w:val="28"/>
          <w:szCs w:val="28"/>
        </w:rPr>
        <w:t>13.00 – 14.00  – Перерыв на обед.</w:t>
      </w:r>
    </w:p>
    <w:p w:rsidR="004B584D" w:rsidRPr="00A42AEE" w:rsidRDefault="004B584D" w:rsidP="004B584D">
      <w:pPr>
        <w:pStyle w:val="font8"/>
        <w:jc w:val="both"/>
        <w:rPr>
          <w:sz w:val="28"/>
          <w:szCs w:val="28"/>
        </w:rPr>
      </w:pPr>
      <w:r w:rsidRPr="00A42AEE">
        <w:rPr>
          <w:color w:val="FFFFFF"/>
          <w:sz w:val="28"/>
          <w:szCs w:val="28"/>
        </w:rPr>
        <w:t>___________</w:t>
      </w:r>
      <w:r w:rsidRPr="00A42AEE">
        <w:rPr>
          <w:sz w:val="28"/>
          <w:szCs w:val="28"/>
        </w:rPr>
        <w:t xml:space="preserve">14.00 – 17.00 – </w:t>
      </w:r>
      <w:r w:rsidRPr="00A42AEE">
        <w:rPr>
          <w:b/>
          <w:bCs/>
          <w:sz w:val="28"/>
          <w:szCs w:val="28"/>
        </w:rPr>
        <w:t>Подведение итогов Конференции.</w:t>
      </w:r>
    </w:p>
    <w:p w:rsidR="004B584D" w:rsidRPr="00A42AEE" w:rsidRDefault="004B584D" w:rsidP="004B584D">
      <w:pPr>
        <w:pStyle w:val="font8"/>
        <w:jc w:val="both"/>
        <w:rPr>
          <w:sz w:val="28"/>
          <w:szCs w:val="28"/>
        </w:rPr>
      </w:pPr>
      <w:r w:rsidRPr="00A42AEE">
        <w:rPr>
          <w:color w:val="FFFFFF"/>
          <w:sz w:val="28"/>
          <w:szCs w:val="28"/>
        </w:rPr>
        <w:t>___________</w:t>
      </w:r>
    </w:p>
    <w:p w:rsidR="00AB6957" w:rsidRPr="00A42AEE" w:rsidRDefault="004B584D" w:rsidP="004B584D">
      <w:pPr>
        <w:pStyle w:val="font8"/>
        <w:jc w:val="both"/>
        <w:rPr>
          <w:sz w:val="28"/>
          <w:szCs w:val="28"/>
        </w:rPr>
      </w:pPr>
      <w:r w:rsidRPr="00A42AEE">
        <w:rPr>
          <w:b/>
          <w:bCs/>
          <w:sz w:val="28"/>
          <w:szCs w:val="28"/>
        </w:rPr>
        <w:t>19.04.2019</w:t>
      </w:r>
      <w:r w:rsidRPr="00A42AEE">
        <w:rPr>
          <w:sz w:val="28"/>
          <w:szCs w:val="28"/>
        </w:rPr>
        <w:t xml:space="preserve"> – Отъезд участников Всероссийской Конференции.</w:t>
      </w:r>
    </w:p>
    <w:sectPr w:rsidR="00AB6957" w:rsidRPr="00A42AEE" w:rsidSect="00AB6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Lucida Sans Unicode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altName w:val="Palatino Linotype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584D"/>
    <w:rsid w:val="004B584D"/>
    <w:rsid w:val="00606620"/>
    <w:rsid w:val="00A42AEE"/>
    <w:rsid w:val="00AB6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4B5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guard">
    <w:name w:val="wixguard"/>
    <w:basedOn w:val="a0"/>
    <w:rsid w:val="004B58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2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levashova</dc:creator>
  <cp:keywords/>
  <dc:description/>
  <cp:lastModifiedBy>levashova</cp:lastModifiedBy>
  <cp:revision>4</cp:revision>
  <dcterms:created xsi:type="dcterms:W3CDTF">2019-03-18T06:55:00Z</dcterms:created>
  <dcterms:modified xsi:type="dcterms:W3CDTF">2019-03-18T07:48:00Z</dcterms:modified>
</cp:coreProperties>
</file>