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173420" w:rsidRDefault="00173420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ПРАВИТЕЛЬСТВО РОССИЙСКОЙ ФЕДЕРАЦИИ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4 мая 2010 г. N 305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МЕТОДИКИ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РАСЧЕТА ОБЪЕМА ВСЕХ ПРОДОВОЛЬСТВЕННЫХ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ТОВАРОВ, РЕАЛИЗОВАННЫХ В ГРАНИЦАХ СУБЪЕКТА </w:t>
      </w:r>
      <w:proofErr w:type="gramStart"/>
      <w:r>
        <w:rPr>
          <w:sz w:val="20"/>
          <w:szCs w:val="20"/>
        </w:rPr>
        <w:t>РОССИЙСКОЙ</w:t>
      </w:r>
      <w:proofErr w:type="gramEnd"/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ФЕДЕРАЦИИ, В ТОМ ЧИСЛЕ ГОРОДОВ ФЕДЕРАЛЬНОГО ЗНАЧЕНИЯ МОСКВЫ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САНКТ-ПЕТЕРБУРГА, И В ГРАНИЦАХ МУНИЦИПАЛЬНОГО РАЙОНА,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ГОРОДСКОГО ОКРУГА, В ДЕНЕЖНОМ ВЫРАЖЕНИИ ЗА ФИНАНСОВЫЙ ГОД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ОПРЕДЕЛЕНИЯ ДОЛИ ОБЪЕМА ПРОДОВОЛЬСТВЕННЫХ ТОВАРОВ,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РЕАЛИЗОВАННЫХ</w:t>
      </w:r>
      <w:proofErr w:type="gramEnd"/>
      <w:r>
        <w:rPr>
          <w:sz w:val="20"/>
          <w:szCs w:val="20"/>
        </w:rPr>
        <w:t xml:space="preserve"> ХОЗЯЙСТВУЮЩИМ СУБЪЕКТОМ, ОСУЩЕСТВЛЯЮЩИМ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РОЗНИЧНУЮ ТОРГОВЛЮ ТАКИМИ ТОВАРАМИ ПОСРЕДСТВОМ ОРГАНИЗАЦИИ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ТОРГОВОЙ СЕТИ (ЗА ИСКЛЮЧЕНИЕМ СЕЛЬСКОХОЗЯЙСТВЕННОГО</w:t>
      </w:r>
      <w:proofErr w:type="gramEnd"/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ПОТРЕБИТЕЛЬСКОГО КООПЕРАТИВА, ОРГАНИЗАЦИИ ПОТРЕБИТЕЛЬСКОЙ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КООПЕРАЦИИ), В ГРАНИЦАХ СООТВЕТСТВУЮЩЕГО</w:t>
      </w:r>
      <w:proofErr w:type="gramEnd"/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АДМИНИСТРАТИВНО-ТЕРРИТОРИАЛЬНОГО ОБРАЗОВАНИЯ,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ДЕНЕЖНОМ ВЫРАЖЕНИИ ЗА ФИНАНСОВЫЙ ГОД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прилагаемую </w:t>
      </w:r>
      <w:hyperlink w:anchor="Par39" w:history="1">
        <w:r>
          <w:rPr>
            <w:rFonts w:ascii="Calibri" w:hAnsi="Calibri" w:cs="Calibri"/>
            <w:color w:val="0000FF"/>
          </w:rPr>
          <w:t>методику</w:t>
        </w:r>
      </w:hyperlink>
      <w:r>
        <w:rPr>
          <w:rFonts w:ascii="Calibri" w:hAnsi="Calibri" w:cs="Calibri"/>
        </w:rPr>
        <w:t xml:space="preserve"> расчета объема всех продовольственных товаров, реализованных в границах субъекта Российской Федерации, в том числе городов федерального значения Москвы и Санкт-Петербурга, и в границах муниципального района, городского округа, в денежном выражении за финансовый год и определения доли объема продовольственных товаров, реализованных хозяйствующим субъектом, осуществляющим розничную торговлю такими товарами посредством организации торговой сети (за исключением сельскохозяйственного потребительского кооператива, организации</w:t>
      </w:r>
      <w:proofErr w:type="gramEnd"/>
      <w:r>
        <w:rPr>
          <w:rFonts w:ascii="Calibri" w:hAnsi="Calibri" w:cs="Calibri"/>
        </w:rPr>
        <w:t xml:space="preserve"> потребительской кооперации), в границах соответствующего административно-территориального образования, в денежном выражении за финансовый год.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Установить, что информация об общем объеме всех продовольственных товаров, реализованных в отчетном году в границах субъекта Российской Федерации, в том числе городов федерального значения Москвы и Санкт-Петербурга, и в границах муниципального района, городского округа, в денежном выражении размещается Федеральной службой государственной статистики (ее территориальными органами) на ее официальном сайте в сети Интернет ежегодно, до 1 мая года, следующего за отчетным</w:t>
      </w:r>
      <w:proofErr w:type="gramEnd"/>
      <w:r>
        <w:rPr>
          <w:rFonts w:ascii="Calibri" w:hAnsi="Calibri" w:cs="Calibri"/>
        </w:rPr>
        <w:t xml:space="preserve"> годом.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Федеральной службе государственной статистики разместить информацию об общем объеме всех продовольственных товаров, реализованных в границах субъекта Российской Федерации, в том числе городов федерального значения Москвы и Санкт-Петербурга, и в границах муниципального района, городского округа, в денежном выражении за 2009 год на своем официальном сайте в сети Интернет не позднее 1 июля 2010 г.</w:t>
      </w:r>
      <w:proofErr w:type="gramEnd"/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Утверждена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4 мая 2010 г. N 305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420" w:rsidRDefault="00173420">
      <w:pPr>
        <w:pStyle w:val="ConsPlusTitle"/>
        <w:jc w:val="center"/>
        <w:rPr>
          <w:sz w:val="20"/>
          <w:szCs w:val="20"/>
        </w:rPr>
      </w:pPr>
      <w:bookmarkStart w:id="0" w:name="Par39"/>
      <w:bookmarkEnd w:id="0"/>
      <w:r>
        <w:rPr>
          <w:sz w:val="20"/>
          <w:szCs w:val="20"/>
        </w:rPr>
        <w:t>МЕТОДИКА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РАСЧЕТА ОБЪЕМА ВСЕХ ПРОДОВОЛЬСТВЕННЫХ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ТОВАРОВ, РЕАЛИЗОВАННЫХ В ГРАНИЦАХ СУБЪЕКТА </w:t>
      </w:r>
      <w:proofErr w:type="gramStart"/>
      <w:r>
        <w:rPr>
          <w:sz w:val="20"/>
          <w:szCs w:val="20"/>
        </w:rPr>
        <w:t>РОССИЙСКОЙ</w:t>
      </w:r>
      <w:proofErr w:type="gramEnd"/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ФЕДЕРАЦИИ, В ТОМ ЧИСЛЕ ГОРОДОВ ФЕДЕРАЛЬНОГО ЗНАЧЕНИЯ МОСКВЫ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САНКТ-ПЕТЕРБУРГА, И В ГРАНИЦАХ МУНИЦИПАЛЬНОГО РАЙОНА,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ГОРОДСКОГО ОКРУГА, В ДЕНЕЖНОМ ВЫРАЖЕНИИ ЗА ФИНАНСОВЫЙ ГОД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ОПРЕДЕЛЕНИЯ ДОЛИ ОБЪЕМА ПРОДОВОЛЬСТВЕННЫХ ТОВАРОВ,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РЕАЛИЗОВАННЫХ</w:t>
      </w:r>
      <w:proofErr w:type="gramEnd"/>
      <w:r>
        <w:rPr>
          <w:sz w:val="20"/>
          <w:szCs w:val="20"/>
        </w:rPr>
        <w:t xml:space="preserve"> ХОЗЯЙСТВУЮЩИМ СУБЪЕКТОМ, ОСУЩЕСТВЛЯЮЩИМ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РОЗНИЧНУЮ ТОРГОВЛЮ ТАКИМИ ТОВАРАМИ ПОСРЕДСТВОМ ОРГАНИЗАЦИИ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ТОРГОВОЙ СЕТИ (ЗА ИСКЛЮЧЕНИЕМ СЕЛЬСКОХОЗЯЙСТВЕННОГО</w:t>
      </w:r>
      <w:proofErr w:type="gramEnd"/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ПОТРЕБИТЕЛЬСКОГО КООПЕРАТИВА, ОРГАНИЗАЦИИ ПОТРЕБИТЕЛЬСКОЙ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КООПЕРАЦИИ), В ГРАНИЦАХ СООТВЕТСТВУЮЩЕГО</w:t>
      </w:r>
      <w:proofErr w:type="gramEnd"/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АДМИНИСТРАТИВНО-ТЕРРИТОРИАЛЬНОГО ОБРАЗОВАНИЯ,</w:t>
      </w:r>
    </w:p>
    <w:p w:rsidR="00173420" w:rsidRDefault="0017342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ДЕНЕЖНОМ ВЫРАЖЕНИИ ЗА ФИНАНСОВЫЙ ГОД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Настоящая методика применяется для расчета объема всех продовольственных товаров, реализованных в розничной торговле в границах субъекта Российской Федерации, в том числе городов федерального значения Москвы и Санкт-Петербурга, и в границах муниципального района, городского округа, в денежном выражении за финансовый год и определения доли объема продовольственных товаров, реализованных хозяйствующим субъектом, осуществляющим розничную торговлю такими товарами посредством организации торговой сети (за исключением</w:t>
      </w:r>
      <w:proofErr w:type="gramEnd"/>
      <w:r>
        <w:rPr>
          <w:rFonts w:ascii="Calibri" w:hAnsi="Calibri" w:cs="Calibri"/>
        </w:rPr>
        <w:t xml:space="preserve"> сельскохозяйственного потребительского кооператива, организации потребительской кооперации), в границах соответствующего административно-территориального образования, в денежном выражении за финансовый год.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Объем всех продовольственных товаров, реализованных в розничной торговле, в денежном выражении за финансовый год является показателем оборота розничной торговли продовольственными товарами, который приводится в фактических ценах продажи таких товаров, </w:t>
      </w:r>
      <w:proofErr w:type="gramStart"/>
      <w:r>
        <w:rPr>
          <w:rFonts w:ascii="Calibri" w:hAnsi="Calibri" w:cs="Calibri"/>
        </w:rPr>
        <w:t>включающих</w:t>
      </w:r>
      <w:proofErr w:type="gramEnd"/>
      <w:r>
        <w:rPr>
          <w:rFonts w:ascii="Calibri" w:hAnsi="Calibri" w:cs="Calibri"/>
        </w:rPr>
        <w:t xml:space="preserve"> в том числе торговую наценку, налог на добавленную стоимость и иные обязательные платежи (далее - общий оборот розничной торговли продовольственными товарами).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Расчет общего оборота розничной торговли продовольственными товарами производится Федеральной службой государственной статистики и ее территориальными органами на основе данных федерального статистического наблюдения за деятельностью юридических лиц и индивидуальных предпринимателей, осуществляющих розничную торговлю продовольственными товарами (далее - хозяйствующие субъекты), и граждан, осуществляющих продажу таких товаров на розничных рынках и ярмарках.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Определение общего оборота розничной торговли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продовольственными товарами в границах субъекта </w:t>
      </w:r>
      <w:proofErr w:type="gramStart"/>
      <w:r>
        <w:rPr>
          <w:rFonts w:ascii="Calibri" w:hAnsi="Calibri" w:cs="Calibri"/>
        </w:rPr>
        <w:t>Российской</w:t>
      </w:r>
      <w:proofErr w:type="gramEnd"/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Федерации, в том числе городов федерального значения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Москвы и Санкт-Петербурга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5"/>
      <w:bookmarkEnd w:id="1"/>
      <w:r>
        <w:rPr>
          <w:rFonts w:ascii="Calibri" w:hAnsi="Calibri" w:cs="Calibri"/>
        </w:rPr>
        <w:t xml:space="preserve">4. Общий оборот розничной торговли продовольственными товарами хозяйствующих субъектов, не относящихся в соответствии с </w:t>
      </w:r>
      <w:hyperlink r:id="rId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к субъектам малого предпринимательства, формируется на основе прямого свода данных федерального статистического наблюдения, проводимого в отношении этих хозяйствующих субъектов путем ежемесячных обследований.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Общий оборот розничной торговли продовольственными товарами хозяйствующих субъектов, относящихся в соответствии с </w:t>
      </w:r>
      <w:hyperlink r:id="rId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к субъектам малого предпринимательства, формируется на основе данных федерального статистического наблюдения, проводимого в отношении этих хозяйствующих субъектов путем ежемесячных и </w:t>
      </w:r>
      <w:r>
        <w:rPr>
          <w:rFonts w:ascii="Calibri" w:hAnsi="Calibri" w:cs="Calibri"/>
        </w:rPr>
        <w:lastRenderedPageBreak/>
        <w:t>(или) ежеквартальных обследований, а также ежегодных обследований их деятельности на основе представительной (репрезентативной) выборки с распространением полученных результатов на генеральную совокупность объектов наблюдения.</w:t>
      </w:r>
      <w:proofErr w:type="gramEnd"/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67"/>
      <w:bookmarkEnd w:id="2"/>
      <w:r>
        <w:rPr>
          <w:rFonts w:ascii="Calibri" w:hAnsi="Calibri" w:cs="Calibri"/>
        </w:rPr>
        <w:t>6. Общий оборот розничной торговли продовольственными товарами розничных рынков и ярмарок формируется на основе данных федерального статистического наблюдения, проводимого путем ежеквартальных обследований деятельности хозяйствующих субъектов и граждан, осуществляющих продажу таких товаров на розничных рынках и ярмарках, на основе представительной (репрезентативной) выборки с распространением полученных результатов на генеральную совокупность объектов наблюдения.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Общий оборот розничной торговли продовольственными товарами в границах субъекта Российской Федерации, в том числе городов федерального значения Москвы и Санкт-Петербурга, определяется как сумма общих оборотов розничной торговли продовольственными товарами хозяйствующих субъектов, предусмотренных </w:t>
      </w:r>
      <w:hyperlink w:anchor="Par65" w:history="1">
        <w:r>
          <w:rPr>
            <w:rFonts w:ascii="Calibri" w:hAnsi="Calibri" w:cs="Calibri"/>
            <w:color w:val="0000FF"/>
          </w:rPr>
          <w:t>пунктами 4</w:t>
        </w:r>
      </w:hyperlink>
      <w:r>
        <w:rPr>
          <w:rFonts w:ascii="Calibri" w:hAnsi="Calibri" w:cs="Calibri"/>
        </w:rPr>
        <w:t xml:space="preserve"> - </w:t>
      </w:r>
      <w:hyperlink w:anchor="Par67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настоящей методики, на соответствующей территории.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Определение общего оборота розничной торговли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продовольственными товарами в границах </w:t>
      </w:r>
      <w:proofErr w:type="gramStart"/>
      <w:r>
        <w:rPr>
          <w:rFonts w:ascii="Calibri" w:hAnsi="Calibri" w:cs="Calibri"/>
        </w:rPr>
        <w:t>муниципального</w:t>
      </w:r>
      <w:proofErr w:type="gramEnd"/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района, городского округа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Общий оборот розничной торговли продовольственными товарами хозяйствующих субъектов, не относящихся в соответствии с </w:t>
      </w:r>
      <w:hyperlink r:id="rId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к субъектам малого предпринимательства, формируется на основе прямого свода данных федерального статистического наблюдения, проводимого в отношении этих хозяйствующих субъектов путем ежемесячных обследований.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Общий оборот розничной торговли продовольственными товарами хозяйствующих субъектов, относящихся в соответствии с </w:t>
      </w:r>
      <w:hyperlink r:id="rId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к субъектам малого предпринимательства, формируется расчетным путем с использованием данных о среднем обороте розничной торговли продовольственными товарами в расчете на один хозяйствующий субъект и количестве хозяйствующих субъектов в границах муниципального района, городского округа.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определения среднего оборота розничной торговли продовольственными товарами в расчете на один такой хозяйствующий субъект используются данные выборочных обследований соответствующих категорий субъектов малого предпринимательства.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общего оборота розничной торговли продовольственными товарами субъектов малого предпринимательства осуществляется расчетным методом в следующей последовательности: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78"/>
      <w:bookmarkEnd w:id="3"/>
      <w:r>
        <w:rPr>
          <w:rFonts w:ascii="Calibri" w:hAnsi="Calibri" w:cs="Calibri"/>
        </w:rPr>
        <w:t>1) на первом этапе осуществляется распределение совокупности муниципальных образований каждого субъекта Российской Федерации (кроме городов федерального значения Москвы и Санкт-Петербурга) на группы по показателю "численность постоянного городского (сельского) населения" с учетом границ, заданных для каждого субъекта Российской Федерации в рамках официальной статистической методологии.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Указанное распределение осуществляется на следующие группы:</w:t>
      </w:r>
    </w:p>
    <w:p w:rsidR="00173420" w:rsidRDefault="00173420">
      <w:pPr>
        <w:pStyle w:val="ConsPlusNonformat"/>
      </w:pPr>
      <w:r>
        <w:t xml:space="preserve">    </w:t>
      </w:r>
      <w:proofErr w:type="gramStart"/>
      <w:r>
        <w:t>городские  округа (областные, республиканские, краевые центры и крупные</w:t>
      </w:r>
      <w:proofErr w:type="gramEnd"/>
    </w:p>
    <w:p w:rsidR="00173420" w:rsidRDefault="00173420">
      <w:pPr>
        <w:pStyle w:val="ConsPlusNonformat"/>
      </w:pPr>
      <w:r>
        <w:t>города) с населением свыше X  тыс. человек (1);</w:t>
      </w:r>
    </w:p>
    <w:p w:rsidR="00173420" w:rsidRDefault="00173420">
      <w:pPr>
        <w:pStyle w:val="ConsPlusNonformat"/>
      </w:pPr>
      <w:r>
        <w:t xml:space="preserve">                            1</w:t>
      </w:r>
    </w:p>
    <w:p w:rsidR="00173420" w:rsidRDefault="00173420">
      <w:pPr>
        <w:pStyle w:val="ConsPlusNonformat"/>
      </w:pPr>
      <w:r>
        <w:t xml:space="preserve">    городские округа (города) с населением менее X  тыс. человек (2);</w:t>
      </w:r>
    </w:p>
    <w:p w:rsidR="00173420" w:rsidRDefault="00173420">
      <w:pPr>
        <w:pStyle w:val="ConsPlusNonformat"/>
      </w:pPr>
      <w:r>
        <w:t xml:space="preserve">                                                  1</w:t>
      </w:r>
    </w:p>
    <w:p w:rsidR="00173420" w:rsidRDefault="00173420">
      <w:pPr>
        <w:pStyle w:val="ConsPlusNonformat"/>
      </w:pPr>
      <w:r>
        <w:t xml:space="preserve">    муниципальные   районы,   имеющие   в  составе  городские  поселения  </w:t>
      </w:r>
      <w:proofErr w:type="gramStart"/>
      <w:r>
        <w:t>с</w:t>
      </w:r>
      <w:proofErr w:type="gramEnd"/>
    </w:p>
    <w:p w:rsidR="00173420" w:rsidRDefault="00173420">
      <w:pPr>
        <w:pStyle w:val="ConsPlusNonformat"/>
      </w:pPr>
      <w:r>
        <w:t>населением свыше X  тыс. человек (3);</w:t>
      </w:r>
    </w:p>
    <w:p w:rsidR="00173420" w:rsidRDefault="00173420">
      <w:pPr>
        <w:pStyle w:val="ConsPlusNonformat"/>
      </w:pPr>
      <w:r>
        <w:t xml:space="preserve">                  2</w:t>
      </w:r>
    </w:p>
    <w:p w:rsidR="00173420" w:rsidRDefault="00173420">
      <w:pPr>
        <w:pStyle w:val="ConsPlusNonformat"/>
      </w:pPr>
      <w:r>
        <w:t xml:space="preserve">    муниципальные   районы,   имеющие   в  составе  городские  поселения  </w:t>
      </w:r>
      <w:proofErr w:type="gramStart"/>
      <w:r>
        <w:t>с</w:t>
      </w:r>
      <w:proofErr w:type="gramEnd"/>
    </w:p>
    <w:p w:rsidR="00173420" w:rsidRDefault="00173420">
      <w:pPr>
        <w:pStyle w:val="ConsPlusNonformat"/>
      </w:pPr>
      <w:r>
        <w:t>населением менее X  тыс. человек (4);</w:t>
      </w:r>
    </w:p>
    <w:p w:rsidR="00173420" w:rsidRDefault="00173420">
      <w:pPr>
        <w:pStyle w:val="ConsPlusNonformat"/>
      </w:pPr>
      <w:r>
        <w:t xml:space="preserve">                  2</w:t>
      </w:r>
    </w:p>
    <w:p w:rsidR="00173420" w:rsidRDefault="00173420">
      <w:pPr>
        <w:pStyle w:val="ConsPlusNonformat"/>
      </w:pPr>
      <w:r>
        <w:t xml:space="preserve">    муниципальные районы, имеющие в составе сельские поселения с населением</w:t>
      </w:r>
    </w:p>
    <w:p w:rsidR="00173420" w:rsidRDefault="00173420">
      <w:pPr>
        <w:pStyle w:val="ConsPlusNonformat"/>
      </w:pPr>
      <w:r>
        <w:t>свыше X  тыс. человек (5);</w:t>
      </w:r>
    </w:p>
    <w:p w:rsidR="00173420" w:rsidRDefault="00173420">
      <w:pPr>
        <w:pStyle w:val="ConsPlusNonformat"/>
      </w:pPr>
      <w:r>
        <w:t xml:space="preserve">       3</w:t>
      </w:r>
    </w:p>
    <w:p w:rsidR="00173420" w:rsidRDefault="00173420">
      <w:pPr>
        <w:pStyle w:val="ConsPlusNonformat"/>
      </w:pPr>
      <w:r>
        <w:lastRenderedPageBreak/>
        <w:t xml:space="preserve">    муниципальные районы, имеющие в составе сельские поселения с населением</w:t>
      </w:r>
    </w:p>
    <w:p w:rsidR="00173420" w:rsidRDefault="00173420">
      <w:pPr>
        <w:pStyle w:val="ConsPlusNonformat"/>
      </w:pPr>
      <w:r>
        <w:t>менее X  тыс. человек (6);</w:t>
      </w:r>
    </w:p>
    <w:p w:rsidR="00173420" w:rsidRDefault="00173420">
      <w:pPr>
        <w:pStyle w:val="ConsPlusNonformat"/>
      </w:pPr>
      <w:r>
        <w:t xml:space="preserve">       3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на втором этапе рассчитывается средний за отчетный год оборот розничной торговли продовольственными товарами на одно малое предприятие, </w:t>
      </w:r>
      <w:proofErr w:type="spellStart"/>
      <w:r>
        <w:rPr>
          <w:rFonts w:ascii="Calibri" w:hAnsi="Calibri" w:cs="Calibri"/>
        </w:rPr>
        <w:t>микропредприятие</w:t>
      </w:r>
      <w:proofErr w:type="spellEnd"/>
      <w:r>
        <w:rPr>
          <w:rFonts w:ascii="Calibri" w:hAnsi="Calibri" w:cs="Calibri"/>
        </w:rPr>
        <w:t xml:space="preserve">, на один торговый объект индивидуального предпринимателя по каждой группе муниципальных образований, определенной в соответствии с </w:t>
      </w:r>
      <w:hyperlink w:anchor="Par78" w:history="1">
        <w:r>
          <w:rPr>
            <w:rFonts w:ascii="Calibri" w:hAnsi="Calibri" w:cs="Calibri"/>
            <w:color w:val="0000FF"/>
          </w:rPr>
          <w:t>подпунктом 1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Среднегодовой оборот розничной торговли продовольственными товарами на одно малое предприятие рассчитывается по формуле: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420" w:rsidRPr="00173420" w:rsidRDefault="00173420">
      <w:pPr>
        <w:pStyle w:val="ConsPlusNonformat"/>
        <w:rPr>
          <w:lang w:val="en-US"/>
        </w:rPr>
      </w:pPr>
      <w:r>
        <w:t xml:space="preserve">                   </w:t>
      </w:r>
      <w:r w:rsidRPr="00173420">
        <w:rPr>
          <w:lang w:val="en-US"/>
        </w:rPr>
        <w:t>~</w:t>
      </w:r>
    </w:p>
    <w:p w:rsidR="00173420" w:rsidRPr="00173420" w:rsidRDefault="00173420">
      <w:pPr>
        <w:pStyle w:val="ConsPlusNonformat"/>
        <w:rPr>
          <w:lang w:val="en-US"/>
        </w:rPr>
      </w:pPr>
      <w:r w:rsidRPr="00173420">
        <w:rPr>
          <w:lang w:val="en-US"/>
        </w:rPr>
        <w:t xml:space="preserve">                   Q    = </w:t>
      </w:r>
      <w:proofErr w:type="gramStart"/>
      <w:r w:rsidRPr="00173420">
        <w:rPr>
          <w:lang w:val="en-US"/>
        </w:rPr>
        <w:t>SUM(</w:t>
      </w:r>
      <w:proofErr w:type="gramEnd"/>
      <w:r>
        <w:t>О</w:t>
      </w:r>
      <w:r w:rsidRPr="00173420">
        <w:rPr>
          <w:lang w:val="en-US"/>
        </w:rPr>
        <w:t xml:space="preserve">    x W   ) / SUM W   ,</w:t>
      </w:r>
    </w:p>
    <w:p w:rsidR="00173420" w:rsidRPr="00173420" w:rsidRDefault="00173420">
      <w:pPr>
        <w:pStyle w:val="ConsPlusNonformat"/>
        <w:rPr>
          <w:lang w:val="en-US"/>
        </w:rPr>
      </w:pPr>
      <w:r w:rsidRPr="00173420">
        <w:rPr>
          <w:lang w:val="en-US"/>
        </w:rPr>
        <w:t xml:space="preserve">                    </w:t>
      </w:r>
      <w:proofErr w:type="gramStart"/>
      <w:r>
        <w:t>м</w:t>
      </w:r>
      <w:proofErr w:type="gramEnd"/>
      <w:r w:rsidRPr="00173420">
        <w:rPr>
          <w:lang w:val="en-US"/>
        </w:rPr>
        <w:t xml:space="preserve"> </w:t>
      </w:r>
      <w:proofErr w:type="spellStart"/>
      <w:r w:rsidRPr="00173420">
        <w:rPr>
          <w:lang w:val="en-US"/>
        </w:rPr>
        <w:t>i</w:t>
      </w:r>
      <w:proofErr w:type="spellEnd"/>
      <w:r w:rsidRPr="00173420">
        <w:rPr>
          <w:lang w:val="en-US"/>
        </w:rPr>
        <w:t xml:space="preserve">        </w:t>
      </w:r>
      <w:r>
        <w:t>м</w:t>
      </w:r>
      <w:r w:rsidRPr="00173420">
        <w:rPr>
          <w:lang w:val="en-US"/>
        </w:rPr>
        <w:t xml:space="preserve"> </w:t>
      </w:r>
      <w:proofErr w:type="spellStart"/>
      <w:r w:rsidRPr="00173420">
        <w:rPr>
          <w:lang w:val="en-US"/>
        </w:rPr>
        <w:t>i</w:t>
      </w:r>
      <w:proofErr w:type="spellEnd"/>
      <w:r w:rsidRPr="00173420">
        <w:rPr>
          <w:lang w:val="en-US"/>
        </w:rPr>
        <w:t xml:space="preserve">    </w:t>
      </w:r>
      <w:r>
        <w:t>м</w:t>
      </w:r>
      <w:r w:rsidRPr="00173420">
        <w:rPr>
          <w:lang w:val="en-US"/>
        </w:rPr>
        <w:t xml:space="preserve"> </w:t>
      </w:r>
      <w:proofErr w:type="spellStart"/>
      <w:r w:rsidRPr="00173420">
        <w:rPr>
          <w:lang w:val="en-US"/>
        </w:rPr>
        <w:t>i</w:t>
      </w:r>
      <w:proofErr w:type="spellEnd"/>
      <w:r w:rsidRPr="00173420">
        <w:rPr>
          <w:lang w:val="en-US"/>
        </w:rPr>
        <w:t xml:space="preserve">         </w:t>
      </w:r>
      <w:r>
        <w:t>м</w:t>
      </w:r>
      <w:r w:rsidRPr="00173420">
        <w:rPr>
          <w:lang w:val="en-US"/>
        </w:rPr>
        <w:t xml:space="preserve"> </w:t>
      </w:r>
      <w:proofErr w:type="spellStart"/>
      <w:r w:rsidRPr="00173420">
        <w:rPr>
          <w:lang w:val="en-US"/>
        </w:rPr>
        <w:t>i</w:t>
      </w:r>
      <w:proofErr w:type="spellEnd"/>
    </w:p>
    <w:p w:rsidR="00173420" w:rsidRP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en-US"/>
        </w:rPr>
      </w:pPr>
    </w:p>
    <w:p w:rsidR="00173420" w:rsidRP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где</w:t>
      </w:r>
      <w:r w:rsidRPr="00173420">
        <w:rPr>
          <w:rFonts w:ascii="Calibri" w:hAnsi="Calibri" w:cs="Calibri"/>
          <w:lang w:val="en-US"/>
        </w:rPr>
        <w:t>: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номер группы муниципального образования (1 - 6);</w:t>
      </w:r>
    </w:p>
    <w:p w:rsidR="00173420" w:rsidRDefault="00173420">
      <w:pPr>
        <w:pStyle w:val="ConsPlusNonformat"/>
      </w:pPr>
      <w:r>
        <w:t xml:space="preserve">    ~</w:t>
      </w:r>
    </w:p>
    <w:p w:rsidR="00173420" w:rsidRDefault="00173420">
      <w:pPr>
        <w:pStyle w:val="ConsPlusNonformat"/>
      </w:pPr>
      <w:r>
        <w:t xml:space="preserve">    Q      -  среднегодовой  оборот  розничной  торговли </w:t>
      </w:r>
      <w:proofErr w:type="gramStart"/>
      <w:r>
        <w:t>продовольственными</w:t>
      </w:r>
      <w:proofErr w:type="gramEnd"/>
    </w:p>
    <w:p w:rsidR="00173420" w:rsidRDefault="00173420">
      <w:pPr>
        <w:pStyle w:val="ConsPlusNonformat"/>
      </w:pPr>
      <w:r>
        <w:t xml:space="preserve">     </w:t>
      </w:r>
      <w:proofErr w:type="gramStart"/>
      <w:r>
        <w:t>м</w:t>
      </w:r>
      <w:proofErr w:type="gramEnd"/>
      <w:r>
        <w:t xml:space="preserve"> </w:t>
      </w:r>
      <w:proofErr w:type="spellStart"/>
      <w:r>
        <w:t>i</w:t>
      </w:r>
      <w:proofErr w:type="spellEnd"/>
    </w:p>
    <w:p w:rsidR="00173420" w:rsidRDefault="00173420">
      <w:pPr>
        <w:pStyle w:val="ConsPlusNonformat"/>
      </w:pPr>
      <w:r>
        <w:t xml:space="preserve">товарами   на   один   субъект  малого  предпринимательства  в  </w:t>
      </w:r>
      <w:proofErr w:type="spellStart"/>
      <w:r>
        <w:t>i-й</w:t>
      </w:r>
      <w:proofErr w:type="spellEnd"/>
      <w:r>
        <w:t xml:space="preserve">  группе</w:t>
      </w:r>
    </w:p>
    <w:p w:rsidR="00173420" w:rsidRDefault="00173420">
      <w:pPr>
        <w:pStyle w:val="ConsPlusNonformat"/>
      </w:pPr>
      <w:r>
        <w:t>муниципальных образований;</w:t>
      </w:r>
    </w:p>
    <w:p w:rsidR="00173420" w:rsidRDefault="00173420">
      <w:pPr>
        <w:pStyle w:val="ConsPlusNonformat"/>
      </w:pPr>
      <w:r>
        <w:t xml:space="preserve">    О    - годовой оборот розничной торговли продовольственными товарами </w:t>
      </w:r>
      <w:proofErr w:type="gramStart"/>
      <w:r>
        <w:t>по</w:t>
      </w:r>
      <w:proofErr w:type="gramEnd"/>
    </w:p>
    <w:p w:rsidR="00173420" w:rsidRDefault="00173420">
      <w:pPr>
        <w:pStyle w:val="ConsPlusNonformat"/>
      </w:pPr>
      <w:r>
        <w:t xml:space="preserve">     </w:t>
      </w:r>
      <w:proofErr w:type="gramStart"/>
      <w:r>
        <w:t>м</w:t>
      </w:r>
      <w:proofErr w:type="gramEnd"/>
      <w:r>
        <w:t xml:space="preserve"> </w:t>
      </w:r>
      <w:proofErr w:type="spellStart"/>
      <w:r>
        <w:t>i</w:t>
      </w:r>
      <w:proofErr w:type="spellEnd"/>
    </w:p>
    <w:p w:rsidR="00173420" w:rsidRDefault="00173420">
      <w:pPr>
        <w:pStyle w:val="ConsPlusNonformat"/>
      </w:pPr>
      <w:r>
        <w:t xml:space="preserve">субъекту малого предпринимательства, включенному в выборку по </w:t>
      </w:r>
      <w:proofErr w:type="gramStart"/>
      <w:r>
        <w:t>муниципальным</w:t>
      </w:r>
      <w:proofErr w:type="gramEnd"/>
    </w:p>
    <w:p w:rsidR="00173420" w:rsidRDefault="00173420">
      <w:pPr>
        <w:pStyle w:val="ConsPlusNonformat"/>
      </w:pPr>
      <w:r>
        <w:t xml:space="preserve">образованиям, попавшим в </w:t>
      </w:r>
      <w:proofErr w:type="spellStart"/>
      <w:r>
        <w:t>i-ю</w:t>
      </w:r>
      <w:proofErr w:type="spellEnd"/>
      <w:r>
        <w:t xml:space="preserve"> группу;</w:t>
      </w:r>
    </w:p>
    <w:p w:rsidR="00173420" w:rsidRDefault="00173420">
      <w:pPr>
        <w:pStyle w:val="ConsPlusNonformat"/>
      </w:pPr>
      <w:r>
        <w:t xml:space="preserve">    W   - выборочный вес субъекта малого предпринимательства, включенного </w:t>
      </w:r>
      <w:proofErr w:type="gramStart"/>
      <w:r>
        <w:t>в</w:t>
      </w:r>
      <w:proofErr w:type="gramEnd"/>
    </w:p>
    <w:p w:rsidR="00173420" w:rsidRDefault="00173420">
      <w:pPr>
        <w:pStyle w:val="ConsPlusNonformat"/>
      </w:pPr>
      <w:r>
        <w:t xml:space="preserve">     </w:t>
      </w:r>
      <w:proofErr w:type="gramStart"/>
      <w:r>
        <w:t>м</w:t>
      </w:r>
      <w:proofErr w:type="gramEnd"/>
      <w:r>
        <w:t xml:space="preserve"> </w:t>
      </w:r>
      <w:proofErr w:type="spellStart"/>
      <w:r>
        <w:t>i</w:t>
      </w:r>
      <w:proofErr w:type="spellEnd"/>
    </w:p>
    <w:p w:rsidR="00173420" w:rsidRDefault="00173420">
      <w:pPr>
        <w:pStyle w:val="ConsPlusNonformat"/>
      </w:pPr>
      <w:r>
        <w:t xml:space="preserve">выборку по муниципальным образованиям, попавшим в </w:t>
      </w:r>
      <w:proofErr w:type="spellStart"/>
      <w:r>
        <w:t>i-ю</w:t>
      </w:r>
      <w:proofErr w:type="spellEnd"/>
      <w:r>
        <w:t xml:space="preserve"> группу;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 - сумма значений по субъектам малого предпринимательства, включенным в выборку по всем муниципальным образованиям, попавшим в </w:t>
      </w:r>
      <w:proofErr w:type="spellStart"/>
      <w:r>
        <w:rPr>
          <w:rFonts w:ascii="Calibri" w:hAnsi="Calibri" w:cs="Calibri"/>
        </w:rPr>
        <w:t>i-ю</w:t>
      </w:r>
      <w:proofErr w:type="spellEnd"/>
      <w:r>
        <w:rPr>
          <w:rFonts w:ascii="Calibri" w:hAnsi="Calibri" w:cs="Calibri"/>
        </w:rPr>
        <w:t xml:space="preserve"> группу.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Среднегодовой оборот розничной торговли продовольственными товарами на одно </w:t>
      </w:r>
      <w:proofErr w:type="spellStart"/>
      <w:r>
        <w:rPr>
          <w:rFonts w:ascii="Calibri" w:hAnsi="Calibri" w:cs="Calibri"/>
        </w:rPr>
        <w:t>микропредприятие</w:t>
      </w:r>
      <w:proofErr w:type="spellEnd"/>
      <w:r>
        <w:rPr>
          <w:rFonts w:ascii="Calibri" w:hAnsi="Calibri" w:cs="Calibri"/>
        </w:rPr>
        <w:t xml:space="preserve"> рассчитывается по формуле: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420" w:rsidRPr="00173420" w:rsidRDefault="00173420">
      <w:pPr>
        <w:pStyle w:val="ConsPlusNonformat"/>
        <w:rPr>
          <w:lang w:val="en-US"/>
        </w:rPr>
      </w:pPr>
      <w:r>
        <w:t xml:space="preserve">               </w:t>
      </w:r>
      <w:r w:rsidRPr="00173420">
        <w:rPr>
          <w:lang w:val="en-US"/>
        </w:rPr>
        <w:t>~</w:t>
      </w:r>
    </w:p>
    <w:p w:rsidR="00173420" w:rsidRPr="00173420" w:rsidRDefault="00173420">
      <w:pPr>
        <w:pStyle w:val="ConsPlusNonformat"/>
        <w:rPr>
          <w:lang w:val="en-US"/>
        </w:rPr>
      </w:pPr>
      <w:r w:rsidRPr="00173420">
        <w:rPr>
          <w:lang w:val="en-US"/>
        </w:rPr>
        <w:t xml:space="preserve">               Q      = </w:t>
      </w:r>
      <w:proofErr w:type="gramStart"/>
      <w:r w:rsidRPr="00173420">
        <w:rPr>
          <w:lang w:val="en-US"/>
        </w:rPr>
        <w:t>SUM(</w:t>
      </w:r>
      <w:proofErr w:type="gramEnd"/>
      <w:r>
        <w:t>О</w:t>
      </w:r>
      <w:r w:rsidRPr="00173420">
        <w:rPr>
          <w:lang w:val="en-US"/>
        </w:rPr>
        <w:t xml:space="preserve">      x W     ) / SUM W     ,</w:t>
      </w:r>
    </w:p>
    <w:p w:rsidR="00173420" w:rsidRPr="00173420" w:rsidRDefault="00173420">
      <w:pPr>
        <w:pStyle w:val="ConsPlusNonformat"/>
        <w:rPr>
          <w:lang w:val="en-US"/>
        </w:rPr>
      </w:pPr>
      <w:r w:rsidRPr="00173420">
        <w:rPr>
          <w:lang w:val="en-US"/>
        </w:rPr>
        <w:t xml:space="preserve">                </w:t>
      </w:r>
      <w:proofErr w:type="spellStart"/>
      <w:r>
        <w:t>мик</w:t>
      </w:r>
      <w:proofErr w:type="spellEnd"/>
      <w:r w:rsidRPr="00173420">
        <w:rPr>
          <w:lang w:val="en-US"/>
        </w:rPr>
        <w:t xml:space="preserve"> i        </w:t>
      </w:r>
      <w:proofErr w:type="spellStart"/>
      <w:r>
        <w:t>мик</w:t>
      </w:r>
      <w:proofErr w:type="spellEnd"/>
      <w:r w:rsidRPr="00173420">
        <w:rPr>
          <w:lang w:val="en-US"/>
        </w:rPr>
        <w:t xml:space="preserve"> i    </w:t>
      </w:r>
      <w:proofErr w:type="spellStart"/>
      <w:r>
        <w:t>мик</w:t>
      </w:r>
      <w:proofErr w:type="spellEnd"/>
      <w:r w:rsidRPr="00173420">
        <w:rPr>
          <w:lang w:val="en-US"/>
        </w:rPr>
        <w:t xml:space="preserve"> i         </w:t>
      </w:r>
      <w:proofErr w:type="spellStart"/>
      <w:r>
        <w:t>мик</w:t>
      </w:r>
      <w:proofErr w:type="spellEnd"/>
      <w:r w:rsidRPr="00173420">
        <w:rPr>
          <w:lang w:val="en-US"/>
        </w:rPr>
        <w:t xml:space="preserve"> i</w:t>
      </w:r>
    </w:p>
    <w:p w:rsidR="00173420" w:rsidRP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en-US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номер группы муниципального образования (1 - 6);</w:t>
      </w:r>
    </w:p>
    <w:p w:rsidR="00173420" w:rsidRDefault="00173420">
      <w:pPr>
        <w:pStyle w:val="ConsPlusNonformat"/>
      </w:pPr>
      <w:r>
        <w:t xml:space="preserve">    ~</w:t>
      </w:r>
    </w:p>
    <w:p w:rsidR="00173420" w:rsidRDefault="00173420">
      <w:pPr>
        <w:pStyle w:val="ConsPlusNonformat"/>
      </w:pPr>
      <w:r>
        <w:t xml:space="preserve">    Q       - среднегодовой  оборот  розничной  торговли </w:t>
      </w:r>
      <w:proofErr w:type="gramStart"/>
      <w:r>
        <w:t>продовольственными</w:t>
      </w:r>
      <w:proofErr w:type="gramEnd"/>
    </w:p>
    <w:p w:rsidR="00173420" w:rsidRDefault="00173420">
      <w:pPr>
        <w:pStyle w:val="ConsPlusNonformat"/>
      </w:pPr>
      <w:r>
        <w:t xml:space="preserve">     </w:t>
      </w:r>
      <w:proofErr w:type="spellStart"/>
      <w:r>
        <w:t>мик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173420" w:rsidRDefault="00173420">
      <w:pPr>
        <w:pStyle w:val="ConsPlusNonformat"/>
      </w:pPr>
      <w:r>
        <w:t xml:space="preserve">товарами на одно </w:t>
      </w:r>
      <w:proofErr w:type="spellStart"/>
      <w:r>
        <w:t>микропредприятие</w:t>
      </w:r>
      <w:proofErr w:type="spellEnd"/>
      <w:r>
        <w:t xml:space="preserve"> в </w:t>
      </w:r>
      <w:proofErr w:type="spellStart"/>
      <w:r>
        <w:t>i-й</w:t>
      </w:r>
      <w:proofErr w:type="spellEnd"/>
      <w:r>
        <w:t xml:space="preserve"> группе муниципальных образований;</w:t>
      </w:r>
    </w:p>
    <w:p w:rsidR="00173420" w:rsidRDefault="00173420">
      <w:pPr>
        <w:pStyle w:val="ConsPlusNonformat"/>
      </w:pPr>
      <w:r>
        <w:t xml:space="preserve">    О       - годовой оборот розничной торговли продовольственными товарами</w:t>
      </w:r>
    </w:p>
    <w:p w:rsidR="00173420" w:rsidRDefault="00173420">
      <w:pPr>
        <w:pStyle w:val="ConsPlusNonformat"/>
      </w:pPr>
      <w:r>
        <w:t xml:space="preserve">     </w:t>
      </w:r>
      <w:proofErr w:type="spellStart"/>
      <w:r>
        <w:t>мик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173420" w:rsidRDefault="00173420">
      <w:pPr>
        <w:pStyle w:val="ConsPlusNonformat"/>
      </w:pPr>
      <w:r>
        <w:t xml:space="preserve">по </w:t>
      </w:r>
      <w:proofErr w:type="spellStart"/>
      <w:r>
        <w:t>микропредприятию</w:t>
      </w:r>
      <w:proofErr w:type="spellEnd"/>
      <w:r>
        <w:t xml:space="preserve">, </w:t>
      </w:r>
      <w:proofErr w:type="gramStart"/>
      <w:r>
        <w:t>включенному</w:t>
      </w:r>
      <w:proofErr w:type="gramEnd"/>
      <w:r>
        <w:t xml:space="preserve"> в выборку  по  муниципальным образованиям,</w:t>
      </w:r>
    </w:p>
    <w:p w:rsidR="00173420" w:rsidRDefault="00173420">
      <w:pPr>
        <w:pStyle w:val="ConsPlusNonformat"/>
      </w:pPr>
      <w:proofErr w:type="gramStart"/>
      <w:r>
        <w:t>попавшим</w:t>
      </w:r>
      <w:proofErr w:type="gramEnd"/>
      <w:r>
        <w:t xml:space="preserve"> в </w:t>
      </w:r>
      <w:proofErr w:type="spellStart"/>
      <w:r>
        <w:t>i-ю</w:t>
      </w:r>
      <w:proofErr w:type="spellEnd"/>
      <w:r>
        <w:t xml:space="preserve"> группу;</w:t>
      </w:r>
    </w:p>
    <w:p w:rsidR="00173420" w:rsidRDefault="00173420">
      <w:pPr>
        <w:pStyle w:val="ConsPlusNonformat"/>
      </w:pPr>
      <w:r>
        <w:t xml:space="preserve">    W       -  выборочный  вес  </w:t>
      </w:r>
      <w:proofErr w:type="spellStart"/>
      <w:r>
        <w:t>микропредприятия</w:t>
      </w:r>
      <w:proofErr w:type="spellEnd"/>
      <w:r>
        <w:t xml:space="preserve">,  </w:t>
      </w:r>
      <w:proofErr w:type="gramStart"/>
      <w:r>
        <w:t>включенного</w:t>
      </w:r>
      <w:proofErr w:type="gramEnd"/>
      <w:r>
        <w:t xml:space="preserve"> в выборку по</w:t>
      </w:r>
    </w:p>
    <w:p w:rsidR="00173420" w:rsidRDefault="00173420">
      <w:pPr>
        <w:pStyle w:val="ConsPlusNonformat"/>
      </w:pPr>
      <w:r>
        <w:t xml:space="preserve">     </w:t>
      </w:r>
      <w:proofErr w:type="spellStart"/>
      <w:r>
        <w:t>мик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173420" w:rsidRDefault="00173420">
      <w:pPr>
        <w:pStyle w:val="ConsPlusNonformat"/>
      </w:pPr>
      <w:r>
        <w:t xml:space="preserve">муниципальным образованиям, попавшим в </w:t>
      </w:r>
      <w:proofErr w:type="spellStart"/>
      <w:r>
        <w:t>i-ю</w:t>
      </w:r>
      <w:proofErr w:type="spellEnd"/>
      <w:r>
        <w:t xml:space="preserve"> группу;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 - сумма значений по </w:t>
      </w:r>
      <w:proofErr w:type="spellStart"/>
      <w:r>
        <w:rPr>
          <w:rFonts w:ascii="Calibri" w:hAnsi="Calibri" w:cs="Calibri"/>
        </w:rPr>
        <w:t>микропредприятиям</w:t>
      </w:r>
      <w:proofErr w:type="spellEnd"/>
      <w:r>
        <w:rPr>
          <w:rFonts w:ascii="Calibri" w:hAnsi="Calibri" w:cs="Calibri"/>
        </w:rPr>
        <w:t xml:space="preserve">, включенным в выборку по всем муниципальным образованиям, попавшим в </w:t>
      </w:r>
      <w:proofErr w:type="spellStart"/>
      <w:r>
        <w:rPr>
          <w:rFonts w:ascii="Calibri" w:hAnsi="Calibri" w:cs="Calibri"/>
        </w:rPr>
        <w:t>i-ю</w:t>
      </w:r>
      <w:proofErr w:type="spellEnd"/>
      <w:r>
        <w:rPr>
          <w:rFonts w:ascii="Calibri" w:hAnsi="Calibri" w:cs="Calibri"/>
        </w:rPr>
        <w:t xml:space="preserve"> группу.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Среднегодовой оборот розничной торговли продовольственными товарами на один торговый объект индивидуального предпринимателя (кроме торговых объектов, расположенных на рынке) рассчитывается по формуле: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420" w:rsidRPr="00173420" w:rsidRDefault="00173420">
      <w:pPr>
        <w:pStyle w:val="ConsPlusNonformat"/>
        <w:rPr>
          <w:lang w:val="en-US"/>
        </w:rPr>
      </w:pPr>
      <w:r>
        <w:t xml:space="preserve">                      </w:t>
      </w:r>
      <w:r w:rsidRPr="00173420">
        <w:rPr>
          <w:lang w:val="en-US"/>
        </w:rPr>
        <w:t>~</w:t>
      </w:r>
    </w:p>
    <w:p w:rsidR="00173420" w:rsidRPr="00173420" w:rsidRDefault="00173420">
      <w:pPr>
        <w:pStyle w:val="ConsPlusNonformat"/>
        <w:rPr>
          <w:lang w:val="en-US"/>
        </w:rPr>
      </w:pPr>
      <w:r w:rsidRPr="00173420">
        <w:rPr>
          <w:lang w:val="en-US"/>
        </w:rPr>
        <w:t xml:space="preserve">                      Q      = SUM</w:t>
      </w:r>
      <w:r>
        <w:t>О</w:t>
      </w:r>
      <w:r w:rsidRPr="00173420">
        <w:rPr>
          <w:lang w:val="en-US"/>
        </w:rPr>
        <w:t xml:space="preserve">      / n     ,</w:t>
      </w:r>
    </w:p>
    <w:p w:rsidR="00173420" w:rsidRPr="00173420" w:rsidRDefault="00173420">
      <w:pPr>
        <w:pStyle w:val="ConsPlusNonformat"/>
        <w:rPr>
          <w:lang w:val="en-US"/>
        </w:rPr>
      </w:pPr>
      <w:r w:rsidRPr="00173420">
        <w:rPr>
          <w:lang w:val="en-US"/>
        </w:rPr>
        <w:t xml:space="preserve">                       </w:t>
      </w:r>
      <w:proofErr w:type="spellStart"/>
      <w:r>
        <w:t>инд</w:t>
      </w:r>
      <w:proofErr w:type="spellEnd"/>
      <w:r w:rsidRPr="00173420">
        <w:rPr>
          <w:lang w:val="en-US"/>
        </w:rPr>
        <w:t xml:space="preserve"> i       </w:t>
      </w:r>
      <w:proofErr w:type="spellStart"/>
      <w:r>
        <w:t>инд</w:t>
      </w:r>
      <w:proofErr w:type="spellEnd"/>
      <w:r w:rsidRPr="00173420">
        <w:rPr>
          <w:lang w:val="en-US"/>
        </w:rPr>
        <w:t xml:space="preserve"> i    </w:t>
      </w:r>
      <w:proofErr w:type="spellStart"/>
      <w:r>
        <w:t>инд</w:t>
      </w:r>
      <w:proofErr w:type="spellEnd"/>
      <w:r w:rsidRPr="00173420">
        <w:rPr>
          <w:lang w:val="en-US"/>
        </w:rPr>
        <w:t xml:space="preserve"> i</w:t>
      </w:r>
    </w:p>
    <w:p w:rsidR="00173420" w:rsidRP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en-US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номер группы муниципального образования (1 - 6);</w:t>
      </w:r>
    </w:p>
    <w:p w:rsidR="00173420" w:rsidRDefault="00173420">
      <w:pPr>
        <w:pStyle w:val="ConsPlusNonformat"/>
      </w:pPr>
      <w:r>
        <w:t xml:space="preserve">    ~</w:t>
      </w:r>
    </w:p>
    <w:p w:rsidR="00173420" w:rsidRDefault="00173420">
      <w:pPr>
        <w:pStyle w:val="ConsPlusNonformat"/>
      </w:pPr>
      <w:r>
        <w:t xml:space="preserve">    Q      - среднегодовой  оборот  розничной  торговли  </w:t>
      </w:r>
      <w:proofErr w:type="gramStart"/>
      <w:r>
        <w:t>продовольственными</w:t>
      </w:r>
      <w:proofErr w:type="gramEnd"/>
    </w:p>
    <w:p w:rsidR="00173420" w:rsidRDefault="00173420">
      <w:pPr>
        <w:pStyle w:val="ConsPlusNonformat"/>
      </w:pPr>
      <w:r>
        <w:t xml:space="preserve">     </w:t>
      </w:r>
      <w:proofErr w:type="spellStart"/>
      <w:r>
        <w:t>инд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173420" w:rsidRDefault="00173420">
      <w:pPr>
        <w:pStyle w:val="ConsPlusNonformat"/>
      </w:pPr>
      <w:r>
        <w:t xml:space="preserve">товарами  на  один  торговый  объект  индивидуального предпринимателя в </w:t>
      </w:r>
      <w:proofErr w:type="spellStart"/>
      <w:r>
        <w:t>i-й</w:t>
      </w:r>
      <w:proofErr w:type="spellEnd"/>
    </w:p>
    <w:p w:rsidR="00173420" w:rsidRDefault="00173420">
      <w:pPr>
        <w:pStyle w:val="ConsPlusNonformat"/>
      </w:pPr>
      <w:r>
        <w:t>группе муниципальных образований;</w:t>
      </w:r>
    </w:p>
    <w:p w:rsidR="00173420" w:rsidRDefault="00173420">
      <w:pPr>
        <w:pStyle w:val="ConsPlusNonformat"/>
      </w:pPr>
      <w:r>
        <w:t xml:space="preserve">    SUM</w:t>
      </w:r>
      <w:proofErr w:type="gramStart"/>
      <w:r>
        <w:t>О</w:t>
      </w:r>
      <w:proofErr w:type="gramEnd"/>
      <w:r>
        <w:t xml:space="preserve">        -  суммарный    годовой    оборот    розничной     торговли</w:t>
      </w:r>
    </w:p>
    <w:p w:rsidR="00173420" w:rsidRDefault="00173420">
      <w:pPr>
        <w:pStyle w:val="ConsPlusNonformat"/>
      </w:pPr>
      <w:r>
        <w:t xml:space="preserve">        </w:t>
      </w:r>
      <w:proofErr w:type="spellStart"/>
      <w:r>
        <w:t>инд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173420" w:rsidRDefault="00173420">
      <w:pPr>
        <w:pStyle w:val="ConsPlusNonformat"/>
      </w:pPr>
      <w:r>
        <w:t xml:space="preserve">продовольственными   товарами    по    выборочной   совокупности   </w:t>
      </w:r>
      <w:proofErr w:type="gramStart"/>
      <w:r>
        <w:t>торговых</w:t>
      </w:r>
      <w:proofErr w:type="gramEnd"/>
    </w:p>
    <w:p w:rsidR="00173420" w:rsidRDefault="00173420">
      <w:pPr>
        <w:pStyle w:val="ConsPlusNonformat"/>
      </w:pPr>
      <w:r>
        <w:t xml:space="preserve">объектов   индивидуальных   предпринимателей   </w:t>
      </w:r>
      <w:proofErr w:type="spellStart"/>
      <w:r>
        <w:t>i-й</w:t>
      </w:r>
      <w:proofErr w:type="spellEnd"/>
      <w:r>
        <w:t xml:space="preserve">   группы   муниципальных</w:t>
      </w:r>
    </w:p>
    <w:p w:rsidR="00173420" w:rsidRDefault="00173420">
      <w:pPr>
        <w:pStyle w:val="ConsPlusNonformat"/>
      </w:pPr>
      <w:r>
        <w:t>образований;</w:t>
      </w:r>
    </w:p>
    <w:p w:rsidR="00173420" w:rsidRDefault="00173420">
      <w:pPr>
        <w:pStyle w:val="ConsPlusNonformat"/>
      </w:pPr>
      <w:r>
        <w:t xml:space="preserve">    </w:t>
      </w:r>
      <w:proofErr w:type="spellStart"/>
      <w:r>
        <w:t>n</w:t>
      </w:r>
      <w:proofErr w:type="spellEnd"/>
      <w:r>
        <w:t xml:space="preserve">       -  число   обследованных   торговых   объектов   индивидуальных</w:t>
      </w:r>
    </w:p>
    <w:p w:rsidR="00173420" w:rsidRDefault="00173420">
      <w:pPr>
        <w:pStyle w:val="ConsPlusNonformat"/>
      </w:pPr>
      <w:r>
        <w:t xml:space="preserve">     </w:t>
      </w:r>
      <w:proofErr w:type="spellStart"/>
      <w:r>
        <w:t>инд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173420" w:rsidRDefault="00173420">
      <w:pPr>
        <w:pStyle w:val="ConsPlusNonformat"/>
      </w:pPr>
      <w:r>
        <w:t xml:space="preserve">предпринимателей,   осуществляющих  розничную  торговлю  </w:t>
      </w:r>
      <w:proofErr w:type="gramStart"/>
      <w:r>
        <w:t>продовольственными</w:t>
      </w:r>
      <w:proofErr w:type="gramEnd"/>
    </w:p>
    <w:p w:rsidR="00173420" w:rsidRDefault="00173420">
      <w:pPr>
        <w:pStyle w:val="ConsPlusNonformat"/>
      </w:pPr>
      <w:r>
        <w:t xml:space="preserve">товарами, </w:t>
      </w:r>
      <w:proofErr w:type="spellStart"/>
      <w:r>
        <w:t>i-й</w:t>
      </w:r>
      <w:proofErr w:type="spellEnd"/>
      <w:r>
        <w:t xml:space="preserve"> группы муниципальных образований;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3) на третьем этапе общий оборот розничной торговли продовольственными товарами субъектов малого предпринимательства в границах муниципального района, городского округа формируется как сумма произведений среднегодовых оборотов малых предприятий, </w:t>
      </w:r>
      <w:proofErr w:type="spellStart"/>
      <w:r>
        <w:rPr>
          <w:rFonts w:ascii="Calibri" w:hAnsi="Calibri" w:cs="Calibri"/>
        </w:rPr>
        <w:t>микропредприятий</w:t>
      </w:r>
      <w:proofErr w:type="spellEnd"/>
      <w:r>
        <w:rPr>
          <w:rFonts w:ascii="Calibri" w:hAnsi="Calibri" w:cs="Calibri"/>
        </w:rPr>
        <w:t>, торговых объектов индивидуальных предпринимателей на общее число указанных хозяйствующих субъектов, осуществляющих розничную торговлю продовольственными товарами на территории муниципального образования, городского округа, и рассчитывается по формуле:</w:t>
      </w:r>
      <w:proofErr w:type="gramEnd"/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420" w:rsidRDefault="00173420">
      <w:pPr>
        <w:pStyle w:val="ConsPlusNonformat"/>
      </w:pPr>
      <w:r>
        <w:t xml:space="preserve">              ~           </w:t>
      </w:r>
      <w:proofErr w:type="spellStart"/>
      <w:r>
        <w:t>~</w:t>
      </w:r>
      <w:proofErr w:type="spellEnd"/>
      <w:r>
        <w:t xml:space="preserve">               </w:t>
      </w:r>
      <w:proofErr w:type="spellStart"/>
      <w:r>
        <w:t>~</w:t>
      </w:r>
      <w:proofErr w:type="spellEnd"/>
    </w:p>
    <w:p w:rsidR="00173420" w:rsidRDefault="00173420">
      <w:pPr>
        <w:pStyle w:val="ConsPlusNonformat"/>
      </w:pPr>
      <w:r>
        <w:t xml:space="preserve">         О  = Q    </w:t>
      </w:r>
      <w:proofErr w:type="spellStart"/>
      <w:r>
        <w:t>x</w:t>
      </w:r>
      <w:proofErr w:type="spellEnd"/>
      <w:r>
        <w:t xml:space="preserve"> N  + Q      </w:t>
      </w:r>
      <w:proofErr w:type="spellStart"/>
      <w:r>
        <w:t>x</w:t>
      </w:r>
      <w:proofErr w:type="spellEnd"/>
      <w:r>
        <w:t xml:space="preserve"> N    + Q      </w:t>
      </w:r>
      <w:proofErr w:type="spellStart"/>
      <w:r>
        <w:t>x</w:t>
      </w:r>
      <w:proofErr w:type="spellEnd"/>
      <w:r>
        <w:t xml:space="preserve"> N   ,</w:t>
      </w:r>
    </w:p>
    <w:p w:rsidR="00173420" w:rsidRDefault="00173420">
      <w:pPr>
        <w:pStyle w:val="ConsPlusNonformat"/>
      </w:pPr>
      <w:r>
        <w:t xml:space="preserve">          м    </w:t>
      </w:r>
      <w:proofErr w:type="spellStart"/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   м    </w:t>
      </w:r>
      <w:proofErr w:type="spellStart"/>
      <w:r>
        <w:t>мик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  </w:t>
      </w:r>
      <w:proofErr w:type="spellStart"/>
      <w:r>
        <w:t>мик</w:t>
      </w:r>
      <w:proofErr w:type="spellEnd"/>
      <w:r>
        <w:t xml:space="preserve">    </w:t>
      </w:r>
      <w:proofErr w:type="spellStart"/>
      <w:r>
        <w:t>инд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  </w:t>
      </w:r>
      <w:proofErr w:type="spellStart"/>
      <w:r>
        <w:t>инд</w:t>
      </w:r>
      <w:proofErr w:type="spellEnd"/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номер группы муниципального образования (1 - 6);</w:t>
      </w:r>
    </w:p>
    <w:p w:rsidR="00173420" w:rsidRDefault="00173420">
      <w:pPr>
        <w:pStyle w:val="ConsPlusNonformat"/>
      </w:pPr>
      <w:r>
        <w:t xml:space="preserve">    О   -  общий  оборот  розничной  торговли  продовольственными  товарами</w:t>
      </w:r>
    </w:p>
    <w:p w:rsidR="00173420" w:rsidRDefault="00173420">
      <w:pPr>
        <w:pStyle w:val="ConsPlusNonformat"/>
      </w:pPr>
      <w:r>
        <w:t xml:space="preserve">     м</w:t>
      </w:r>
    </w:p>
    <w:p w:rsidR="00173420" w:rsidRDefault="00173420">
      <w:pPr>
        <w:pStyle w:val="ConsPlusNonformat"/>
      </w:pPr>
      <w:r>
        <w:t>субъектов  малого  предпринимательства  в  границах  муниципального района,</w:t>
      </w:r>
    </w:p>
    <w:p w:rsidR="00173420" w:rsidRDefault="00173420">
      <w:pPr>
        <w:pStyle w:val="ConsPlusNonformat"/>
      </w:pPr>
      <w:r>
        <w:t>городского округа за отчетный год;</w:t>
      </w:r>
    </w:p>
    <w:p w:rsidR="00173420" w:rsidRDefault="00173420">
      <w:pPr>
        <w:pStyle w:val="ConsPlusNonformat"/>
      </w:pPr>
      <w:r>
        <w:t xml:space="preserve">    N     -  число  малых  предприятий,  фактически  осуществляющих продажу</w:t>
      </w:r>
    </w:p>
    <w:p w:rsidR="00173420" w:rsidRDefault="00173420">
      <w:pPr>
        <w:pStyle w:val="ConsPlusNonformat"/>
      </w:pPr>
      <w:r>
        <w:t xml:space="preserve">     м</w:t>
      </w:r>
    </w:p>
    <w:p w:rsidR="00173420" w:rsidRDefault="00173420">
      <w:pPr>
        <w:pStyle w:val="ConsPlusNonformat"/>
      </w:pPr>
      <w:r>
        <w:t>продовольственных товаров населению;</w:t>
      </w:r>
    </w:p>
    <w:p w:rsidR="00173420" w:rsidRDefault="00173420">
      <w:pPr>
        <w:pStyle w:val="ConsPlusNonformat"/>
      </w:pPr>
      <w:r>
        <w:t xml:space="preserve">    N        -  число  </w:t>
      </w:r>
      <w:proofErr w:type="spellStart"/>
      <w:r>
        <w:t>микропредприятий</w:t>
      </w:r>
      <w:proofErr w:type="spellEnd"/>
      <w:r>
        <w:t xml:space="preserve">,  фактически </w:t>
      </w:r>
      <w:proofErr w:type="gramStart"/>
      <w:r>
        <w:t>осуществляющих</w:t>
      </w:r>
      <w:proofErr w:type="gramEnd"/>
      <w:r>
        <w:t xml:space="preserve"> продажу</w:t>
      </w:r>
    </w:p>
    <w:p w:rsidR="00173420" w:rsidRDefault="00173420">
      <w:pPr>
        <w:pStyle w:val="ConsPlusNonformat"/>
      </w:pPr>
      <w:r>
        <w:t xml:space="preserve">     </w:t>
      </w:r>
      <w:proofErr w:type="spellStart"/>
      <w:r>
        <w:t>мик</w:t>
      </w:r>
      <w:proofErr w:type="spellEnd"/>
    </w:p>
    <w:p w:rsidR="00173420" w:rsidRDefault="00173420">
      <w:pPr>
        <w:pStyle w:val="ConsPlusNonformat"/>
      </w:pPr>
      <w:r>
        <w:t>продовольственных товаров населению;</w:t>
      </w:r>
    </w:p>
    <w:p w:rsidR="00173420" w:rsidRDefault="00173420">
      <w:pPr>
        <w:pStyle w:val="ConsPlusNonformat"/>
      </w:pPr>
      <w:r>
        <w:t xml:space="preserve">    N      -   число  торговых  объектов  индивидуальных  предпринимателей,</w:t>
      </w:r>
    </w:p>
    <w:p w:rsidR="00173420" w:rsidRDefault="00173420">
      <w:pPr>
        <w:pStyle w:val="ConsPlusNonformat"/>
      </w:pPr>
      <w:r>
        <w:t xml:space="preserve">     </w:t>
      </w:r>
      <w:proofErr w:type="spellStart"/>
      <w:r>
        <w:t>инд</w:t>
      </w:r>
      <w:proofErr w:type="spellEnd"/>
    </w:p>
    <w:p w:rsidR="00173420" w:rsidRDefault="00173420">
      <w:pPr>
        <w:pStyle w:val="ConsPlusNonformat"/>
      </w:pPr>
      <w:proofErr w:type="gramStart"/>
      <w:r>
        <w:t>осуществляющих   розничную   торговлю  продовольственными  товарами  (кроме</w:t>
      </w:r>
      <w:proofErr w:type="gramEnd"/>
    </w:p>
    <w:p w:rsidR="00173420" w:rsidRDefault="00173420">
      <w:pPr>
        <w:pStyle w:val="ConsPlusNonformat"/>
      </w:pPr>
      <w:r>
        <w:t>торговых объектов, расположенных на розничном рынке).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Расчет оборота розничной торговли продовольственными товарами на розничных рынках производится отдельно для городских, сельских розничных рынков по формуле: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420" w:rsidRDefault="00173420">
      <w:pPr>
        <w:pStyle w:val="ConsPlusNonformat"/>
      </w:pPr>
      <w:r>
        <w:t xml:space="preserve">                    О  = SUM(О   </w:t>
      </w:r>
      <w:proofErr w:type="spellStart"/>
      <w:r>
        <w:t>x</w:t>
      </w:r>
      <w:proofErr w:type="spellEnd"/>
      <w:r>
        <w:t xml:space="preserve"> </w:t>
      </w:r>
      <w:proofErr w:type="spellStart"/>
      <w:r>
        <w:t>n</w:t>
      </w:r>
      <w:proofErr w:type="spellEnd"/>
      <w:r>
        <w:t xml:space="preserve">   + О   </w:t>
      </w:r>
      <w:proofErr w:type="spellStart"/>
      <w:r>
        <w:t>x</w:t>
      </w:r>
      <w:proofErr w:type="spellEnd"/>
      <w:r>
        <w:t xml:space="preserve"> </w:t>
      </w:r>
      <w:proofErr w:type="spellStart"/>
      <w:r>
        <w:t>n</w:t>
      </w:r>
      <w:proofErr w:type="spellEnd"/>
      <w:proofErr w:type="gramStart"/>
      <w:r>
        <w:t xml:space="preserve">  )</w:t>
      </w:r>
      <w:proofErr w:type="gramEnd"/>
      <w:r>
        <w:t xml:space="preserve"> ,</w:t>
      </w:r>
    </w:p>
    <w:p w:rsidR="00173420" w:rsidRDefault="00173420">
      <w:pPr>
        <w:pStyle w:val="ConsPlusNonformat"/>
      </w:pPr>
      <w:r>
        <w:t xml:space="preserve">                     </w:t>
      </w:r>
      <w:proofErr w:type="spellStart"/>
      <w:proofErr w:type="gramStart"/>
      <w:r>
        <w:t>р</w:t>
      </w:r>
      <w:proofErr w:type="spellEnd"/>
      <w:proofErr w:type="gramEnd"/>
      <w:r>
        <w:t xml:space="preserve">        </w:t>
      </w:r>
      <w:proofErr w:type="spellStart"/>
      <w:r>
        <w:t>рг</w:t>
      </w:r>
      <w:proofErr w:type="spellEnd"/>
      <w:r>
        <w:t xml:space="preserve">    </w:t>
      </w:r>
      <w:proofErr w:type="spellStart"/>
      <w:r>
        <w:t>рг</w:t>
      </w:r>
      <w:proofErr w:type="spellEnd"/>
      <w:r>
        <w:t xml:space="preserve">    </w:t>
      </w:r>
      <w:proofErr w:type="spellStart"/>
      <w:r>
        <w:t>рс</w:t>
      </w:r>
      <w:proofErr w:type="spellEnd"/>
      <w:r>
        <w:t xml:space="preserve">    </w:t>
      </w:r>
      <w:proofErr w:type="spellStart"/>
      <w:r>
        <w:t>рс</w:t>
      </w:r>
      <w:proofErr w:type="spellEnd"/>
      <w:r>
        <w:t xml:space="preserve"> </w:t>
      </w:r>
      <w:proofErr w:type="spellStart"/>
      <w:r>
        <w:t>j</w:t>
      </w:r>
      <w:proofErr w:type="spellEnd"/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173420" w:rsidRDefault="00173420">
      <w:pPr>
        <w:pStyle w:val="ConsPlusNonformat"/>
      </w:pPr>
      <w:r>
        <w:t xml:space="preserve">    О  - оборот розничной торговли продовольственными товарами на </w:t>
      </w:r>
      <w:proofErr w:type="gramStart"/>
      <w:r>
        <w:t>розничных</w:t>
      </w:r>
      <w:proofErr w:type="gramEnd"/>
    </w:p>
    <w:p w:rsidR="00173420" w:rsidRDefault="00173420">
      <w:pPr>
        <w:pStyle w:val="ConsPlusNonformat"/>
      </w:pPr>
      <w:r>
        <w:t xml:space="preserve">     </w:t>
      </w:r>
      <w:proofErr w:type="spellStart"/>
      <w:proofErr w:type="gramStart"/>
      <w:r>
        <w:t>р</w:t>
      </w:r>
      <w:proofErr w:type="spellEnd"/>
      <w:proofErr w:type="gramEnd"/>
    </w:p>
    <w:p w:rsidR="00173420" w:rsidRDefault="00173420">
      <w:pPr>
        <w:pStyle w:val="ConsPlusNonformat"/>
      </w:pPr>
      <w:proofErr w:type="gramStart"/>
      <w:r>
        <w:t>рынках</w:t>
      </w:r>
      <w:proofErr w:type="gramEnd"/>
      <w:r>
        <w:t xml:space="preserve"> за отчетный год;</w:t>
      </w:r>
    </w:p>
    <w:p w:rsidR="00173420" w:rsidRDefault="00173420">
      <w:pPr>
        <w:pStyle w:val="ConsPlusNonformat"/>
      </w:pPr>
      <w:r>
        <w:t xml:space="preserve">    О         - среднемесячный оборот розничной торговли </w:t>
      </w:r>
      <w:proofErr w:type="gramStart"/>
      <w:r>
        <w:t>продовольственными</w:t>
      </w:r>
      <w:proofErr w:type="gramEnd"/>
    </w:p>
    <w:p w:rsidR="00173420" w:rsidRDefault="00173420">
      <w:pPr>
        <w:pStyle w:val="ConsPlusNonformat"/>
      </w:pPr>
      <w:r>
        <w:t xml:space="preserve">     </w:t>
      </w:r>
      <w:proofErr w:type="spellStart"/>
      <w:r>
        <w:t>рг</w:t>
      </w:r>
      <w:proofErr w:type="spellEnd"/>
      <w:r>
        <w:t xml:space="preserve">, </w:t>
      </w:r>
      <w:proofErr w:type="spellStart"/>
      <w:r>
        <w:t>рс</w:t>
      </w:r>
      <w:proofErr w:type="spellEnd"/>
    </w:p>
    <w:p w:rsidR="00173420" w:rsidRDefault="00173420">
      <w:pPr>
        <w:pStyle w:val="ConsPlusNonformat"/>
      </w:pPr>
      <w:proofErr w:type="gramStart"/>
      <w:r>
        <w:t>товарами   в   расчете  на  одно  торговое  место  (по  данным  выборочного</w:t>
      </w:r>
      <w:proofErr w:type="gramEnd"/>
    </w:p>
    <w:p w:rsidR="00173420" w:rsidRDefault="00173420">
      <w:pPr>
        <w:pStyle w:val="ConsPlusNonformat"/>
      </w:pPr>
      <w:r>
        <w:t>обследования на городских, сельских розничных рынках);</w:t>
      </w:r>
    </w:p>
    <w:p w:rsidR="00173420" w:rsidRDefault="00173420">
      <w:pPr>
        <w:pStyle w:val="ConsPlusNonformat"/>
      </w:pPr>
      <w:r>
        <w:t xml:space="preserve">    </w:t>
      </w:r>
      <w:proofErr w:type="spellStart"/>
      <w:r>
        <w:t>n</w:t>
      </w:r>
      <w:proofErr w:type="spellEnd"/>
      <w:r>
        <w:t xml:space="preserve">         - число фактически используемых торговых мест, отведенных </w:t>
      </w:r>
      <w:proofErr w:type="gramStart"/>
      <w:r>
        <w:t>под</w:t>
      </w:r>
      <w:proofErr w:type="gramEnd"/>
    </w:p>
    <w:p w:rsidR="00173420" w:rsidRDefault="00173420">
      <w:pPr>
        <w:pStyle w:val="ConsPlusNonformat"/>
      </w:pPr>
      <w:r>
        <w:t xml:space="preserve">     </w:t>
      </w:r>
      <w:proofErr w:type="spellStart"/>
      <w:r>
        <w:t>рг</w:t>
      </w:r>
      <w:proofErr w:type="spellEnd"/>
      <w:r>
        <w:t xml:space="preserve">, </w:t>
      </w:r>
      <w:proofErr w:type="spellStart"/>
      <w:r>
        <w:t>рс</w:t>
      </w:r>
      <w:proofErr w:type="spellEnd"/>
    </w:p>
    <w:p w:rsidR="00173420" w:rsidRDefault="00173420">
      <w:pPr>
        <w:pStyle w:val="ConsPlusNonformat"/>
      </w:pPr>
      <w:r>
        <w:lastRenderedPageBreak/>
        <w:t xml:space="preserve">торговлю  продовольственными  товарами,  на  </w:t>
      </w:r>
      <w:proofErr w:type="gramStart"/>
      <w:r>
        <w:t>городских</w:t>
      </w:r>
      <w:proofErr w:type="gramEnd"/>
      <w:r>
        <w:t>,  сельских розничных</w:t>
      </w:r>
    </w:p>
    <w:p w:rsidR="00173420" w:rsidRDefault="00173420">
      <w:pPr>
        <w:pStyle w:val="ConsPlusNonformat"/>
      </w:pPr>
      <w:proofErr w:type="gramStart"/>
      <w:r>
        <w:t>рынках</w:t>
      </w:r>
      <w:proofErr w:type="gramEnd"/>
      <w:r>
        <w:t>;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 - сумма значений по всем месяцам отчетного года, </w:t>
      </w:r>
      <w:proofErr w:type="spellStart"/>
      <w:r>
        <w:rPr>
          <w:rFonts w:ascii="Calibri" w:hAnsi="Calibri" w:cs="Calibri"/>
        </w:rPr>
        <w:t>j</w:t>
      </w:r>
      <w:proofErr w:type="spellEnd"/>
      <w:r>
        <w:rPr>
          <w:rFonts w:ascii="Calibri" w:hAnsi="Calibri" w:cs="Calibri"/>
        </w:rPr>
        <w:t xml:space="preserve"> (1 - 12).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>Общий оборот розничной торговли продовольственными товарами по муниципальному району, городскому округу определяется как сумма общих оборотов розничной торговли продовольственными товарами хозяйствующих субъектов, не относящихся к субъектам малого предпринимательства, и хозяйствующих субъектов, относящихся к субъектам малого предпринимательства, на розничных рынках в границах каждого муниципального района, городского округа за отчетный год по формуле:</w:t>
      </w:r>
      <w:proofErr w:type="gramEnd"/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420" w:rsidRDefault="00173420">
      <w:pPr>
        <w:pStyle w:val="ConsPlusNonformat"/>
      </w:pPr>
      <w:r>
        <w:t xml:space="preserve">                            О   = </w:t>
      </w:r>
      <w:proofErr w:type="gramStart"/>
      <w:r>
        <w:t>О</w:t>
      </w:r>
      <w:proofErr w:type="gramEnd"/>
      <w:r>
        <w:t xml:space="preserve">  + О  + О ,</w:t>
      </w:r>
    </w:p>
    <w:p w:rsidR="00173420" w:rsidRDefault="00173420">
      <w:pPr>
        <w:pStyle w:val="ConsPlusNonformat"/>
      </w:pPr>
      <w:r>
        <w:t xml:space="preserve">                             мг    о    м    </w:t>
      </w:r>
      <w:proofErr w:type="spellStart"/>
      <w:proofErr w:type="gramStart"/>
      <w:r>
        <w:t>р</w:t>
      </w:r>
      <w:proofErr w:type="spellEnd"/>
      <w:proofErr w:type="gramEnd"/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173420" w:rsidRDefault="00173420">
      <w:pPr>
        <w:pStyle w:val="ConsPlusNonformat"/>
      </w:pPr>
      <w:r>
        <w:t xml:space="preserve">    О    -  общий  оборот розничной торговли продовольственными товарами </w:t>
      </w:r>
      <w:proofErr w:type="gramStart"/>
      <w:r>
        <w:t>по</w:t>
      </w:r>
      <w:proofErr w:type="gramEnd"/>
    </w:p>
    <w:p w:rsidR="00173420" w:rsidRDefault="00173420">
      <w:pPr>
        <w:pStyle w:val="ConsPlusNonformat"/>
      </w:pPr>
      <w:r>
        <w:t xml:space="preserve">     мг</w:t>
      </w:r>
    </w:p>
    <w:p w:rsidR="00173420" w:rsidRDefault="00173420">
      <w:pPr>
        <w:pStyle w:val="ConsPlusNonformat"/>
      </w:pPr>
      <w:r>
        <w:t>муниципальному району, городскому округу за отчетный год;</w:t>
      </w:r>
    </w:p>
    <w:p w:rsidR="00173420" w:rsidRDefault="00173420">
      <w:pPr>
        <w:pStyle w:val="ConsPlusNonformat"/>
      </w:pPr>
      <w:r>
        <w:t xml:space="preserve">    О   -  общий  оборот  розничной  торговли  продовольственными  товарами</w:t>
      </w:r>
    </w:p>
    <w:p w:rsidR="00173420" w:rsidRDefault="00173420">
      <w:pPr>
        <w:pStyle w:val="ConsPlusNonformat"/>
      </w:pPr>
      <w:r>
        <w:t xml:space="preserve">     о</w:t>
      </w:r>
    </w:p>
    <w:p w:rsidR="00173420" w:rsidRDefault="00173420">
      <w:pPr>
        <w:pStyle w:val="ConsPlusNonformat"/>
      </w:pPr>
      <w:r>
        <w:t>хозяйствующих    субъектов,    не    относящихся    к    субъектам   малого</w:t>
      </w:r>
    </w:p>
    <w:p w:rsidR="00173420" w:rsidRDefault="00173420">
      <w:pPr>
        <w:pStyle w:val="ConsPlusNonformat"/>
      </w:pPr>
      <w:r>
        <w:t xml:space="preserve">предпринимательства,   по   муниципальному  району,  городскому  округу  </w:t>
      </w:r>
      <w:proofErr w:type="gramStart"/>
      <w:r>
        <w:t>за</w:t>
      </w:r>
      <w:proofErr w:type="gramEnd"/>
    </w:p>
    <w:p w:rsidR="00173420" w:rsidRDefault="00173420">
      <w:pPr>
        <w:pStyle w:val="ConsPlusNonformat"/>
      </w:pPr>
      <w:r>
        <w:t>отчетный год;</w:t>
      </w:r>
    </w:p>
    <w:p w:rsidR="00173420" w:rsidRDefault="00173420">
      <w:pPr>
        <w:pStyle w:val="ConsPlusNonformat"/>
      </w:pPr>
      <w:r>
        <w:t xml:space="preserve">    О   -  общий  оборот  розничной  торговли  продовольственными  товарами</w:t>
      </w:r>
    </w:p>
    <w:p w:rsidR="00173420" w:rsidRDefault="00173420">
      <w:pPr>
        <w:pStyle w:val="ConsPlusNonformat"/>
      </w:pPr>
      <w:r>
        <w:t xml:space="preserve">     м</w:t>
      </w:r>
    </w:p>
    <w:p w:rsidR="00173420" w:rsidRDefault="00173420">
      <w:pPr>
        <w:pStyle w:val="ConsPlusNonformat"/>
      </w:pPr>
      <w:r>
        <w:t>хозяйствующих     субъектов,     относящихся     к     субъектам     малого</w:t>
      </w:r>
    </w:p>
    <w:p w:rsidR="00173420" w:rsidRDefault="00173420">
      <w:pPr>
        <w:pStyle w:val="ConsPlusNonformat"/>
      </w:pPr>
      <w:r>
        <w:t xml:space="preserve">предпринимательства,   по   муниципальному  району,  городскому  округу  </w:t>
      </w:r>
      <w:proofErr w:type="gramStart"/>
      <w:r>
        <w:t>за</w:t>
      </w:r>
      <w:proofErr w:type="gramEnd"/>
    </w:p>
    <w:p w:rsidR="00173420" w:rsidRDefault="00173420">
      <w:pPr>
        <w:pStyle w:val="ConsPlusNonformat"/>
      </w:pPr>
      <w:r>
        <w:t>отчетный год;</w:t>
      </w:r>
    </w:p>
    <w:p w:rsidR="00173420" w:rsidRDefault="00173420">
      <w:pPr>
        <w:pStyle w:val="ConsPlusNonformat"/>
      </w:pPr>
      <w:r>
        <w:t xml:space="preserve">    О   -  общий  оборот  розничной торговли продовольственными товарами </w:t>
      </w:r>
      <w:proofErr w:type="gramStart"/>
      <w:r>
        <w:t>на</w:t>
      </w:r>
      <w:proofErr w:type="gramEnd"/>
    </w:p>
    <w:p w:rsidR="00173420" w:rsidRDefault="00173420">
      <w:pPr>
        <w:pStyle w:val="ConsPlusNonformat"/>
      </w:pPr>
      <w:r>
        <w:t xml:space="preserve">     </w:t>
      </w:r>
      <w:proofErr w:type="spellStart"/>
      <w:proofErr w:type="gramStart"/>
      <w:r>
        <w:t>р</w:t>
      </w:r>
      <w:proofErr w:type="spellEnd"/>
      <w:proofErr w:type="gramEnd"/>
    </w:p>
    <w:p w:rsidR="00173420" w:rsidRDefault="00173420">
      <w:pPr>
        <w:pStyle w:val="ConsPlusNonformat"/>
      </w:pPr>
      <w:r>
        <w:t xml:space="preserve">розничных  рынках  по  муниципальному району, городскому округу за </w:t>
      </w:r>
      <w:proofErr w:type="gramStart"/>
      <w:r>
        <w:t>отчетный</w:t>
      </w:r>
      <w:proofErr w:type="gramEnd"/>
    </w:p>
    <w:p w:rsidR="00173420" w:rsidRDefault="00173420">
      <w:pPr>
        <w:pStyle w:val="ConsPlusNonformat"/>
      </w:pPr>
      <w:r>
        <w:t>год.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Общий оборот розничной торговли продовольственными товарами в границах субъекта Российской Федерации, кроме городов федерального значения Москвы и Санкт-Петербурга, определяется как сумма общего оборота розничной торговли продовольственными товарами в границах всех муниципальных районов, городских округов конкретного субъекта Российской Федерации.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Определение доли оборота розничной торговли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продовольственными товарами, реализованными в отчетном году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хозяйствующим субъектом, осуществляющим розничную торговлю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такими товарами посредством организации торговой сети,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общем обороте розничной торговли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продовольственными товарами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>Расчет доли оборота розничной торговли продовольственными товарами, реализованными в отчетном году хозяйствующим субъектом, осуществляющим розничную торговлю продовольственными товарами посредством организации торговой сети (за исключением сельскохозяйственного потребительского кооператива, организации потребительской кооперации), в общем обороте розничной торговли продовольственными товарами в границах субъекта Российской Федерации, в том числе городов федерального значения Москвы и Санкт-Петербурга, и в границах муниципального района, городского округа производится конкретным</w:t>
      </w:r>
      <w:proofErr w:type="gramEnd"/>
      <w:r>
        <w:rPr>
          <w:rFonts w:ascii="Calibri" w:hAnsi="Calibri" w:cs="Calibri"/>
        </w:rPr>
        <w:t xml:space="preserve"> хозяйствующим субъектом по формуле: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420" w:rsidRDefault="00173420">
      <w:pPr>
        <w:pStyle w:val="ConsPlusNonformat"/>
      </w:pPr>
      <w:r>
        <w:t xml:space="preserve">                           D</w:t>
      </w:r>
      <w:proofErr w:type="gramStart"/>
      <w:r>
        <w:t xml:space="preserve"> = Т</w:t>
      </w:r>
      <w:proofErr w:type="gramEnd"/>
      <w:r>
        <w:t xml:space="preserve"> / О </w:t>
      </w:r>
      <w:proofErr w:type="spellStart"/>
      <w:r>
        <w:t>x</w:t>
      </w:r>
      <w:proofErr w:type="spellEnd"/>
      <w:r>
        <w:t xml:space="preserve"> 100% или</w:t>
      </w:r>
    </w:p>
    <w:p w:rsidR="00173420" w:rsidRDefault="00173420">
      <w:pPr>
        <w:pStyle w:val="ConsPlusNonformat"/>
      </w:pPr>
      <w:r>
        <w:t xml:space="preserve">                           D</w:t>
      </w:r>
      <w:proofErr w:type="gramStart"/>
      <w:r>
        <w:t xml:space="preserve">   = Т</w:t>
      </w:r>
      <w:proofErr w:type="gramEnd"/>
      <w:r>
        <w:t xml:space="preserve"> / О   </w:t>
      </w:r>
      <w:proofErr w:type="spellStart"/>
      <w:r>
        <w:t>x</w:t>
      </w:r>
      <w:proofErr w:type="spellEnd"/>
      <w:r>
        <w:t xml:space="preserve"> 100%,</w:t>
      </w:r>
    </w:p>
    <w:p w:rsidR="00173420" w:rsidRDefault="00173420">
      <w:pPr>
        <w:pStyle w:val="ConsPlusNonformat"/>
      </w:pPr>
      <w:r>
        <w:t xml:space="preserve">                            мг        </w:t>
      </w:r>
      <w:proofErr w:type="spellStart"/>
      <w:proofErr w:type="gramStart"/>
      <w:r>
        <w:t>мг</w:t>
      </w:r>
      <w:proofErr w:type="spellEnd"/>
      <w:proofErr w:type="gramEnd"/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173420" w:rsidRDefault="00173420">
      <w:pPr>
        <w:pStyle w:val="ConsPlusNonformat"/>
      </w:pPr>
      <w:r>
        <w:lastRenderedPageBreak/>
        <w:t xml:space="preserve">    D,  D    -  доля объема продовольственных товаров в денежном выражении,</w:t>
      </w:r>
    </w:p>
    <w:p w:rsidR="00173420" w:rsidRDefault="00173420">
      <w:pPr>
        <w:pStyle w:val="ConsPlusNonformat"/>
      </w:pPr>
      <w:r>
        <w:t xml:space="preserve">         мг</w:t>
      </w:r>
    </w:p>
    <w:p w:rsidR="00173420" w:rsidRDefault="00173420">
      <w:pPr>
        <w:pStyle w:val="ConsPlusNonformat"/>
      </w:pPr>
      <w:proofErr w:type="gramStart"/>
      <w:r>
        <w:t>реализованных</w:t>
      </w:r>
      <w:proofErr w:type="gramEnd"/>
      <w:r>
        <w:t xml:space="preserve">  хозяйствующим  субъектом  в  отчетном  году соответственно в</w:t>
      </w:r>
    </w:p>
    <w:p w:rsidR="00173420" w:rsidRDefault="00173420">
      <w:pPr>
        <w:pStyle w:val="ConsPlusNonformat"/>
      </w:pPr>
      <w:proofErr w:type="gramStart"/>
      <w:r>
        <w:t>границах</w:t>
      </w:r>
      <w:proofErr w:type="gramEnd"/>
      <w:r>
        <w:t xml:space="preserve">  субъекта  Российской  Федерации, в том числе городов федерального</w:t>
      </w:r>
    </w:p>
    <w:p w:rsidR="00173420" w:rsidRDefault="00173420">
      <w:pPr>
        <w:pStyle w:val="ConsPlusNonformat"/>
      </w:pPr>
      <w:r>
        <w:t>значения  Москвы  и Санкт-Петербурга, или в границах муниципального района,</w:t>
      </w:r>
    </w:p>
    <w:p w:rsidR="00173420" w:rsidRDefault="00173420">
      <w:pPr>
        <w:pStyle w:val="ConsPlusNonformat"/>
      </w:pPr>
      <w:r>
        <w:t>городского округа;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 - оборот розничной торговли продовольственными товарами конкретного хозяйствующего субъекта, осуществляющего розничную торговлю продовольственными товарами посредством организации торговой сети (за исключением сельскохозяйственного потребительского кооператива, организации потребительской кооперации), за отчетный год соответственно в границах субъекта Российской Федерации, в том числе городов федерального значения Москвы и Санкт-Петербурга, или в границах муниципального района, городского округа;</w:t>
      </w:r>
      <w:proofErr w:type="gramEnd"/>
    </w:p>
    <w:p w:rsidR="00173420" w:rsidRDefault="00173420">
      <w:pPr>
        <w:pStyle w:val="ConsPlusNonformat"/>
      </w:pPr>
      <w:r>
        <w:t xml:space="preserve">    О,  О    - общий  оборот  розничной торговли продовольственными товарами</w:t>
      </w:r>
    </w:p>
    <w:p w:rsidR="00173420" w:rsidRDefault="00173420">
      <w:pPr>
        <w:pStyle w:val="ConsPlusNonformat"/>
      </w:pPr>
      <w:r>
        <w:t xml:space="preserve">         мг</w:t>
      </w:r>
    </w:p>
    <w:p w:rsidR="00173420" w:rsidRDefault="00173420">
      <w:pPr>
        <w:pStyle w:val="ConsPlusNonformat"/>
      </w:pPr>
      <w:r>
        <w:t>соответственно  в  границах  субъекта  Российской  Федерации,  в  том числе</w:t>
      </w:r>
    </w:p>
    <w:p w:rsidR="00173420" w:rsidRDefault="00173420">
      <w:pPr>
        <w:pStyle w:val="ConsPlusNonformat"/>
      </w:pPr>
      <w:r>
        <w:t>городов  федерального  значения  Москвы  и Санкт-Петербурга, или в границах</w:t>
      </w:r>
    </w:p>
    <w:p w:rsidR="00173420" w:rsidRDefault="00173420">
      <w:pPr>
        <w:pStyle w:val="ConsPlusNonformat"/>
      </w:pPr>
      <w:r>
        <w:t>муниципального района, городского округа.</w:t>
      </w: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73420" w:rsidRDefault="00173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73420" w:rsidRDefault="00173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D22F8" w:rsidRDefault="009D22F8"/>
    <w:sectPr w:rsidR="009D22F8" w:rsidSect="0059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420"/>
    <w:rsid w:val="000004F6"/>
    <w:rsid w:val="000004F7"/>
    <w:rsid w:val="0000138D"/>
    <w:rsid w:val="00001527"/>
    <w:rsid w:val="00001CB0"/>
    <w:rsid w:val="00002368"/>
    <w:rsid w:val="000024A3"/>
    <w:rsid w:val="000024EA"/>
    <w:rsid w:val="0000287C"/>
    <w:rsid w:val="00002ADC"/>
    <w:rsid w:val="00002AE6"/>
    <w:rsid w:val="00002B5E"/>
    <w:rsid w:val="00002FBB"/>
    <w:rsid w:val="0000304F"/>
    <w:rsid w:val="000037CA"/>
    <w:rsid w:val="00003840"/>
    <w:rsid w:val="00003DF9"/>
    <w:rsid w:val="00004017"/>
    <w:rsid w:val="000040DE"/>
    <w:rsid w:val="00004107"/>
    <w:rsid w:val="000052F4"/>
    <w:rsid w:val="0000542C"/>
    <w:rsid w:val="0000589C"/>
    <w:rsid w:val="0000593C"/>
    <w:rsid w:val="0000687A"/>
    <w:rsid w:val="000068FE"/>
    <w:rsid w:val="00007261"/>
    <w:rsid w:val="00007357"/>
    <w:rsid w:val="000076D8"/>
    <w:rsid w:val="00007D05"/>
    <w:rsid w:val="00010037"/>
    <w:rsid w:val="00010EDC"/>
    <w:rsid w:val="00011253"/>
    <w:rsid w:val="000115D2"/>
    <w:rsid w:val="00011AB3"/>
    <w:rsid w:val="00011ADD"/>
    <w:rsid w:val="0001251E"/>
    <w:rsid w:val="00012F0C"/>
    <w:rsid w:val="00012F9C"/>
    <w:rsid w:val="00012FFF"/>
    <w:rsid w:val="00013AB3"/>
    <w:rsid w:val="0001406D"/>
    <w:rsid w:val="000148E1"/>
    <w:rsid w:val="00016244"/>
    <w:rsid w:val="000162BE"/>
    <w:rsid w:val="00016CD0"/>
    <w:rsid w:val="0001787F"/>
    <w:rsid w:val="00017B01"/>
    <w:rsid w:val="000204A2"/>
    <w:rsid w:val="000207B8"/>
    <w:rsid w:val="00021189"/>
    <w:rsid w:val="00021433"/>
    <w:rsid w:val="00021595"/>
    <w:rsid w:val="000220DF"/>
    <w:rsid w:val="000226D8"/>
    <w:rsid w:val="000244CF"/>
    <w:rsid w:val="0002497D"/>
    <w:rsid w:val="0002538E"/>
    <w:rsid w:val="00025453"/>
    <w:rsid w:val="000258FA"/>
    <w:rsid w:val="00025F81"/>
    <w:rsid w:val="0002662B"/>
    <w:rsid w:val="00026888"/>
    <w:rsid w:val="00026CE2"/>
    <w:rsid w:val="00027A42"/>
    <w:rsid w:val="00027D61"/>
    <w:rsid w:val="00031877"/>
    <w:rsid w:val="00031D5F"/>
    <w:rsid w:val="000323D2"/>
    <w:rsid w:val="0003295D"/>
    <w:rsid w:val="000329C5"/>
    <w:rsid w:val="000331D4"/>
    <w:rsid w:val="000336DD"/>
    <w:rsid w:val="00033A56"/>
    <w:rsid w:val="00033BDF"/>
    <w:rsid w:val="00033C87"/>
    <w:rsid w:val="00033DF8"/>
    <w:rsid w:val="00035049"/>
    <w:rsid w:val="0003518D"/>
    <w:rsid w:val="00035378"/>
    <w:rsid w:val="000359B6"/>
    <w:rsid w:val="00035B5D"/>
    <w:rsid w:val="00035BFF"/>
    <w:rsid w:val="00035E6D"/>
    <w:rsid w:val="00036AB0"/>
    <w:rsid w:val="0004052E"/>
    <w:rsid w:val="00040B44"/>
    <w:rsid w:val="00041D6E"/>
    <w:rsid w:val="00041E06"/>
    <w:rsid w:val="00041E0D"/>
    <w:rsid w:val="0004211F"/>
    <w:rsid w:val="000429A4"/>
    <w:rsid w:val="00042E9E"/>
    <w:rsid w:val="00043160"/>
    <w:rsid w:val="000432E1"/>
    <w:rsid w:val="00043343"/>
    <w:rsid w:val="0004417D"/>
    <w:rsid w:val="000445AB"/>
    <w:rsid w:val="00045253"/>
    <w:rsid w:val="00045312"/>
    <w:rsid w:val="000455B9"/>
    <w:rsid w:val="00045A63"/>
    <w:rsid w:val="00046234"/>
    <w:rsid w:val="00046913"/>
    <w:rsid w:val="0004767D"/>
    <w:rsid w:val="00047B87"/>
    <w:rsid w:val="00050CF5"/>
    <w:rsid w:val="00050D09"/>
    <w:rsid w:val="0005113E"/>
    <w:rsid w:val="00051A68"/>
    <w:rsid w:val="00052046"/>
    <w:rsid w:val="000523E5"/>
    <w:rsid w:val="00052E46"/>
    <w:rsid w:val="0005345B"/>
    <w:rsid w:val="000537D9"/>
    <w:rsid w:val="000542BD"/>
    <w:rsid w:val="000543B3"/>
    <w:rsid w:val="000552AD"/>
    <w:rsid w:val="00055344"/>
    <w:rsid w:val="00055591"/>
    <w:rsid w:val="000555F6"/>
    <w:rsid w:val="000557DA"/>
    <w:rsid w:val="00056041"/>
    <w:rsid w:val="00056B53"/>
    <w:rsid w:val="00056CB7"/>
    <w:rsid w:val="00057D96"/>
    <w:rsid w:val="00060790"/>
    <w:rsid w:val="0006121C"/>
    <w:rsid w:val="000618D1"/>
    <w:rsid w:val="00061B44"/>
    <w:rsid w:val="00061D5A"/>
    <w:rsid w:val="00061FCD"/>
    <w:rsid w:val="00062082"/>
    <w:rsid w:val="00062360"/>
    <w:rsid w:val="0006242F"/>
    <w:rsid w:val="0006289B"/>
    <w:rsid w:val="000628DB"/>
    <w:rsid w:val="00063070"/>
    <w:rsid w:val="000635B3"/>
    <w:rsid w:val="000635DA"/>
    <w:rsid w:val="00063B06"/>
    <w:rsid w:val="00063B19"/>
    <w:rsid w:val="00063C0F"/>
    <w:rsid w:val="0006400C"/>
    <w:rsid w:val="000640E0"/>
    <w:rsid w:val="00064457"/>
    <w:rsid w:val="00064C7D"/>
    <w:rsid w:val="00065535"/>
    <w:rsid w:val="0006600A"/>
    <w:rsid w:val="000663A9"/>
    <w:rsid w:val="00066524"/>
    <w:rsid w:val="00066D44"/>
    <w:rsid w:val="00067ED1"/>
    <w:rsid w:val="00070238"/>
    <w:rsid w:val="0007044C"/>
    <w:rsid w:val="00071121"/>
    <w:rsid w:val="000713B4"/>
    <w:rsid w:val="00072DE5"/>
    <w:rsid w:val="000732ED"/>
    <w:rsid w:val="00073440"/>
    <w:rsid w:val="000736B7"/>
    <w:rsid w:val="00073DF9"/>
    <w:rsid w:val="00073FF9"/>
    <w:rsid w:val="00074202"/>
    <w:rsid w:val="00074F6E"/>
    <w:rsid w:val="0007514B"/>
    <w:rsid w:val="0007593A"/>
    <w:rsid w:val="00075D15"/>
    <w:rsid w:val="0007655F"/>
    <w:rsid w:val="000767D0"/>
    <w:rsid w:val="00076992"/>
    <w:rsid w:val="00077651"/>
    <w:rsid w:val="00077FCE"/>
    <w:rsid w:val="000809A3"/>
    <w:rsid w:val="00081103"/>
    <w:rsid w:val="00081B03"/>
    <w:rsid w:val="00081E22"/>
    <w:rsid w:val="000826CF"/>
    <w:rsid w:val="0008291F"/>
    <w:rsid w:val="00083133"/>
    <w:rsid w:val="000833ED"/>
    <w:rsid w:val="000843A7"/>
    <w:rsid w:val="000848B1"/>
    <w:rsid w:val="000851F0"/>
    <w:rsid w:val="000859A3"/>
    <w:rsid w:val="00086982"/>
    <w:rsid w:val="00086E1F"/>
    <w:rsid w:val="0008736C"/>
    <w:rsid w:val="0008742C"/>
    <w:rsid w:val="00087C28"/>
    <w:rsid w:val="00087F29"/>
    <w:rsid w:val="00090D16"/>
    <w:rsid w:val="00091725"/>
    <w:rsid w:val="000918B2"/>
    <w:rsid w:val="00091B17"/>
    <w:rsid w:val="0009268C"/>
    <w:rsid w:val="0009284E"/>
    <w:rsid w:val="000928E2"/>
    <w:rsid w:val="00092BCE"/>
    <w:rsid w:val="00093331"/>
    <w:rsid w:val="00093B0D"/>
    <w:rsid w:val="00093E1E"/>
    <w:rsid w:val="000941E3"/>
    <w:rsid w:val="000942E4"/>
    <w:rsid w:val="000945D5"/>
    <w:rsid w:val="00094C1F"/>
    <w:rsid w:val="00095470"/>
    <w:rsid w:val="00095848"/>
    <w:rsid w:val="00095E81"/>
    <w:rsid w:val="0009638D"/>
    <w:rsid w:val="00096405"/>
    <w:rsid w:val="00096980"/>
    <w:rsid w:val="00096B18"/>
    <w:rsid w:val="00096B44"/>
    <w:rsid w:val="00096F1E"/>
    <w:rsid w:val="0009758B"/>
    <w:rsid w:val="000A0792"/>
    <w:rsid w:val="000A0E05"/>
    <w:rsid w:val="000A1033"/>
    <w:rsid w:val="000A1755"/>
    <w:rsid w:val="000A1DF3"/>
    <w:rsid w:val="000A228F"/>
    <w:rsid w:val="000A2627"/>
    <w:rsid w:val="000A2DDA"/>
    <w:rsid w:val="000A2ECB"/>
    <w:rsid w:val="000A3620"/>
    <w:rsid w:val="000A36DD"/>
    <w:rsid w:val="000A4273"/>
    <w:rsid w:val="000A4B83"/>
    <w:rsid w:val="000A4C6A"/>
    <w:rsid w:val="000A4F5E"/>
    <w:rsid w:val="000A5127"/>
    <w:rsid w:val="000A5294"/>
    <w:rsid w:val="000A5FA1"/>
    <w:rsid w:val="000A6133"/>
    <w:rsid w:val="000A61AF"/>
    <w:rsid w:val="000A6425"/>
    <w:rsid w:val="000A6CE6"/>
    <w:rsid w:val="000A7C24"/>
    <w:rsid w:val="000B0945"/>
    <w:rsid w:val="000B0D85"/>
    <w:rsid w:val="000B1994"/>
    <w:rsid w:val="000B1F13"/>
    <w:rsid w:val="000B2BA7"/>
    <w:rsid w:val="000B2FDA"/>
    <w:rsid w:val="000B32C8"/>
    <w:rsid w:val="000B3C89"/>
    <w:rsid w:val="000B4487"/>
    <w:rsid w:val="000B5078"/>
    <w:rsid w:val="000B539C"/>
    <w:rsid w:val="000B53C7"/>
    <w:rsid w:val="000B53E5"/>
    <w:rsid w:val="000B6035"/>
    <w:rsid w:val="000B6E32"/>
    <w:rsid w:val="000B6EC9"/>
    <w:rsid w:val="000B705F"/>
    <w:rsid w:val="000B72B4"/>
    <w:rsid w:val="000B7D4E"/>
    <w:rsid w:val="000C0091"/>
    <w:rsid w:val="000C01C0"/>
    <w:rsid w:val="000C039F"/>
    <w:rsid w:val="000C03A4"/>
    <w:rsid w:val="000C093A"/>
    <w:rsid w:val="000C0C81"/>
    <w:rsid w:val="000C147D"/>
    <w:rsid w:val="000C1F06"/>
    <w:rsid w:val="000C2EA2"/>
    <w:rsid w:val="000C2F02"/>
    <w:rsid w:val="000C391F"/>
    <w:rsid w:val="000C39CD"/>
    <w:rsid w:val="000C41F4"/>
    <w:rsid w:val="000C5A24"/>
    <w:rsid w:val="000C5C63"/>
    <w:rsid w:val="000C62AF"/>
    <w:rsid w:val="000C6521"/>
    <w:rsid w:val="000C684C"/>
    <w:rsid w:val="000C74F8"/>
    <w:rsid w:val="000C7573"/>
    <w:rsid w:val="000C7941"/>
    <w:rsid w:val="000C7A81"/>
    <w:rsid w:val="000D0303"/>
    <w:rsid w:val="000D051A"/>
    <w:rsid w:val="000D0AD3"/>
    <w:rsid w:val="000D0B0C"/>
    <w:rsid w:val="000D1050"/>
    <w:rsid w:val="000D1352"/>
    <w:rsid w:val="000D142C"/>
    <w:rsid w:val="000D14BE"/>
    <w:rsid w:val="000D158D"/>
    <w:rsid w:val="000D224C"/>
    <w:rsid w:val="000D2756"/>
    <w:rsid w:val="000D2A72"/>
    <w:rsid w:val="000D31BA"/>
    <w:rsid w:val="000D3889"/>
    <w:rsid w:val="000D3B6D"/>
    <w:rsid w:val="000D3CA5"/>
    <w:rsid w:val="000D4579"/>
    <w:rsid w:val="000D4B01"/>
    <w:rsid w:val="000D4D0B"/>
    <w:rsid w:val="000D4E4F"/>
    <w:rsid w:val="000D548A"/>
    <w:rsid w:val="000D59C5"/>
    <w:rsid w:val="000D607D"/>
    <w:rsid w:val="000D655A"/>
    <w:rsid w:val="000D6671"/>
    <w:rsid w:val="000D68CB"/>
    <w:rsid w:val="000D7242"/>
    <w:rsid w:val="000D7323"/>
    <w:rsid w:val="000D78F5"/>
    <w:rsid w:val="000E01D0"/>
    <w:rsid w:val="000E09F3"/>
    <w:rsid w:val="000E17B1"/>
    <w:rsid w:val="000E1985"/>
    <w:rsid w:val="000E19B4"/>
    <w:rsid w:val="000E263B"/>
    <w:rsid w:val="000E2DC6"/>
    <w:rsid w:val="000E3116"/>
    <w:rsid w:val="000E3240"/>
    <w:rsid w:val="000E3440"/>
    <w:rsid w:val="000E3CFC"/>
    <w:rsid w:val="000E3DB0"/>
    <w:rsid w:val="000E40A3"/>
    <w:rsid w:val="000E54DD"/>
    <w:rsid w:val="000E62E2"/>
    <w:rsid w:val="000E6929"/>
    <w:rsid w:val="000E6A73"/>
    <w:rsid w:val="000E6D0B"/>
    <w:rsid w:val="000E6D91"/>
    <w:rsid w:val="000E723D"/>
    <w:rsid w:val="000E735A"/>
    <w:rsid w:val="000E7BE1"/>
    <w:rsid w:val="000F03A4"/>
    <w:rsid w:val="000F0652"/>
    <w:rsid w:val="000F08CE"/>
    <w:rsid w:val="000F1335"/>
    <w:rsid w:val="000F13E4"/>
    <w:rsid w:val="000F160E"/>
    <w:rsid w:val="000F1C22"/>
    <w:rsid w:val="000F2042"/>
    <w:rsid w:val="000F20C1"/>
    <w:rsid w:val="000F216D"/>
    <w:rsid w:val="000F221B"/>
    <w:rsid w:val="000F295A"/>
    <w:rsid w:val="000F2A65"/>
    <w:rsid w:val="000F2B2E"/>
    <w:rsid w:val="000F395B"/>
    <w:rsid w:val="000F3DF7"/>
    <w:rsid w:val="000F3E22"/>
    <w:rsid w:val="000F4658"/>
    <w:rsid w:val="000F49F2"/>
    <w:rsid w:val="000F4A2E"/>
    <w:rsid w:val="000F4BCB"/>
    <w:rsid w:val="000F4C67"/>
    <w:rsid w:val="000F54AC"/>
    <w:rsid w:val="000F59A7"/>
    <w:rsid w:val="000F5DBF"/>
    <w:rsid w:val="000F5F16"/>
    <w:rsid w:val="000F6E39"/>
    <w:rsid w:val="000F7066"/>
    <w:rsid w:val="000F7422"/>
    <w:rsid w:val="000F7540"/>
    <w:rsid w:val="000F76BA"/>
    <w:rsid w:val="00100409"/>
    <w:rsid w:val="0010137B"/>
    <w:rsid w:val="00101481"/>
    <w:rsid w:val="00102667"/>
    <w:rsid w:val="00102939"/>
    <w:rsid w:val="00103644"/>
    <w:rsid w:val="00103E7E"/>
    <w:rsid w:val="00103F49"/>
    <w:rsid w:val="00104A3C"/>
    <w:rsid w:val="00105C6F"/>
    <w:rsid w:val="0010606C"/>
    <w:rsid w:val="001061D5"/>
    <w:rsid w:val="00106445"/>
    <w:rsid w:val="00107479"/>
    <w:rsid w:val="00107505"/>
    <w:rsid w:val="00107A15"/>
    <w:rsid w:val="00111D2C"/>
    <w:rsid w:val="00112052"/>
    <w:rsid w:val="00112075"/>
    <w:rsid w:val="001120F4"/>
    <w:rsid w:val="00112607"/>
    <w:rsid w:val="0011285B"/>
    <w:rsid w:val="00112BB4"/>
    <w:rsid w:val="00112E2B"/>
    <w:rsid w:val="00113599"/>
    <w:rsid w:val="00113F1B"/>
    <w:rsid w:val="00116E56"/>
    <w:rsid w:val="00116FC0"/>
    <w:rsid w:val="001170D8"/>
    <w:rsid w:val="00120164"/>
    <w:rsid w:val="0012048E"/>
    <w:rsid w:val="0012087D"/>
    <w:rsid w:val="001208E8"/>
    <w:rsid w:val="001208EC"/>
    <w:rsid w:val="00120CE3"/>
    <w:rsid w:val="001213AE"/>
    <w:rsid w:val="00121821"/>
    <w:rsid w:val="0012233E"/>
    <w:rsid w:val="00122352"/>
    <w:rsid w:val="00122863"/>
    <w:rsid w:val="001236CA"/>
    <w:rsid w:val="00123F99"/>
    <w:rsid w:val="00124A80"/>
    <w:rsid w:val="00125A76"/>
    <w:rsid w:val="00126146"/>
    <w:rsid w:val="00130FBD"/>
    <w:rsid w:val="001311DA"/>
    <w:rsid w:val="001313CE"/>
    <w:rsid w:val="0013187F"/>
    <w:rsid w:val="00132247"/>
    <w:rsid w:val="00132EDF"/>
    <w:rsid w:val="00134850"/>
    <w:rsid w:val="0013499B"/>
    <w:rsid w:val="00135539"/>
    <w:rsid w:val="00135A71"/>
    <w:rsid w:val="00135D20"/>
    <w:rsid w:val="00135D86"/>
    <w:rsid w:val="001363D0"/>
    <w:rsid w:val="00136517"/>
    <w:rsid w:val="00136707"/>
    <w:rsid w:val="00137376"/>
    <w:rsid w:val="001374E2"/>
    <w:rsid w:val="001378FC"/>
    <w:rsid w:val="00140A04"/>
    <w:rsid w:val="001412E9"/>
    <w:rsid w:val="0014239C"/>
    <w:rsid w:val="00142707"/>
    <w:rsid w:val="00142DBA"/>
    <w:rsid w:val="0014354B"/>
    <w:rsid w:val="00143854"/>
    <w:rsid w:val="001443D6"/>
    <w:rsid w:val="00144AAE"/>
    <w:rsid w:val="001453CD"/>
    <w:rsid w:val="00145517"/>
    <w:rsid w:val="00145588"/>
    <w:rsid w:val="00145DD8"/>
    <w:rsid w:val="00146C7B"/>
    <w:rsid w:val="00147641"/>
    <w:rsid w:val="00150187"/>
    <w:rsid w:val="00150739"/>
    <w:rsid w:val="001511FE"/>
    <w:rsid w:val="001514D3"/>
    <w:rsid w:val="00151B55"/>
    <w:rsid w:val="00151B80"/>
    <w:rsid w:val="00151DB9"/>
    <w:rsid w:val="001524D3"/>
    <w:rsid w:val="00152605"/>
    <w:rsid w:val="00152ACC"/>
    <w:rsid w:val="00152C32"/>
    <w:rsid w:val="00152EFD"/>
    <w:rsid w:val="0015340E"/>
    <w:rsid w:val="001537B5"/>
    <w:rsid w:val="00153AC2"/>
    <w:rsid w:val="00153C16"/>
    <w:rsid w:val="00153E6F"/>
    <w:rsid w:val="001542EE"/>
    <w:rsid w:val="00154373"/>
    <w:rsid w:val="0015450A"/>
    <w:rsid w:val="0015483E"/>
    <w:rsid w:val="00154BF1"/>
    <w:rsid w:val="00154E69"/>
    <w:rsid w:val="00155583"/>
    <w:rsid w:val="00155D8E"/>
    <w:rsid w:val="00156824"/>
    <w:rsid w:val="00156B20"/>
    <w:rsid w:val="00156BE8"/>
    <w:rsid w:val="0015744A"/>
    <w:rsid w:val="001575D8"/>
    <w:rsid w:val="001576A3"/>
    <w:rsid w:val="0015781D"/>
    <w:rsid w:val="00157DBA"/>
    <w:rsid w:val="0016049D"/>
    <w:rsid w:val="00160EDC"/>
    <w:rsid w:val="0016111D"/>
    <w:rsid w:val="00161555"/>
    <w:rsid w:val="0016155E"/>
    <w:rsid w:val="001618CB"/>
    <w:rsid w:val="001618D6"/>
    <w:rsid w:val="00161ADF"/>
    <w:rsid w:val="001629C1"/>
    <w:rsid w:val="00162E54"/>
    <w:rsid w:val="00162E95"/>
    <w:rsid w:val="001637FF"/>
    <w:rsid w:val="00165650"/>
    <w:rsid w:val="0016568C"/>
    <w:rsid w:val="00165B73"/>
    <w:rsid w:val="00165C43"/>
    <w:rsid w:val="00165CF6"/>
    <w:rsid w:val="00166885"/>
    <w:rsid w:val="00166942"/>
    <w:rsid w:val="001669CC"/>
    <w:rsid w:val="00166DB1"/>
    <w:rsid w:val="001671EE"/>
    <w:rsid w:val="001672B0"/>
    <w:rsid w:val="0016777E"/>
    <w:rsid w:val="001678BB"/>
    <w:rsid w:val="0016797B"/>
    <w:rsid w:val="00167B14"/>
    <w:rsid w:val="00167B5C"/>
    <w:rsid w:val="0017006B"/>
    <w:rsid w:val="00170868"/>
    <w:rsid w:val="001708E1"/>
    <w:rsid w:val="00170912"/>
    <w:rsid w:val="001709C4"/>
    <w:rsid w:val="00170E7C"/>
    <w:rsid w:val="0017106F"/>
    <w:rsid w:val="001716E3"/>
    <w:rsid w:val="001719E1"/>
    <w:rsid w:val="00171C86"/>
    <w:rsid w:val="00171E2D"/>
    <w:rsid w:val="00171F91"/>
    <w:rsid w:val="001720C6"/>
    <w:rsid w:val="00172135"/>
    <w:rsid w:val="00172D6F"/>
    <w:rsid w:val="001731C3"/>
    <w:rsid w:val="00173420"/>
    <w:rsid w:val="0017352D"/>
    <w:rsid w:val="00173BE1"/>
    <w:rsid w:val="001751F2"/>
    <w:rsid w:val="00175305"/>
    <w:rsid w:val="00175548"/>
    <w:rsid w:val="00175EB6"/>
    <w:rsid w:val="00176748"/>
    <w:rsid w:val="00177687"/>
    <w:rsid w:val="00177B0F"/>
    <w:rsid w:val="00180856"/>
    <w:rsid w:val="0018120C"/>
    <w:rsid w:val="0018140F"/>
    <w:rsid w:val="001814D2"/>
    <w:rsid w:val="00182134"/>
    <w:rsid w:val="0018217E"/>
    <w:rsid w:val="0018264A"/>
    <w:rsid w:val="00182D3F"/>
    <w:rsid w:val="00183517"/>
    <w:rsid w:val="00184004"/>
    <w:rsid w:val="001857A6"/>
    <w:rsid w:val="0018637C"/>
    <w:rsid w:val="00186D90"/>
    <w:rsid w:val="00186E3A"/>
    <w:rsid w:val="00187034"/>
    <w:rsid w:val="001874E9"/>
    <w:rsid w:val="00187F5A"/>
    <w:rsid w:val="0019055C"/>
    <w:rsid w:val="00190B4F"/>
    <w:rsid w:val="00190D02"/>
    <w:rsid w:val="00190EA0"/>
    <w:rsid w:val="001916C7"/>
    <w:rsid w:val="00191BBB"/>
    <w:rsid w:val="0019230F"/>
    <w:rsid w:val="00192533"/>
    <w:rsid w:val="001925E9"/>
    <w:rsid w:val="00192917"/>
    <w:rsid w:val="00192AE9"/>
    <w:rsid w:val="00192EDE"/>
    <w:rsid w:val="00192FDB"/>
    <w:rsid w:val="00194231"/>
    <w:rsid w:val="00194B56"/>
    <w:rsid w:val="001952B3"/>
    <w:rsid w:val="001957E0"/>
    <w:rsid w:val="00195AC1"/>
    <w:rsid w:val="001969C0"/>
    <w:rsid w:val="00196C2C"/>
    <w:rsid w:val="00196E47"/>
    <w:rsid w:val="00197369"/>
    <w:rsid w:val="00197491"/>
    <w:rsid w:val="001977E3"/>
    <w:rsid w:val="00197ADD"/>
    <w:rsid w:val="00197F02"/>
    <w:rsid w:val="001A0024"/>
    <w:rsid w:val="001A0661"/>
    <w:rsid w:val="001A082E"/>
    <w:rsid w:val="001A10C9"/>
    <w:rsid w:val="001A1AA9"/>
    <w:rsid w:val="001A2D02"/>
    <w:rsid w:val="001A34C3"/>
    <w:rsid w:val="001A37CF"/>
    <w:rsid w:val="001A39DB"/>
    <w:rsid w:val="001A4164"/>
    <w:rsid w:val="001A42F4"/>
    <w:rsid w:val="001A4DFB"/>
    <w:rsid w:val="001A572A"/>
    <w:rsid w:val="001A652C"/>
    <w:rsid w:val="001A6779"/>
    <w:rsid w:val="001A6789"/>
    <w:rsid w:val="001A74FF"/>
    <w:rsid w:val="001B1186"/>
    <w:rsid w:val="001B1562"/>
    <w:rsid w:val="001B1FBB"/>
    <w:rsid w:val="001B2094"/>
    <w:rsid w:val="001B2867"/>
    <w:rsid w:val="001B2ACD"/>
    <w:rsid w:val="001B3A62"/>
    <w:rsid w:val="001B42B3"/>
    <w:rsid w:val="001B45A5"/>
    <w:rsid w:val="001B559E"/>
    <w:rsid w:val="001B57A5"/>
    <w:rsid w:val="001B654D"/>
    <w:rsid w:val="001B66A5"/>
    <w:rsid w:val="001B6BAE"/>
    <w:rsid w:val="001B6C9E"/>
    <w:rsid w:val="001B6F90"/>
    <w:rsid w:val="001B6FC8"/>
    <w:rsid w:val="001B750F"/>
    <w:rsid w:val="001B75CC"/>
    <w:rsid w:val="001B79A3"/>
    <w:rsid w:val="001B7AAC"/>
    <w:rsid w:val="001B7D29"/>
    <w:rsid w:val="001C0033"/>
    <w:rsid w:val="001C02DB"/>
    <w:rsid w:val="001C0870"/>
    <w:rsid w:val="001C096E"/>
    <w:rsid w:val="001C0A80"/>
    <w:rsid w:val="001C0CB1"/>
    <w:rsid w:val="001C0E82"/>
    <w:rsid w:val="001C15B2"/>
    <w:rsid w:val="001C1866"/>
    <w:rsid w:val="001C26CE"/>
    <w:rsid w:val="001C29BC"/>
    <w:rsid w:val="001C3100"/>
    <w:rsid w:val="001C37E2"/>
    <w:rsid w:val="001C3A5A"/>
    <w:rsid w:val="001C3F18"/>
    <w:rsid w:val="001C4171"/>
    <w:rsid w:val="001C49EB"/>
    <w:rsid w:val="001C4E05"/>
    <w:rsid w:val="001C527D"/>
    <w:rsid w:val="001C6478"/>
    <w:rsid w:val="001C6B1E"/>
    <w:rsid w:val="001C746E"/>
    <w:rsid w:val="001C7793"/>
    <w:rsid w:val="001C7845"/>
    <w:rsid w:val="001C7CD7"/>
    <w:rsid w:val="001C7E5F"/>
    <w:rsid w:val="001D05C1"/>
    <w:rsid w:val="001D0F0B"/>
    <w:rsid w:val="001D1081"/>
    <w:rsid w:val="001D1C9D"/>
    <w:rsid w:val="001D24B5"/>
    <w:rsid w:val="001D36BF"/>
    <w:rsid w:val="001D42FF"/>
    <w:rsid w:val="001D4454"/>
    <w:rsid w:val="001D574D"/>
    <w:rsid w:val="001D6017"/>
    <w:rsid w:val="001D6D7E"/>
    <w:rsid w:val="001D6DA2"/>
    <w:rsid w:val="001D767F"/>
    <w:rsid w:val="001D7C11"/>
    <w:rsid w:val="001D7F10"/>
    <w:rsid w:val="001D7F3B"/>
    <w:rsid w:val="001E0643"/>
    <w:rsid w:val="001E0748"/>
    <w:rsid w:val="001E1D24"/>
    <w:rsid w:val="001E1D2A"/>
    <w:rsid w:val="001E2328"/>
    <w:rsid w:val="001E2B4C"/>
    <w:rsid w:val="001E2E8E"/>
    <w:rsid w:val="001E2EAD"/>
    <w:rsid w:val="001E2F9C"/>
    <w:rsid w:val="001E3248"/>
    <w:rsid w:val="001E3436"/>
    <w:rsid w:val="001E38EE"/>
    <w:rsid w:val="001E73EC"/>
    <w:rsid w:val="001E7747"/>
    <w:rsid w:val="001E7DC9"/>
    <w:rsid w:val="001F018E"/>
    <w:rsid w:val="001F0C15"/>
    <w:rsid w:val="001F0F9A"/>
    <w:rsid w:val="001F246F"/>
    <w:rsid w:val="001F3AEB"/>
    <w:rsid w:val="001F3C76"/>
    <w:rsid w:val="001F3D89"/>
    <w:rsid w:val="001F4093"/>
    <w:rsid w:val="001F47EE"/>
    <w:rsid w:val="001F4D73"/>
    <w:rsid w:val="001F6097"/>
    <w:rsid w:val="001F60D3"/>
    <w:rsid w:val="001F62A2"/>
    <w:rsid w:val="001F6C27"/>
    <w:rsid w:val="001F6CAE"/>
    <w:rsid w:val="001F7BF9"/>
    <w:rsid w:val="00200329"/>
    <w:rsid w:val="0020074E"/>
    <w:rsid w:val="0020076F"/>
    <w:rsid w:val="00200C8F"/>
    <w:rsid w:val="002010A8"/>
    <w:rsid w:val="00201215"/>
    <w:rsid w:val="0020121B"/>
    <w:rsid w:val="00201379"/>
    <w:rsid w:val="00201BB6"/>
    <w:rsid w:val="002020C6"/>
    <w:rsid w:val="00202631"/>
    <w:rsid w:val="00202772"/>
    <w:rsid w:val="00202D3E"/>
    <w:rsid w:val="00203E9F"/>
    <w:rsid w:val="00205537"/>
    <w:rsid w:val="002055ED"/>
    <w:rsid w:val="00205713"/>
    <w:rsid w:val="0020674D"/>
    <w:rsid w:val="00206AD1"/>
    <w:rsid w:val="00207616"/>
    <w:rsid w:val="00210505"/>
    <w:rsid w:val="00210CE8"/>
    <w:rsid w:val="002118C2"/>
    <w:rsid w:val="00211D2F"/>
    <w:rsid w:val="00214D07"/>
    <w:rsid w:val="00214FD8"/>
    <w:rsid w:val="00215063"/>
    <w:rsid w:val="0021618B"/>
    <w:rsid w:val="002165DF"/>
    <w:rsid w:val="0021705A"/>
    <w:rsid w:val="0022139B"/>
    <w:rsid w:val="0022203A"/>
    <w:rsid w:val="00223B1F"/>
    <w:rsid w:val="00223C71"/>
    <w:rsid w:val="00223F1E"/>
    <w:rsid w:val="00224742"/>
    <w:rsid w:val="00224869"/>
    <w:rsid w:val="0022543F"/>
    <w:rsid w:val="00225737"/>
    <w:rsid w:val="00225AF5"/>
    <w:rsid w:val="0022603E"/>
    <w:rsid w:val="00226385"/>
    <w:rsid w:val="00227413"/>
    <w:rsid w:val="00227687"/>
    <w:rsid w:val="00227889"/>
    <w:rsid w:val="00227A31"/>
    <w:rsid w:val="00227B20"/>
    <w:rsid w:val="00227B54"/>
    <w:rsid w:val="00230007"/>
    <w:rsid w:val="00230450"/>
    <w:rsid w:val="0023057C"/>
    <w:rsid w:val="00230661"/>
    <w:rsid w:val="00230DA7"/>
    <w:rsid w:val="002310C5"/>
    <w:rsid w:val="00231619"/>
    <w:rsid w:val="002316DC"/>
    <w:rsid w:val="002320E8"/>
    <w:rsid w:val="00232277"/>
    <w:rsid w:val="00232782"/>
    <w:rsid w:val="00232C1C"/>
    <w:rsid w:val="00232C74"/>
    <w:rsid w:val="00232D85"/>
    <w:rsid w:val="00233169"/>
    <w:rsid w:val="00233A97"/>
    <w:rsid w:val="00233E57"/>
    <w:rsid w:val="00234AB6"/>
    <w:rsid w:val="00234C6F"/>
    <w:rsid w:val="00234EC7"/>
    <w:rsid w:val="0023527D"/>
    <w:rsid w:val="0023597D"/>
    <w:rsid w:val="00235AAA"/>
    <w:rsid w:val="00236182"/>
    <w:rsid w:val="0023651A"/>
    <w:rsid w:val="00236525"/>
    <w:rsid w:val="00236BB0"/>
    <w:rsid w:val="00236C7D"/>
    <w:rsid w:val="00236D5C"/>
    <w:rsid w:val="002372F2"/>
    <w:rsid w:val="00237A24"/>
    <w:rsid w:val="00240106"/>
    <w:rsid w:val="00240D05"/>
    <w:rsid w:val="00240F24"/>
    <w:rsid w:val="002410E3"/>
    <w:rsid w:val="00241AA0"/>
    <w:rsid w:val="00241D0B"/>
    <w:rsid w:val="00242CBA"/>
    <w:rsid w:val="00243712"/>
    <w:rsid w:val="00243D90"/>
    <w:rsid w:val="00243F80"/>
    <w:rsid w:val="00244981"/>
    <w:rsid w:val="00244BBB"/>
    <w:rsid w:val="00245084"/>
    <w:rsid w:val="002457C1"/>
    <w:rsid w:val="00245C18"/>
    <w:rsid w:val="0024606D"/>
    <w:rsid w:val="00246BE4"/>
    <w:rsid w:val="00246D77"/>
    <w:rsid w:val="0024717B"/>
    <w:rsid w:val="00247315"/>
    <w:rsid w:val="002477C1"/>
    <w:rsid w:val="00250C8C"/>
    <w:rsid w:val="00250DA6"/>
    <w:rsid w:val="002513E9"/>
    <w:rsid w:val="00251C61"/>
    <w:rsid w:val="00251F0D"/>
    <w:rsid w:val="00252430"/>
    <w:rsid w:val="00252E88"/>
    <w:rsid w:val="00253237"/>
    <w:rsid w:val="0025328F"/>
    <w:rsid w:val="00253EF2"/>
    <w:rsid w:val="00254158"/>
    <w:rsid w:val="00255046"/>
    <w:rsid w:val="00255D33"/>
    <w:rsid w:val="00255F13"/>
    <w:rsid w:val="002565EB"/>
    <w:rsid w:val="00256B36"/>
    <w:rsid w:val="00256D3E"/>
    <w:rsid w:val="00260348"/>
    <w:rsid w:val="00260439"/>
    <w:rsid w:val="002606EC"/>
    <w:rsid w:val="00260888"/>
    <w:rsid w:val="00261DF8"/>
    <w:rsid w:val="00262503"/>
    <w:rsid w:val="00262DE0"/>
    <w:rsid w:val="00262F6B"/>
    <w:rsid w:val="00263B23"/>
    <w:rsid w:val="002658D1"/>
    <w:rsid w:val="00265A78"/>
    <w:rsid w:val="00265F93"/>
    <w:rsid w:val="00265FD0"/>
    <w:rsid w:val="002660B0"/>
    <w:rsid w:val="002666D9"/>
    <w:rsid w:val="00266ACF"/>
    <w:rsid w:val="00267060"/>
    <w:rsid w:val="00267112"/>
    <w:rsid w:val="002673EC"/>
    <w:rsid w:val="002676C2"/>
    <w:rsid w:val="002678FA"/>
    <w:rsid w:val="00267F72"/>
    <w:rsid w:val="00270684"/>
    <w:rsid w:val="0027124F"/>
    <w:rsid w:val="00272030"/>
    <w:rsid w:val="002734A4"/>
    <w:rsid w:val="00273C11"/>
    <w:rsid w:val="00273E4C"/>
    <w:rsid w:val="00274381"/>
    <w:rsid w:val="0027578F"/>
    <w:rsid w:val="00275B9D"/>
    <w:rsid w:val="002760A0"/>
    <w:rsid w:val="0027648F"/>
    <w:rsid w:val="002769F0"/>
    <w:rsid w:val="00276A99"/>
    <w:rsid w:val="002771FA"/>
    <w:rsid w:val="0027720F"/>
    <w:rsid w:val="002776F1"/>
    <w:rsid w:val="00277745"/>
    <w:rsid w:val="002778F9"/>
    <w:rsid w:val="00280369"/>
    <w:rsid w:val="002806D1"/>
    <w:rsid w:val="00280944"/>
    <w:rsid w:val="00280CC0"/>
    <w:rsid w:val="0028171F"/>
    <w:rsid w:val="002819D1"/>
    <w:rsid w:val="00281B66"/>
    <w:rsid w:val="002829E3"/>
    <w:rsid w:val="00282D34"/>
    <w:rsid w:val="00283405"/>
    <w:rsid w:val="002837C5"/>
    <w:rsid w:val="0028391C"/>
    <w:rsid w:val="0028443B"/>
    <w:rsid w:val="00284545"/>
    <w:rsid w:val="00284642"/>
    <w:rsid w:val="00285375"/>
    <w:rsid w:val="00285A24"/>
    <w:rsid w:val="00285B74"/>
    <w:rsid w:val="00285D84"/>
    <w:rsid w:val="00286B5B"/>
    <w:rsid w:val="00286E25"/>
    <w:rsid w:val="002876AD"/>
    <w:rsid w:val="00287C41"/>
    <w:rsid w:val="00290171"/>
    <w:rsid w:val="00290446"/>
    <w:rsid w:val="002907F9"/>
    <w:rsid w:val="002912EB"/>
    <w:rsid w:val="002914B5"/>
    <w:rsid w:val="00291BF1"/>
    <w:rsid w:val="002920CF"/>
    <w:rsid w:val="00292714"/>
    <w:rsid w:val="0029276B"/>
    <w:rsid w:val="00292A0D"/>
    <w:rsid w:val="0029349A"/>
    <w:rsid w:val="00293AA9"/>
    <w:rsid w:val="00294703"/>
    <w:rsid w:val="002949AB"/>
    <w:rsid w:val="00294BD4"/>
    <w:rsid w:val="00294CD9"/>
    <w:rsid w:val="00294E20"/>
    <w:rsid w:val="002955B8"/>
    <w:rsid w:val="00295788"/>
    <w:rsid w:val="002957D0"/>
    <w:rsid w:val="00295870"/>
    <w:rsid w:val="0029597B"/>
    <w:rsid w:val="00295EDA"/>
    <w:rsid w:val="00296A1B"/>
    <w:rsid w:val="00296BC4"/>
    <w:rsid w:val="002972F8"/>
    <w:rsid w:val="00297A71"/>
    <w:rsid w:val="00297E4D"/>
    <w:rsid w:val="00297E5B"/>
    <w:rsid w:val="002A0072"/>
    <w:rsid w:val="002A02BA"/>
    <w:rsid w:val="002A0AAC"/>
    <w:rsid w:val="002A0C39"/>
    <w:rsid w:val="002A1CDA"/>
    <w:rsid w:val="002A218D"/>
    <w:rsid w:val="002A25E0"/>
    <w:rsid w:val="002A33BD"/>
    <w:rsid w:val="002A3838"/>
    <w:rsid w:val="002A3BC5"/>
    <w:rsid w:val="002A4AFE"/>
    <w:rsid w:val="002A5E55"/>
    <w:rsid w:val="002A5ECD"/>
    <w:rsid w:val="002A6865"/>
    <w:rsid w:val="002A7055"/>
    <w:rsid w:val="002A7455"/>
    <w:rsid w:val="002A7BBB"/>
    <w:rsid w:val="002B027A"/>
    <w:rsid w:val="002B1347"/>
    <w:rsid w:val="002B13E9"/>
    <w:rsid w:val="002B18EA"/>
    <w:rsid w:val="002B1C89"/>
    <w:rsid w:val="002B21B7"/>
    <w:rsid w:val="002B29F3"/>
    <w:rsid w:val="002B465F"/>
    <w:rsid w:val="002B48D3"/>
    <w:rsid w:val="002B50E4"/>
    <w:rsid w:val="002B510B"/>
    <w:rsid w:val="002B580D"/>
    <w:rsid w:val="002B59EC"/>
    <w:rsid w:val="002B5E50"/>
    <w:rsid w:val="002B6616"/>
    <w:rsid w:val="002B6B9D"/>
    <w:rsid w:val="002B71C5"/>
    <w:rsid w:val="002B795D"/>
    <w:rsid w:val="002B7DB4"/>
    <w:rsid w:val="002C0326"/>
    <w:rsid w:val="002C06CC"/>
    <w:rsid w:val="002C0B0F"/>
    <w:rsid w:val="002C1409"/>
    <w:rsid w:val="002C22ED"/>
    <w:rsid w:val="002C418F"/>
    <w:rsid w:val="002C4485"/>
    <w:rsid w:val="002C535D"/>
    <w:rsid w:val="002C58F5"/>
    <w:rsid w:val="002C62DA"/>
    <w:rsid w:val="002C64E9"/>
    <w:rsid w:val="002C6A08"/>
    <w:rsid w:val="002C7D0B"/>
    <w:rsid w:val="002D05B0"/>
    <w:rsid w:val="002D094C"/>
    <w:rsid w:val="002D0E8C"/>
    <w:rsid w:val="002D0EF5"/>
    <w:rsid w:val="002D177F"/>
    <w:rsid w:val="002D209E"/>
    <w:rsid w:val="002D2DEA"/>
    <w:rsid w:val="002D385F"/>
    <w:rsid w:val="002D3F91"/>
    <w:rsid w:val="002D410A"/>
    <w:rsid w:val="002D530C"/>
    <w:rsid w:val="002D5B2D"/>
    <w:rsid w:val="002D66CA"/>
    <w:rsid w:val="002D6C9B"/>
    <w:rsid w:val="002D77D7"/>
    <w:rsid w:val="002E088A"/>
    <w:rsid w:val="002E0A87"/>
    <w:rsid w:val="002E0D56"/>
    <w:rsid w:val="002E0DB8"/>
    <w:rsid w:val="002E1311"/>
    <w:rsid w:val="002E2A07"/>
    <w:rsid w:val="002E2B76"/>
    <w:rsid w:val="002E3223"/>
    <w:rsid w:val="002E4409"/>
    <w:rsid w:val="002E4690"/>
    <w:rsid w:val="002E4E3D"/>
    <w:rsid w:val="002E56B9"/>
    <w:rsid w:val="002E58F6"/>
    <w:rsid w:val="002E59E7"/>
    <w:rsid w:val="002E660C"/>
    <w:rsid w:val="002E6CC9"/>
    <w:rsid w:val="002E6F2A"/>
    <w:rsid w:val="002E7746"/>
    <w:rsid w:val="002E7BD6"/>
    <w:rsid w:val="002F01DD"/>
    <w:rsid w:val="002F0445"/>
    <w:rsid w:val="002F0736"/>
    <w:rsid w:val="002F0B05"/>
    <w:rsid w:val="002F0EF1"/>
    <w:rsid w:val="002F114E"/>
    <w:rsid w:val="002F1397"/>
    <w:rsid w:val="002F1532"/>
    <w:rsid w:val="002F2145"/>
    <w:rsid w:val="002F242A"/>
    <w:rsid w:val="002F27D9"/>
    <w:rsid w:val="002F2817"/>
    <w:rsid w:val="002F2847"/>
    <w:rsid w:val="002F2852"/>
    <w:rsid w:val="002F35F3"/>
    <w:rsid w:val="002F3EB8"/>
    <w:rsid w:val="002F548D"/>
    <w:rsid w:val="002F56F3"/>
    <w:rsid w:val="002F5D79"/>
    <w:rsid w:val="002F635E"/>
    <w:rsid w:val="002F65AC"/>
    <w:rsid w:val="002F68F7"/>
    <w:rsid w:val="002F7E6C"/>
    <w:rsid w:val="002F7F7A"/>
    <w:rsid w:val="00301138"/>
    <w:rsid w:val="00301402"/>
    <w:rsid w:val="00301782"/>
    <w:rsid w:val="003023B7"/>
    <w:rsid w:val="00302ADB"/>
    <w:rsid w:val="00302B98"/>
    <w:rsid w:val="00302BCF"/>
    <w:rsid w:val="00302D4A"/>
    <w:rsid w:val="0030336D"/>
    <w:rsid w:val="00303413"/>
    <w:rsid w:val="003035FA"/>
    <w:rsid w:val="00303A24"/>
    <w:rsid w:val="00303EE1"/>
    <w:rsid w:val="00304755"/>
    <w:rsid w:val="003048D5"/>
    <w:rsid w:val="00304ADE"/>
    <w:rsid w:val="00304AE7"/>
    <w:rsid w:val="00304C14"/>
    <w:rsid w:val="00304E7A"/>
    <w:rsid w:val="00304FB2"/>
    <w:rsid w:val="003050A6"/>
    <w:rsid w:val="00305680"/>
    <w:rsid w:val="00305719"/>
    <w:rsid w:val="0030591D"/>
    <w:rsid w:val="00305C4F"/>
    <w:rsid w:val="00305D69"/>
    <w:rsid w:val="00306C1F"/>
    <w:rsid w:val="00306D86"/>
    <w:rsid w:val="00306D98"/>
    <w:rsid w:val="00306E1C"/>
    <w:rsid w:val="003077AE"/>
    <w:rsid w:val="00307C14"/>
    <w:rsid w:val="00307EF3"/>
    <w:rsid w:val="0031084E"/>
    <w:rsid w:val="00310B29"/>
    <w:rsid w:val="0031130B"/>
    <w:rsid w:val="0031199E"/>
    <w:rsid w:val="00311B77"/>
    <w:rsid w:val="00311BA6"/>
    <w:rsid w:val="00313B77"/>
    <w:rsid w:val="00313E09"/>
    <w:rsid w:val="00313FB4"/>
    <w:rsid w:val="0031420B"/>
    <w:rsid w:val="00314BD9"/>
    <w:rsid w:val="00314C3D"/>
    <w:rsid w:val="0031501A"/>
    <w:rsid w:val="003150F0"/>
    <w:rsid w:val="003167AD"/>
    <w:rsid w:val="00317DE9"/>
    <w:rsid w:val="0032024B"/>
    <w:rsid w:val="003202F7"/>
    <w:rsid w:val="00320EFD"/>
    <w:rsid w:val="0032128D"/>
    <w:rsid w:val="00321A6D"/>
    <w:rsid w:val="00321BE0"/>
    <w:rsid w:val="00321DF0"/>
    <w:rsid w:val="003224DE"/>
    <w:rsid w:val="00322BC3"/>
    <w:rsid w:val="00322BF5"/>
    <w:rsid w:val="00322FFA"/>
    <w:rsid w:val="003233B7"/>
    <w:rsid w:val="00324544"/>
    <w:rsid w:val="00324BF5"/>
    <w:rsid w:val="00325105"/>
    <w:rsid w:val="003255EA"/>
    <w:rsid w:val="00326903"/>
    <w:rsid w:val="003269FC"/>
    <w:rsid w:val="00326C20"/>
    <w:rsid w:val="0032776A"/>
    <w:rsid w:val="00327D1B"/>
    <w:rsid w:val="00330768"/>
    <w:rsid w:val="00330839"/>
    <w:rsid w:val="00330EC2"/>
    <w:rsid w:val="0033133E"/>
    <w:rsid w:val="0033142E"/>
    <w:rsid w:val="00331569"/>
    <w:rsid w:val="00331B43"/>
    <w:rsid w:val="00331F7A"/>
    <w:rsid w:val="0033202C"/>
    <w:rsid w:val="003322E9"/>
    <w:rsid w:val="00332483"/>
    <w:rsid w:val="003324DA"/>
    <w:rsid w:val="0033284B"/>
    <w:rsid w:val="00332EE4"/>
    <w:rsid w:val="00333364"/>
    <w:rsid w:val="003337D3"/>
    <w:rsid w:val="00333A43"/>
    <w:rsid w:val="003340A6"/>
    <w:rsid w:val="003343E0"/>
    <w:rsid w:val="00334D3A"/>
    <w:rsid w:val="003353BB"/>
    <w:rsid w:val="0033542F"/>
    <w:rsid w:val="00335586"/>
    <w:rsid w:val="00335F49"/>
    <w:rsid w:val="00335FD3"/>
    <w:rsid w:val="0033603D"/>
    <w:rsid w:val="0033649E"/>
    <w:rsid w:val="003368F2"/>
    <w:rsid w:val="00337176"/>
    <w:rsid w:val="003372BF"/>
    <w:rsid w:val="003375EC"/>
    <w:rsid w:val="00337A11"/>
    <w:rsid w:val="00337BEB"/>
    <w:rsid w:val="0034035F"/>
    <w:rsid w:val="00340F01"/>
    <w:rsid w:val="00341115"/>
    <w:rsid w:val="00341E56"/>
    <w:rsid w:val="003422D9"/>
    <w:rsid w:val="00342E53"/>
    <w:rsid w:val="00342F17"/>
    <w:rsid w:val="00343055"/>
    <w:rsid w:val="003432DA"/>
    <w:rsid w:val="003446E5"/>
    <w:rsid w:val="003449C7"/>
    <w:rsid w:val="00345872"/>
    <w:rsid w:val="0034594E"/>
    <w:rsid w:val="0034612F"/>
    <w:rsid w:val="003461C6"/>
    <w:rsid w:val="003461FB"/>
    <w:rsid w:val="003466A6"/>
    <w:rsid w:val="00346932"/>
    <w:rsid w:val="00347B23"/>
    <w:rsid w:val="00350331"/>
    <w:rsid w:val="00350532"/>
    <w:rsid w:val="00350709"/>
    <w:rsid w:val="003510DC"/>
    <w:rsid w:val="003513AF"/>
    <w:rsid w:val="00351A05"/>
    <w:rsid w:val="00351C35"/>
    <w:rsid w:val="0035288E"/>
    <w:rsid w:val="003534C7"/>
    <w:rsid w:val="003534DF"/>
    <w:rsid w:val="00353E28"/>
    <w:rsid w:val="00353F66"/>
    <w:rsid w:val="0035435E"/>
    <w:rsid w:val="003543CB"/>
    <w:rsid w:val="0035461C"/>
    <w:rsid w:val="00354932"/>
    <w:rsid w:val="00355352"/>
    <w:rsid w:val="003558DE"/>
    <w:rsid w:val="00355B69"/>
    <w:rsid w:val="00355BD3"/>
    <w:rsid w:val="003560DE"/>
    <w:rsid w:val="0035613B"/>
    <w:rsid w:val="003566D6"/>
    <w:rsid w:val="00356751"/>
    <w:rsid w:val="00356875"/>
    <w:rsid w:val="0035726C"/>
    <w:rsid w:val="00357568"/>
    <w:rsid w:val="0035767E"/>
    <w:rsid w:val="00357965"/>
    <w:rsid w:val="00357FA5"/>
    <w:rsid w:val="003601CD"/>
    <w:rsid w:val="00360894"/>
    <w:rsid w:val="00360C32"/>
    <w:rsid w:val="003612A5"/>
    <w:rsid w:val="0036178A"/>
    <w:rsid w:val="0036179F"/>
    <w:rsid w:val="00361A37"/>
    <w:rsid w:val="00361DE0"/>
    <w:rsid w:val="00362272"/>
    <w:rsid w:val="0036249E"/>
    <w:rsid w:val="003626D3"/>
    <w:rsid w:val="00362705"/>
    <w:rsid w:val="00362922"/>
    <w:rsid w:val="00362A44"/>
    <w:rsid w:val="00363397"/>
    <w:rsid w:val="00363B84"/>
    <w:rsid w:val="00363D51"/>
    <w:rsid w:val="00363DB7"/>
    <w:rsid w:val="003645C0"/>
    <w:rsid w:val="00364862"/>
    <w:rsid w:val="00364E9A"/>
    <w:rsid w:val="00364FCA"/>
    <w:rsid w:val="003651C2"/>
    <w:rsid w:val="0036530E"/>
    <w:rsid w:val="003654EE"/>
    <w:rsid w:val="003655DD"/>
    <w:rsid w:val="00365947"/>
    <w:rsid w:val="0036638B"/>
    <w:rsid w:val="00366D10"/>
    <w:rsid w:val="00366DC7"/>
    <w:rsid w:val="0036713C"/>
    <w:rsid w:val="003673D8"/>
    <w:rsid w:val="003677B3"/>
    <w:rsid w:val="00370730"/>
    <w:rsid w:val="00370BDB"/>
    <w:rsid w:val="003710D2"/>
    <w:rsid w:val="00371184"/>
    <w:rsid w:val="00371614"/>
    <w:rsid w:val="00371A9F"/>
    <w:rsid w:val="00371D5C"/>
    <w:rsid w:val="00371ED8"/>
    <w:rsid w:val="00372274"/>
    <w:rsid w:val="0037261C"/>
    <w:rsid w:val="003729A2"/>
    <w:rsid w:val="00372F26"/>
    <w:rsid w:val="003737D7"/>
    <w:rsid w:val="003739FC"/>
    <w:rsid w:val="00373E1A"/>
    <w:rsid w:val="00374F1F"/>
    <w:rsid w:val="003750E1"/>
    <w:rsid w:val="003758A8"/>
    <w:rsid w:val="00376086"/>
    <w:rsid w:val="0037665B"/>
    <w:rsid w:val="00376AE5"/>
    <w:rsid w:val="003774E6"/>
    <w:rsid w:val="00377854"/>
    <w:rsid w:val="00377C8C"/>
    <w:rsid w:val="00377E50"/>
    <w:rsid w:val="00377F3A"/>
    <w:rsid w:val="00380325"/>
    <w:rsid w:val="0038072B"/>
    <w:rsid w:val="0038166A"/>
    <w:rsid w:val="00381D51"/>
    <w:rsid w:val="00381E93"/>
    <w:rsid w:val="003832E2"/>
    <w:rsid w:val="00383BDB"/>
    <w:rsid w:val="0038421B"/>
    <w:rsid w:val="00384737"/>
    <w:rsid w:val="00385136"/>
    <w:rsid w:val="00385392"/>
    <w:rsid w:val="00385943"/>
    <w:rsid w:val="00387475"/>
    <w:rsid w:val="003874D1"/>
    <w:rsid w:val="00387CF1"/>
    <w:rsid w:val="003902EA"/>
    <w:rsid w:val="00390363"/>
    <w:rsid w:val="00390564"/>
    <w:rsid w:val="00390D0B"/>
    <w:rsid w:val="00391386"/>
    <w:rsid w:val="00391E41"/>
    <w:rsid w:val="00392400"/>
    <w:rsid w:val="0039295F"/>
    <w:rsid w:val="00392D53"/>
    <w:rsid w:val="00392DBF"/>
    <w:rsid w:val="0039320C"/>
    <w:rsid w:val="00393476"/>
    <w:rsid w:val="0039402B"/>
    <w:rsid w:val="00394DF6"/>
    <w:rsid w:val="003950F0"/>
    <w:rsid w:val="003954E5"/>
    <w:rsid w:val="00395582"/>
    <w:rsid w:val="00395587"/>
    <w:rsid w:val="0039563C"/>
    <w:rsid w:val="0039595C"/>
    <w:rsid w:val="00396931"/>
    <w:rsid w:val="00396B25"/>
    <w:rsid w:val="00396EE6"/>
    <w:rsid w:val="00397076"/>
    <w:rsid w:val="00397296"/>
    <w:rsid w:val="00397950"/>
    <w:rsid w:val="00397D65"/>
    <w:rsid w:val="00397D92"/>
    <w:rsid w:val="003A0CD5"/>
    <w:rsid w:val="003A0FD4"/>
    <w:rsid w:val="003A2101"/>
    <w:rsid w:val="003A2261"/>
    <w:rsid w:val="003A2363"/>
    <w:rsid w:val="003A23C2"/>
    <w:rsid w:val="003A34C2"/>
    <w:rsid w:val="003A4641"/>
    <w:rsid w:val="003A4D7E"/>
    <w:rsid w:val="003A534F"/>
    <w:rsid w:val="003A5EA1"/>
    <w:rsid w:val="003A5F39"/>
    <w:rsid w:val="003A62ED"/>
    <w:rsid w:val="003A664F"/>
    <w:rsid w:val="003A6D6A"/>
    <w:rsid w:val="003A7B54"/>
    <w:rsid w:val="003B0101"/>
    <w:rsid w:val="003B06AB"/>
    <w:rsid w:val="003B0C18"/>
    <w:rsid w:val="003B1C65"/>
    <w:rsid w:val="003B2061"/>
    <w:rsid w:val="003B214D"/>
    <w:rsid w:val="003B26BD"/>
    <w:rsid w:val="003B36E4"/>
    <w:rsid w:val="003B3DF6"/>
    <w:rsid w:val="003B41F5"/>
    <w:rsid w:val="003B4C20"/>
    <w:rsid w:val="003B539B"/>
    <w:rsid w:val="003B5871"/>
    <w:rsid w:val="003B5AD5"/>
    <w:rsid w:val="003B6463"/>
    <w:rsid w:val="003B6604"/>
    <w:rsid w:val="003B7793"/>
    <w:rsid w:val="003B77F8"/>
    <w:rsid w:val="003B7B27"/>
    <w:rsid w:val="003C1057"/>
    <w:rsid w:val="003C1AFB"/>
    <w:rsid w:val="003C1B0C"/>
    <w:rsid w:val="003C1D4B"/>
    <w:rsid w:val="003C2218"/>
    <w:rsid w:val="003C228C"/>
    <w:rsid w:val="003C2D93"/>
    <w:rsid w:val="003C2E33"/>
    <w:rsid w:val="003C39D6"/>
    <w:rsid w:val="003C5282"/>
    <w:rsid w:val="003C52E8"/>
    <w:rsid w:val="003C5935"/>
    <w:rsid w:val="003C645A"/>
    <w:rsid w:val="003C69C6"/>
    <w:rsid w:val="003C6F1A"/>
    <w:rsid w:val="003C75C8"/>
    <w:rsid w:val="003D03A6"/>
    <w:rsid w:val="003D0F6C"/>
    <w:rsid w:val="003D2173"/>
    <w:rsid w:val="003D21EA"/>
    <w:rsid w:val="003D25AC"/>
    <w:rsid w:val="003D2B33"/>
    <w:rsid w:val="003D2D04"/>
    <w:rsid w:val="003D3A11"/>
    <w:rsid w:val="003D3AA2"/>
    <w:rsid w:val="003D3E25"/>
    <w:rsid w:val="003D4683"/>
    <w:rsid w:val="003D4C88"/>
    <w:rsid w:val="003D4D3F"/>
    <w:rsid w:val="003D5036"/>
    <w:rsid w:val="003D511B"/>
    <w:rsid w:val="003D5C58"/>
    <w:rsid w:val="003D5DCF"/>
    <w:rsid w:val="003D61CE"/>
    <w:rsid w:val="003D641B"/>
    <w:rsid w:val="003D675E"/>
    <w:rsid w:val="003D6B53"/>
    <w:rsid w:val="003D6E2C"/>
    <w:rsid w:val="003D6F28"/>
    <w:rsid w:val="003D726D"/>
    <w:rsid w:val="003E06D1"/>
    <w:rsid w:val="003E0F93"/>
    <w:rsid w:val="003E12CA"/>
    <w:rsid w:val="003E14EC"/>
    <w:rsid w:val="003E1679"/>
    <w:rsid w:val="003E1CF9"/>
    <w:rsid w:val="003E1D0D"/>
    <w:rsid w:val="003E2A1D"/>
    <w:rsid w:val="003E2BF3"/>
    <w:rsid w:val="003E3A1B"/>
    <w:rsid w:val="003E43EA"/>
    <w:rsid w:val="003E451E"/>
    <w:rsid w:val="003E53DB"/>
    <w:rsid w:val="003E5569"/>
    <w:rsid w:val="003E5C77"/>
    <w:rsid w:val="003E6151"/>
    <w:rsid w:val="003E6768"/>
    <w:rsid w:val="003E6F58"/>
    <w:rsid w:val="003E7406"/>
    <w:rsid w:val="003E7717"/>
    <w:rsid w:val="003E788D"/>
    <w:rsid w:val="003E7CA2"/>
    <w:rsid w:val="003F0535"/>
    <w:rsid w:val="003F0BB6"/>
    <w:rsid w:val="003F0E3B"/>
    <w:rsid w:val="003F1502"/>
    <w:rsid w:val="003F1D34"/>
    <w:rsid w:val="003F1D7B"/>
    <w:rsid w:val="003F2567"/>
    <w:rsid w:val="003F2A88"/>
    <w:rsid w:val="003F2ADB"/>
    <w:rsid w:val="003F2B48"/>
    <w:rsid w:val="003F2D40"/>
    <w:rsid w:val="003F34E6"/>
    <w:rsid w:val="003F3A12"/>
    <w:rsid w:val="003F458C"/>
    <w:rsid w:val="003F4ECE"/>
    <w:rsid w:val="003F5509"/>
    <w:rsid w:val="003F5A26"/>
    <w:rsid w:val="003F5F83"/>
    <w:rsid w:val="003F64CF"/>
    <w:rsid w:val="003F64D7"/>
    <w:rsid w:val="003F6AEB"/>
    <w:rsid w:val="003F756B"/>
    <w:rsid w:val="003F7EC2"/>
    <w:rsid w:val="00400805"/>
    <w:rsid w:val="00400894"/>
    <w:rsid w:val="00400FC8"/>
    <w:rsid w:val="00401259"/>
    <w:rsid w:val="00401E1B"/>
    <w:rsid w:val="004027E1"/>
    <w:rsid w:val="00403818"/>
    <w:rsid w:val="0040469C"/>
    <w:rsid w:val="00404E6A"/>
    <w:rsid w:val="00405498"/>
    <w:rsid w:val="00405871"/>
    <w:rsid w:val="00406A96"/>
    <w:rsid w:val="00407C98"/>
    <w:rsid w:val="00410D28"/>
    <w:rsid w:val="004112A5"/>
    <w:rsid w:val="00411568"/>
    <w:rsid w:val="00411EFD"/>
    <w:rsid w:val="0041222A"/>
    <w:rsid w:val="00412C0F"/>
    <w:rsid w:val="00412E44"/>
    <w:rsid w:val="00413103"/>
    <w:rsid w:val="00413231"/>
    <w:rsid w:val="00414D31"/>
    <w:rsid w:val="004166C5"/>
    <w:rsid w:val="004169FE"/>
    <w:rsid w:val="00417258"/>
    <w:rsid w:val="004172D1"/>
    <w:rsid w:val="004173C6"/>
    <w:rsid w:val="00417746"/>
    <w:rsid w:val="004200BF"/>
    <w:rsid w:val="00420197"/>
    <w:rsid w:val="00420F17"/>
    <w:rsid w:val="00420FAF"/>
    <w:rsid w:val="00421616"/>
    <w:rsid w:val="00421DF6"/>
    <w:rsid w:val="00422394"/>
    <w:rsid w:val="00422626"/>
    <w:rsid w:val="00422C20"/>
    <w:rsid w:val="00423252"/>
    <w:rsid w:val="004239EF"/>
    <w:rsid w:val="00423B7C"/>
    <w:rsid w:val="00424B2B"/>
    <w:rsid w:val="00424F8F"/>
    <w:rsid w:val="00426064"/>
    <w:rsid w:val="004268B0"/>
    <w:rsid w:val="00427BE7"/>
    <w:rsid w:val="00430347"/>
    <w:rsid w:val="004304D6"/>
    <w:rsid w:val="004317BF"/>
    <w:rsid w:val="00431CFC"/>
    <w:rsid w:val="00431D42"/>
    <w:rsid w:val="00432117"/>
    <w:rsid w:val="0043291F"/>
    <w:rsid w:val="00432B4E"/>
    <w:rsid w:val="00432EE7"/>
    <w:rsid w:val="00432FF0"/>
    <w:rsid w:val="0043302E"/>
    <w:rsid w:val="004330A7"/>
    <w:rsid w:val="00433186"/>
    <w:rsid w:val="004342D2"/>
    <w:rsid w:val="00434712"/>
    <w:rsid w:val="004348F2"/>
    <w:rsid w:val="00434CB2"/>
    <w:rsid w:val="00436AC3"/>
    <w:rsid w:val="00436E84"/>
    <w:rsid w:val="004376EA"/>
    <w:rsid w:val="00437779"/>
    <w:rsid w:val="004378D4"/>
    <w:rsid w:val="00437B29"/>
    <w:rsid w:val="00437C93"/>
    <w:rsid w:val="004403DA"/>
    <w:rsid w:val="004409CC"/>
    <w:rsid w:val="00440E76"/>
    <w:rsid w:val="00441918"/>
    <w:rsid w:val="00441B8D"/>
    <w:rsid w:val="00441CA0"/>
    <w:rsid w:val="004420EB"/>
    <w:rsid w:val="0044219C"/>
    <w:rsid w:val="004421F8"/>
    <w:rsid w:val="00442A4C"/>
    <w:rsid w:val="00442AEA"/>
    <w:rsid w:val="00442E2C"/>
    <w:rsid w:val="004436EB"/>
    <w:rsid w:val="004440F8"/>
    <w:rsid w:val="0044419F"/>
    <w:rsid w:val="00444711"/>
    <w:rsid w:val="0044621C"/>
    <w:rsid w:val="00446245"/>
    <w:rsid w:val="0044644D"/>
    <w:rsid w:val="0044658F"/>
    <w:rsid w:val="00446732"/>
    <w:rsid w:val="004469E4"/>
    <w:rsid w:val="00446B16"/>
    <w:rsid w:val="004474EB"/>
    <w:rsid w:val="00447EFB"/>
    <w:rsid w:val="00447F2C"/>
    <w:rsid w:val="00450282"/>
    <w:rsid w:val="004502FD"/>
    <w:rsid w:val="004508A2"/>
    <w:rsid w:val="00450FE6"/>
    <w:rsid w:val="0045112C"/>
    <w:rsid w:val="0045159D"/>
    <w:rsid w:val="00451F1D"/>
    <w:rsid w:val="0045256D"/>
    <w:rsid w:val="00452588"/>
    <w:rsid w:val="004525D6"/>
    <w:rsid w:val="00452643"/>
    <w:rsid w:val="004529E4"/>
    <w:rsid w:val="00452F34"/>
    <w:rsid w:val="004530B1"/>
    <w:rsid w:val="00453ACC"/>
    <w:rsid w:val="00453E23"/>
    <w:rsid w:val="004541C6"/>
    <w:rsid w:val="00454500"/>
    <w:rsid w:val="0045481B"/>
    <w:rsid w:val="00454A7B"/>
    <w:rsid w:val="00455749"/>
    <w:rsid w:val="004557D9"/>
    <w:rsid w:val="0045590E"/>
    <w:rsid w:val="00456334"/>
    <w:rsid w:val="004566BC"/>
    <w:rsid w:val="00457006"/>
    <w:rsid w:val="00457CCA"/>
    <w:rsid w:val="00457DAB"/>
    <w:rsid w:val="004604C8"/>
    <w:rsid w:val="00460646"/>
    <w:rsid w:val="00461623"/>
    <w:rsid w:val="00461DE1"/>
    <w:rsid w:val="00461EA6"/>
    <w:rsid w:val="0046277E"/>
    <w:rsid w:val="00462B1A"/>
    <w:rsid w:val="00462BD3"/>
    <w:rsid w:val="00462E46"/>
    <w:rsid w:val="00463139"/>
    <w:rsid w:val="00463288"/>
    <w:rsid w:val="00463611"/>
    <w:rsid w:val="00463AEA"/>
    <w:rsid w:val="00464248"/>
    <w:rsid w:val="00464338"/>
    <w:rsid w:val="0046447A"/>
    <w:rsid w:val="00465608"/>
    <w:rsid w:val="004659EC"/>
    <w:rsid w:val="00465E97"/>
    <w:rsid w:val="004660E5"/>
    <w:rsid w:val="00466945"/>
    <w:rsid w:val="004675F4"/>
    <w:rsid w:val="004677B3"/>
    <w:rsid w:val="00467B5A"/>
    <w:rsid w:val="0047122D"/>
    <w:rsid w:val="00471406"/>
    <w:rsid w:val="0047192C"/>
    <w:rsid w:val="00471A01"/>
    <w:rsid w:val="00472245"/>
    <w:rsid w:val="004728D3"/>
    <w:rsid w:val="00473BA5"/>
    <w:rsid w:val="0047496B"/>
    <w:rsid w:val="0047497D"/>
    <w:rsid w:val="0047568E"/>
    <w:rsid w:val="00475781"/>
    <w:rsid w:val="00475D36"/>
    <w:rsid w:val="004766A3"/>
    <w:rsid w:val="00476C29"/>
    <w:rsid w:val="00476DB8"/>
    <w:rsid w:val="00477419"/>
    <w:rsid w:val="00477D86"/>
    <w:rsid w:val="0048019B"/>
    <w:rsid w:val="0048022B"/>
    <w:rsid w:val="00480678"/>
    <w:rsid w:val="00480F6D"/>
    <w:rsid w:val="00481101"/>
    <w:rsid w:val="004811F5"/>
    <w:rsid w:val="00481290"/>
    <w:rsid w:val="0048187A"/>
    <w:rsid w:val="00481967"/>
    <w:rsid w:val="00481D8A"/>
    <w:rsid w:val="0048262F"/>
    <w:rsid w:val="00482753"/>
    <w:rsid w:val="00483439"/>
    <w:rsid w:val="004837AC"/>
    <w:rsid w:val="004837FC"/>
    <w:rsid w:val="00483822"/>
    <w:rsid w:val="004844BD"/>
    <w:rsid w:val="00484736"/>
    <w:rsid w:val="00484905"/>
    <w:rsid w:val="00484909"/>
    <w:rsid w:val="00485C8F"/>
    <w:rsid w:val="004867DF"/>
    <w:rsid w:val="00486838"/>
    <w:rsid w:val="00486C76"/>
    <w:rsid w:val="00487120"/>
    <w:rsid w:val="00487356"/>
    <w:rsid w:val="00487357"/>
    <w:rsid w:val="0048736D"/>
    <w:rsid w:val="00487982"/>
    <w:rsid w:val="00490993"/>
    <w:rsid w:val="00490DAA"/>
    <w:rsid w:val="00491E9E"/>
    <w:rsid w:val="00491FCB"/>
    <w:rsid w:val="00492051"/>
    <w:rsid w:val="0049206E"/>
    <w:rsid w:val="004924C7"/>
    <w:rsid w:val="004927B2"/>
    <w:rsid w:val="00492A2E"/>
    <w:rsid w:val="00494ACA"/>
    <w:rsid w:val="00494AD7"/>
    <w:rsid w:val="00494E68"/>
    <w:rsid w:val="00495004"/>
    <w:rsid w:val="004952A4"/>
    <w:rsid w:val="004952EC"/>
    <w:rsid w:val="004960E5"/>
    <w:rsid w:val="00496650"/>
    <w:rsid w:val="00496DD3"/>
    <w:rsid w:val="00497A16"/>
    <w:rsid w:val="00497E31"/>
    <w:rsid w:val="004A0A0F"/>
    <w:rsid w:val="004A0F32"/>
    <w:rsid w:val="004A1064"/>
    <w:rsid w:val="004A14D3"/>
    <w:rsid w:val="004A161A"/>
    <w:rsid w:val="004A1801"/>
    <w:rsid w:val="004A27CB"/>
    <w:rsid w:val="004A27CD"/>
    <w:rsid w:val="004A2A98"/>
    <w:rsid w:val="004A2B2D"/>
    <w:rsid w:val="004A304E"/>
    <w:rsid w:val="004A30CD"/>
    <w:rsid w:val="004A3BCC"/>
    <w:rsid w:val="004A3E53"/>
    <w:rsid w:val="004A46CF"/>
    <w:rsid w:val="004A4AA6"/>
    <w:rsid w:val="004A4C9E"/>
    <w:rsid w:val="004A4CC7"/>
    <w:rsid w:val="004A4E2B"/>
    <w:rsid w:val="004A4FFD"/>
    <w:rsid w:val="004A55D6"/>
    <w:rsid w:val="004A5A26"/>
    <w:rsid w:val="004A6E64"/>
    <w:rsid w:val="004A7127"/>
    <w:rsid w:val="004A7791"/>
    <w:rsid w:val="004A7A74"/>
    <w:rsid w:val="004A7C55"/>
    <w:rsid w:val="004A7F17"/>
    <w:rsid w:val="004B0222"/>
    <w:rsid w:val="004B1C75"/>
    <w:rsid w:val="004B22E4"/>
    <w:rsid w:val="004B2A93"/>
    <w:rsid w:val="004B2CCA"/>
    <w:rsid w:val="004B33F8"/>
    <w:rsid w:val="004B359B"/>
    <w:rsid w:val="004B38F9"/>
    <w:rsid w:val="004B3921"/>
    <w:rsid w:val="004B3CE4"/>
    <w:rsid w:val="004B4797"/>
    <w:rsid w:val="004B4893"/>
    <w:rsid w:val="004B508C"/>
    <w:rsid w:val="004B5102"/>
    <w:rsid w:val="004B51BE"/>
    <w:rsid w:val="004B55F0"/>
    <w:rsid w:val="004B5D13"/>
    <w:rsid w:val="004B707A"/>
    <w:rsid w:val="004B7371"/>
    <w:rsid w:val="004C043C"/>
    <w:rsid w:val="004C09B9"/>
    <w:rsid w:val="004C0ECC"/>
    <w:rsid w:val="004C184E"/>
    <w:rsid w:val="004C1E05"/>
    <w:rsid w:val="004C2801"/>
    <w:rsid w:val="004C4D29"/>
    <w:rsid w:val="004C5BCD"/>
    <w:rsid w:val="004C6279"/>
    <w:rsid w:val="004C62B0"/>
    <w:rsid w:val="004C6761"/>
    <w:rsid w:val="004C683D"/>
    <w:rsid w:val="004C7337"/>
    <w:rsid w:val="004C76B8"/>
    <w:rsid w:val="004C76D3"/>
    <w:rsid w:val="004C7988"/>
    <w:rsid w:val="004C7B51"/>
    <w:rsid w:val="004C7CE3"/>
    <w:rsid w:val="004D0419"/>
    <w:rsid w:val="004D0775"/>
    <w:rsid w:val="004D196A"/>
    <w:rsid w:val="004D1C87"/>
    <w:rsid w:val="004D1FE2"/>
    <w:rsid w:val="004D39B8"/>
    <w:rsid w:val="004D4064"/>
    <w:rsid w:val="004D42D1"/>
    <w:rsid w:val="004D4523"/>
    <w:rsid w:val="004D4900"/>
    <w:rsid w:val="004D4FE0"/>
    <w:rsid w:val="004D5014"/>
    <w:rsid w:val="004D5549"/>
    <w:rsid w:val="004D5BC1"/>
    <w:rsid w:val="004D637B"/>
    <w:rsid w:val="004D6BD6"/>
    <w:rsid w:val="004D7887"/>
    <w:rsid w:val="004D789B"/>
    <w:rsid w:val="004E0081"/>
    <w:rsid w:val="004E03CD"/>
    <w:rsid w:val="004E0C9C"/>
    <w:rsid w:val="004E0D44"/>
    <w:rsid w:val="004E199F"/>
    <w:rsid w:val="004E1A09"/>
    <w:rsid w:val="004E1B8A"/>
    <w:rsid w:val="004E1C3B"/>
    <w:rsid w:val="004E1E04"/>
    <w:rsid w:val="004E2A34"/>
    <w:rsid w:val="004E2F76"/>
    <w:rsid w:val="004E33F0"/>
    <w:rsid w:val="004E3CA1"/>
    <w:rsid w:val="004E408C"/>
    <w:rsid w:val="004E411D"/>
    <w:rsid w:val="004E4729"/>
    <w:rsid w:val="004E47A0"/>
    <w:rsid w:val="004E4F8F"/>
    <w:rsid w:val="004E543E"/>
    <w:rsid w:val="004E59BA"/>
    <w:rsid w:val="004E5BB6"/>
    <w:rsid w:val="004E6095"/>
    <w:rsid w:val="004E7279"/>
    <w:rsid w:val="004E7B6E"/>
    <w:rsid w:val="004F0478"/>
    <w:rsid w:val="004F059F"/>
    <w:rsid w:val="004F0924"/>
    <w:rsid w:val="004F0B19"/>
    <w:rsid w:val="004F1023"/>
    <w:rsid w:val="004F141C"/>
    <w:rsid w:val="004F1AF5"/>
    <w:rsid w:val="004F1F24"/>
    <w:rsid w:val="004F24B4"/>
    <w:rsid w:val="004F2526"/>
    <w:rsid w:val="004F3819"/>
    <w:rsid w:val="004F520F"/>
    <w:rsid w:val="004F575B"/>
    <w:rsid w:val="004F59EE"/>
    <w:rsid w:val="004F6128"/>
    <w:rsid w:val="004F615D"/>
    <w:rsid w:val="004F61B1"/>
    <w:rsid w:val="004F6C05"/>
    <w:rsid w:val="004F6C2C"/>
    <w:rsid w:val="004F733D"/>
    <w:rsid w:val="0050037E"/>
    <w:rsid w:val="00500863"/>
    <w:rsid w:val="00500D3E"/>
    <w:rsid w:val="005012DC"/>
    <w:rsid w:val="00501A9A"/>
    <w:rsid w:val="00501B0D"/>
    <w:rsid w:val="005022FA"/>
    <w:rsid w:val="005024B4"/>
    <w:rsid w:val="005030B2"/>
    <w:rsid w:val="005033BB"/>
    <w:rsid w:val="00503709"/>
    <w:rsid w:val="0050372D"/>
    <w:rsid w:val="00503872"/>
    <w:rsid w:val="00503D37"/>
    <w:rsid w:val="00504C31"/>
    <w:rsid w:val="005050F7"/>
    <w:rsid w:val="00505FB0"/>
    <w:rsid w:val="0050621D"/>
    <w:rsid w:val="00506CD0"/>
    <w:rsid w:val="00506CE0"/>
    <w:rsid w:val="00507A39"/>
    <w:rsid w:val="00507AB3"/>
    <w:rsid w:val="00507ED5"/>
    <w:rsid w:val="0051023C"/>
    <w:rsid w:val="0051029B"/>
    <w:rsid w:val="00510C28"/>
    <w:rsid w:val="00512079"/>
    <w:rsid w:val="00512A4D"/>
    <w:rsid w:val="0051312E"/>
    <w:rsid w:val="00513A26"/>
    <w:rsid w:val="00513CC7"/>
    <w:rsid w:val="00514124"/>
    <w:rsid w:val="0051439E"/>
    <w:rsid w:val="00514744"/>
    <w:rsid w:val="0051478E"/>
    <w:rsid w:val="00514877"/>
    <w:rsid w:val="00515049"/>
    <w:rsid w:val="00515D98"/>
    <w:rsid w:val="00515E19"/>
    <w:rsid w:val="00516373"/>
    <w:rsid w:val="00516BA8"/>
    <w:rsid w:val="00516CE0"/>
    <w:rsid w:val="0051710D"/>
    <w:rsid w:val="00517502"/>
    <w:rsid w:val="00517B9E"/>
    <w:rsid w:val="00517C4C"/>
    <w:rsid w:val="00517CA2"/>
    <w:rsid w:val="0052066B"/>
    <w:rsid w:val="00521655"/>
    <w:rsid w:val="00522112"/>
    <w:rsid w:val="0052252A"/>
    <w:rsid w:val="0052264B"/>
    <w:rsid w:val="00522D11"/>
    <w:rsid w:val="00522D43"/>
    <w:rsid w:val="00523129"/>
    <w:rsid w:val="005232F5"/>
    <w:rsid w:val="0052335A"/>
    <w:rsid w:val="005236B4"/>
    <w:rsid w:val="00523785"/>
    <w:rsid w:val="00524021"/>
    <w:rsid w:val="005246B2"/>
    <w:rsid w:val="00524865"/>
    <w:rsid w:val="00525D2C"/>
    <w:rsid w:val="00525F75"/>
    <w:rsid w:val="00526FFA"/>
    <w:rsid w:val="00527614"/>
    <w:rsid w:val="00527B33"/>
    <w:rsid w:val="00527B6A"/>
    <w:rsid w:val="00527B8E"/>
    <w:rsid w:val="00527FB0"/>
    <w:rsid w:val="00527FBB"/>
    <w:rsid w:val="00530375"/>
    <w:rsid w:val="00530707"/>
    <w:rsid w:val="005307BA"/>
    <w:rsid w:val="00530F75"/>
    <w:rsid w:val="005310E5"/>
    <w:rsid w:val="00532778"/>
    <w:rsid w:val="00532C15"/>
    <w:rsid w:val="0053380A"/>
    <w:rsid w:val="00533A76"/>
    <w:rsid w:val="0053408F"/>
    <w:rsid w:val="005344AF"/>
    <w:rsid w:val="005346C4"/>
    <w:rsid w:val="00534926"/>
    <w:rsid w:val="005354C4"/>
    <w:rsid w:val="00535D63"/>
    <w:rsid w:val="00536683"/>
    <w:rsid w:val="00536765"/>
    <w:rsid w:val="00536C2C"/>
    <w:rsid w:val="005374A7"/>
    <w:rsid w:val="00540286"/>
    <w:rsid w:val="005405E2"/>
    <w:rsid w:val="0054104E"/>
    <w:rsid w:val="0054116E"/>
    <w:rsid w:val="005411CD"/>
    <w:rsid w:val="00541660"/>
    <w:rsid w:val="00541722"/>
    <w:rsid w:val="005418D1"/>
    <w:rsid w:val="00541BC7"/>
    <w:rsid w:val="00542145"/>
    <w:rsid w:val="005422D1"/>
    <w:rsid w:val="0054302C"/>
    <w:rsid w:val="0054339A"/>
    <w:rsid w:val="00543AFE"/>
    <w:rsid w:val="0054450D"/>
    <w:rsid w:val="00544698"/>
    <w:rsid w:val="00544B37"/>
    <w:rsid w:val="00545076"/>
    <w:rsid w:val="005452D1"/>
    <w:rsid w:val="005463A4"/>
    <w:rsid w:val="00546E71"/>
    <w:rsid w:val="00546F43"/>
    <w:rsid w:val="00547672"/>
    <w:rsid w:val="005478E5"/>
    <w:rsid w:val="00547EB4"/>
    <w:rsid w:val="005501A9"/>
    <w:rsid w:val="00550AFC"/>
    <w:rsid w:val="00550CDE"/>
    <w:rsid w:val="00550E54"/>
    <w:rsid w:val="005513FB"/>
    <w:rsid w:val="00551809"/>
    <w:rsid w:val="00551D06"/>
    <w:rsid w:val="005527AD"/>
    <w:rsid w:val="00552D76"/>
    <w:rsid w:val="005534DA"/>
    <w:rsid w:val="0055355B"/>
    <w:rsid w:val="00553CFE"/>
    <w:rsid w:val="00553E59"/>
    <w:rsid w:val="00554310"/>
    <w:rsid w:val="0055446D"/>
    <w:rsid w:val="00554C09"/>
    <w:rsid w:val="00554C75"/>
    <w:rsid w:val="0055571D"/>
    <w:rsid w:val="00555879"/>
    <w:rsid w:val="00555A0D"/>
    <w:rsid w:val="00556070"/>
    <w:rsid w:val="0055647A"/>
    <w:rsid w:val="00556508"/>
    <w:rsid w:val="00556AD9"/>
    <w:rsid w:val="005576E8"/>
    <w:rsid w:val="005615BD"/>
    <w:rsid w:val="00561A40"/>
    <w:rsid w:val="00561CDF"/>
    <w:rsid w:val="00562382"/>
    <w:rsid w:val="0056264A"/>
    <w:rsid w:val="005626A6"/>
    <w:rsid w:val="00562CB8"/>
    <w:rsid w:val="00562DF9"/>
    <w:rsid w:val="0056353C"/>
    <w:rsid w:val="00563C64"/>
    <w:rsid w:val="00563F23"/>
    <w:rsid w:val="00564109"/>
    <w:rsid w:val="00564122"/>
    <w:rsid w:val="00564294"/>
    <w:rsid w:val="005649E8"/>
    <w:rsid w:val="00565BC3"/>
    <w:rsid w:val="005664AA"/>
    <w:rsid w:val="00566DC4"/>
    <w:rsid w:val="0056704A"/>
    <w:rsid w:val="005674C2"/>
    <w:rsid w:val="005676AE"/>
    <w:rsid w:val="00567E8E"/>
    <w:rsid w:val="005700D7"/>
    <w:rsid w:val="00570976"/>
    <w:rsid w:val="00570CBA"/>
    <w:rsid w:val="00571001"/>
    <w:rsid w:val="00571123"/>
    <w:rsid w:val="00571294"/>
    <w:rsid w:val="0057197C"/>
    <w:rsid w:val="00571FAE"/>
    <w:rsid w:val="00572442"/>
    <w:rsid w:val="00572C47"/>
    <w:rsid w:val="005732F4"/>
    <w:rsid w:val="0057367A"/>
    <w:rsid w:val="00573911"/>
    <w:rsid w:val="00573BCB"/>
    <w:rsid w:val="0057409C"/>
    <w:rsid w:val="005744C3"/>
    <w:rsid w:val="0057481F"/>
    <w:rsid w:val="00574E00"/>
    <w:rsid w:val="00574F2F"/>
    <w:rsid w:val="00574F4C"/>
    <w:rsid w:val="00575A8D"/>
    <w:rsid w:val="00575E99"/>
    <w:rsid w:val="00575FFE"/>
    <w:rsid w:val="005766A3"/>
    <w:rsid w:val="005776C1"/>
    <w:rsid w:val="00577A8B"/>
    <w:rsid w:val="00577D57"/>
    <w:rsid w:val="005805CF"/>
    <w:rsid w:val="00581183"/>
    <w:rsid w:val="005812B5"/>
    <w:rsid w:val="00581F3A"/>
    <w:rsid w:val="00582688"/>
    <w:rsid w:val="00582CF8"/>
    <w:rsid w:val="0058331D"/>
    <w:rsid w:val="00583C28"/>
    <w:rsid w:val="00584CF8"/>
    <w:rsid w:val="00584F76"/>
    <w:rsid w:val="00585264"/>
    <w:rsid w:val="00585319"/>
    <w:rsid w:val="00585A79"/>
    <w:rsid w:val="005860CB"/>
    <w:rsid w:val="00586495"/>
    <w:rsid w:val="005866A0"/>
    <w:rsid w:val="00586A28"/>
    <w:rsid w:val="005873E1"/>
    <w:rsid w:val="00587545"/>
    <w:rsid w:val="005902A3"/>
    <w:rsid w:val="00590492"/>
    <w:rsid w:val="005906BC"/>
    <w:rsid w:val="0059179E"/>
    <w:rsid w:val="005919F8"/>
    <w:rsid w:val="00591AB5"/>
    <w:rsid w:val="00591BFC"/>
    <w:rsid w:val="00591F09"/>
    <w:rsid w:val="0059241A"/>
    <w:rsid w:val="00592A7E"/>
    <w:rsid w:val="00592C2F"/>
    <w:rsid w:val="00593116"/>
    <w:rsid w:val="00593577"/>
    <w:rsid w:val="00593D90"/>
    <w:rsid w:val="00595B7E"/>
    <w:rsid w:val="00595D5F"/>
    <w:rsid w:val="0059615E"/>
    <w:rsid w:val="00596812"/>
    <w:rsid w:val="00597C3B"/>
    <w:rsid w:val="00597FA3"/>
    <w:rsid w:val="005A04D2"/>
    <w:rsid w:val="005A08D6"/>
    <w:rsid w:val="005A0D08"/>
    <w:rsid w:val="005A0E0F"/>
    <w:rsid w:val="005A16B8"/>
    <w:rsid w:val="005A1841"/>
    <w:rsid w:val="005A1CE2"/>
    <w:rsid w:val="005A22A8"/>
    <w:rsid w:val="005A29E1"/>
    <w:rsid w:val="005A3263"/>
    <w:rsid w:val="005A3531"/>
    <w:rsid w:val="005A4076"/>
    <w:rsid w:val="005A4DE3"/>
    <w:rsid w:val="005A51E3"/>
    <w:rsid w:val="005A5865"/>
    <w:rsid w:val="005A5874"/>
    <w:rsid w:val="005A6147"/>
    <w:rsid w:val="005A628B"/>
    <w:rsid w:val="005A65DC"/>
    <w:rsid w:val="005A6717"/>
    <w:rsid w:val="005A6C80"/>
    <w:rsid w:val="005A6FDA"/>
    <w:rsid w:val="005A7554"/>
    <w:rsid w:val="005A779D"/>
    <w:rsid w:val="005A77C7"/>
    <w:rsid w:val="005A7968"/>
    <w:rsid w:val="005A7A59"/>
    <w:rsid w:val="005B08F2"/>
    <w:rsid w:val="005B0B6C"/>
    <w:rsid w:val="005B1069"/>
    <w:rsid w:val="005B1732"/>
    <w:rsid w:val="005B1864"/>
    <w:rsid w:val="005B1EE0"/>
    <w:rsid w:val="005B239B"/>
    <w:rsid w:val="005B2E3D"/>
    <w:rsid w:val="005B405E"/>
    <w:rsid w:val="005B4901"/>
    <w:rsid w:val="005B556A"/>
    <w:rsid w:val="005B5ADA"/>
    <w:rsid w:val="005B5EE1"/>
    <w:rsid w:val="005B6B67"/>
    <w:rsid w:val="005B74EF"/>
    <w:rsid w:val="005C06C6"/>
    <w:rsid w:val="005C0755"/>
    <w:rsid w:val="005C0AA2"/>
    <w:rsid w:val="005C0AFC"/>
    <w:rsid w:val="005C0DDE"/>
    <w:rsid w:val="005C1028"/>
    <w:rsid w:val="005C15F0"/>
    <w:rsid w:val="005C1A74"/>
    <w:rsid w:val="005C1D0A"/>
    <w:rsid w:val="005C1DB9"/>
    <w:rsid w:val="005C2B5D"/>
    <w:rsid w:val="005C383C"/>
    <w:rsid w:val="005C3A2F"/>
    <w:rsid w:val="005C3CCF"/>
    <w:rsid w:val="005C4067"/>
    <w:rsid w:val="005C41AB"/>
    <w:rsid w:val="005C47FF"/>
    <w:rsid w:val="005C4F42"/>
    <w:rsid w:val="005C55A1"/>
    <w:rsid w:val="005C571E"/>
    <w:rsid w:val="005C581B"/>
    <w:rsid w:val="005C58E2"/>
    <w:rsid w:val="005C5C6C"/>
    <w:rsid w:val="005C637F"/>
    <w:rsid w:val="005C6A2B"/>
    <w:rsid w:val="005C6F40"/>
    <w:rsid w:val="005C7C3B"/>
    <w:rsid w:val="005C7CF6"/>
    <w:rsid w:val="005D04F6"/>
    <w:rsid w:val="005D05E8"/>
    <w:rsid w:val="005D07E7"/>
    <w:rsid w:val="005D0B44"/>
    <w:rsid w:val="005D0B8E"/>
    <w:rsid w:val="005D0F35"/>
    <w:rsid w:val="005D1496"/>
    <w:rsid w:val="005D1F82"/>
    <w:rsid w:val="005D30A6"/>
    <w:rsid w:val="005D31F5"/>
    <w:rsid w:val="005D3C31"/>
    <w:rsid w:val="005D4290"/>
    <w:rsid w:val="005D4B57"/>
    <w:rsid w:val="005D6906"/>
    <w:rsid w:val="005D6A4E"/>
    <w:rsid w:val="005D6B65"/>
    <w:rsid w:val="005D774F"/>
    <w:rsid w:val="005D7AA2"/>
    <w:rsid w:val="005E02D3"/>
    <w:rsid w:val="005E0742"/>
    <w:rsid w:val="005E08A3"/>
    <w:rsid w:val="005E16A2"/>
    <w:rsid w:val="005E17B9"/>
    <w:rsid w:val="005E2085"/>
    <w:rsid w:val="005E2988"/>
    <w:rsid w:val="005E36E3"/>
    <w:rsid w:val="005E3C2D"/>
    <w:rsid w:val="005E3E2A"/>
    <w:rsid w:val="005E4505"/>
    <w:rsid w:val="005E4B70"/>
    <w:rsid w:val="005E53BD"/>
    <w:rsid w:val="005E5429"/>
    <w:rsid w:val="005E54C9"/>
    <w:rsid w:val="005E5C7F"/>
    <w:rsid w:val="005E60E8"/>
    <w:rsid w:val="005E62FA"/>
    <w:rsid w:val="005E63D6"/>
    <w:rsid w:val="005E69D6"/>
    <w:rsid w:val="005E6A3C"/>
    <w:rsid w:val="005E6B15"/>
    <w:rsid w:val="005E7027"/>
    <w:rsid w:val="005E71E0"/>
    <w:rsid w:val="005E76EA"/>
    <w:rsid w:val="005E7A51"/>
    <w:rsid w:val="005E7D1E"/>
    <w:rsid w:val="005F0905"/>
    <w:rsid w:val="005F11E5"/>
    <w:rsid w:val="005F1FEF"/>
    <w:rsid w:val="005F2402"/>
    <w:rsid w:val="005F289D"/>
    <w:rsid w:val="005F2CCB"/>
    <w:rsid w:val="005F393E"/>
    <w:rsid w:val="005F4042"/>
    <w:rsid w:val="005F48F0"/>
    <w:rsid w:val="005F53A1"/>
    <w:rsid w:val="005F5ADF"/>
    <w:rsid w:val="005F64FD"/>
    <w:rsid w:val="005F6D9D"/>
    <w:rsid w:val="005F7164"/>
    <w:rsid w:val="005F7A41"/>
    <w:rsid w:val="005F7D92"/>
    <w:rsid w:val="0060053F"/>
    <w:rsid w:val="00600AD1"/>
    <w:rsid w:val="0060113A"/>
    <w:rsid w:val="00601857"/>
    <w:rsid w:val="00601CCE"/>
    <w:rsid w:val="00601DD3"/>
    <w:rsid w:val="00601E5E"/>
    <w:rsid w:val="00602377"/>
    <w:rsid w:val="0060268E"/>
    <w:rsid w:val="00602846"/>
    <w:rsid w:val="00602CAD"/>
    <w:rsid w:val="00602CED"/>
    <w:rsid w:val="0060382F"/>
    <w:rsid w:val="0060496B"/>
    <w:rsid w:val="00604A81"/>
    <w:rsid w:val="00604BAE"/>
    <w:rsid w:val="00606639"/>
    <w:rsid w:val="0060707B"/>
    <w:rsid w:val="00607510"/>
    <w:rsid w:val="00607B08"/>
    <w:rsid w:val="00607B0D"/>
    <w:rsid w:val="00610594"/>
    <w:rsid w:val="0061082A"/>
    <w:rsid w:val="00610D39"/>
    <w:rsid w:val="00610E1D"/>
    <w:rsid w:val="006113AF"/>
    <w:rsid w:val="006116E6"/>
    <w:rsid w:val="00613070"/>
    <w:rsid w:val="006130CE"/>
    <w:rsid w:val="00614A35"/>
    <w:rsid w:val="0061518B"/>
    <w:rsid w:val="0061560D"/>
    <w:rsid w:val="00615D47"/>
    <w:rsid w:val="00615F4E"/>
    <w:rsid w:val="006167B4"/>
    <w:rsid w:val="00616CD6"/>
    <w:rsid w:val="00616D20"/>
    <w:rsid w:val="00617135"/>
    <w:rsid w:val="00617648"/>
    <w:rsid w:val="0061768E"/>
    <w:rsid w:val="006200B2"/>
    <w:rsid w:val="00620582"/>
    <w:rsid w:val="00620FD5"/>
    <w:rsid w:val="00621055"/>
    <w:rsid w:val="0062182C"/>
    <w:rsid w:val="00621DDB"/>
    <w:rsid w:val="006220D5"/>
    <w:rsid w:val="00622416"/>
    <w:rsid w:val="006225B0"/>
    <w:rsid w:val="00622786"/>
    <w:rsid w:val="006228AD"/>
    <w:rsid w:val="00622C0C"/>
    <w:rsid w:val="00622FBA"/>
    <w:rsid w:val="0062363E"/>
    <w:rsid w:val="0062381E"/>
    <w:rsid w:val="00623B9F"/>
    <w:rsid w:val="0062489A"/>
    <w:rsid w:val="00624986"/>
    <w:rsid w:val="00624CA4"/>
    <w:rsid w:val="00624E57"/>
    <w:rsid w:val="0062595E"/>
    <w:rsid w:val="00626BC8"/>
    <w:rsid w:val="00626BF4"/>
    <w:rsid w:val="00626E58"/>
    <w:rsid w:val="00627CE9"/>
    <w:rsid w:val="006308D2"/>
    <w:rsid w:val="00632746"/>
    <w:rsid w:val="006328FA"/>
    <w:rsid w:val="00632B1F"/>
    <w:rsid w:val="00632F14"/>
    <w:rsid w:val="00633591"/>
    <w:rsid w:val="00633A07"/>
    <w:rsid w:val="00634E36"/>
    <w:rsid w:val="006365F0"/>
    <w:rsid w:val="00636ED0"/>
    <w:rsid w:val="006372A2"/>
    <w:rsid w:val="00637969"/>
    <w:rsid w:val="00637B51"/>
    <w:rsid w:val="00637D3B"/>
    <w:rsid w:val="00640060"/>
    <w:rsid w:val="006405FF"/>
    <w:rsid w:val="00641A89"/>
    <w:rsid w:val="00642083"/>
    <w:rsid w:val="0064271B"/>
    <w:rsid w:val="00642A87"/>
    <w:rsid w:val="00642AAE"/>
    <w:rsid w:val="00643113"/>
    <w:rsid w:val="00643160"/>
    <w:rsid w:val="0064343E"/>
    <w:rsid w:val="00644566"/>
    <w:rsid w:val="00644C3E"/>
    <w:rsid w:val="00644D18"/>
    <w:rsid w:val="00645773"/>
    <w:rsid w:val="00645A3C"/>
    <w:rsid w:val="00645BA1"/>
    <w:rsid w:val="00645D3F"/>
    <w:rsid w:val="0064621E"/>
    <w:rsid w:val="0064688A"/>
    <w:rsid w:val="00646F43"/>
    <w:rsid w:val="00650348"/>
    <w:rsid w:val="00650E14"/>
    <w:rsid w:val="006511D5"/>
    <w:rsid w:val="006512F4"/>
    <w:rsid w:val="00651602"/>
    <w:rsid w:val="00651ADD"/>
    <w:rsid w:val="00651CE3"/>
    <w:rsid w:val="00652095"/>
    <w:rsid w:val="00652190"/>
    <w:rsid w:val="00652A17"/>
    <w:rsid w:val="00653BAA"/>
    <w:rsid w:val="00654177"/>
    <w:rsid w:val="0065425E"/>
    <w:rsid w:val="0065465D"/>
    <w:rsid w:val="00654ADE"/>
    <w:rsid w:val="00654CF4"/>
    <w:rsid w:val="0065542D"/>
    <w:rsid w:val="00655532"/>
    <w:rsid w:val="0065575F"/>
    <w:rsid w:val="00655986"/>
    <w:rsid w:val="00655C34"/>
    <w:rsid w:val="00655EB9"/>
    <w:rsid w:val="00656DCD"/>
    <w:rsid w:val="0065714A"/>
    <w:rsid w:val="006579C2"/>
    <w:rsid w:val="0066154D"/>
    <w:rsid w:val="00661B0B"/>
    <w:rsid w:val="00662AA0"/>
    <w:rsid w:val="00662C82"/>
    <w:rsid w:val="00663477"/>
    <w:rsid w:val="006636B2"/>
    <w:rsid w:val="0066387A"/>
    <w:rsid w:val="0066398B"/>
    <w:rsid w:val="00663BC9"/>
    <w:rsid w:val="00663CBC"/>
    <w:rsid w:val="00663FEB"/>
    <w:rsid w:val="00664601"/>
    <w:rsid w:val="00664651"/>
    <w:rsid w:val="00664874"/>
    <w:rsid w:val="00664970"/>
    <w:rsid w:val="00664AEE"/>
    <w:rsid w:val="00665416"/>
    <w:rsid w:val="00665B92"/>
    <w:rsid w:val="00665C17"/>
    <w:rsid w:val="00665D84"/>
    <w:rsid w:val="0066661A"/>
    <w:rsid w:val="00666CD5"/>
    <w:rsid w:val="00666D32"/>
    <w:rsid w:val="0066774B"/>
    <w:rsid w:val="006702AB"/>
    <w:rsid w:val="00670A37"/>
    <w:rsid w:val="00670BE3"/>
    <w:rsid w:val="00670F21"/>
    <w:rsid w:val="006718C8"/>
    <w:rsid w:val="00671CB3"/>
    <w:rsid w:val="00672A7F"/>
    <w:rsid w:val="00672E74"/>
    <w:rsid w:val="00672E97"/>
    <w:rsid w:val="0067360D"/>
    <w:rsid w:val="00673824"/>
    <w:rsid w:val="00673A5A"/>
    <w:rsid w:val="00674517"/>
    <w:rsid w:val="00674B29"/>
    <w:rsid w:val="00674E28"/>
    <w:rsid w:val="00674E35"/>
    <w:rsid w:val="00675714"/>
    <w:rsid w:val="00676180"/>
    <w:rsid w:val="006768B0"/>
    <w:rsid w:val="00676FFC"/>
    <w:rsid w:val="006774E3"/>
    <w:rsid w:val="00677B2F"/>
    <w:rsid w:val="00680935"/>
    <w:rsid w:val="00680AE3"/>
    <w:rsid w:val="00680C70"/>
    <w:rsid w:val="006810AA"/>
    <w:rsid w:val="006810D6"/>
    <w:rsid w:val="00681560"/>
    <w:rsid w:val="00681BDD"/>
    <w:rsid w:val="00682594"/>
    <w:rsid w:val="006829C6"/>
    <w:rsid w:val="00683730"/>
    <w:rsid w:val="0068473B"/>
    <w:rsid w:val="00685CF6"/>
    <w:rsid w:val="00686093"/>
    <w:rsid w:val="006870C7"/>
    <w:rsid w:val="00687260"/>
    <w:rsid w:val="00687378"/>
    <w:rsid w:val="00687469"/>
    <w:rsid w:val="00687869"/>
    <w:rsid w:val="00687C08"/>
    <w:rsid w:val="00687FC5"/>
    <w:rsid w:val="00687FDA"/>
    <w:rsid w:val="00690009"/>
    <w:rsid w:val="00690532"/>
    <w:rsid w:val="0069074E"/>
    <w:rsid w:val="00690CD8"/>
    <w:rsid w:val="006918AA"/>
    <w:rsid w:val="00691A83"/>
    <w:rsid w:val="00692E78"/>
    <w:rsid w:val="00693C11"/>
    <w:rsid w:val="00693DE6"/>
    <w:rsid w:val="00693FFD"/>
    <w:rsid w:val="0069425C"/>
    <w:rsid w:val="00694625"/>
    <w:rsid w:val="00694915"/>
    <w:rsid w:val="00695A8E"/>
    <w:rsid w:val="00695BBB"/>
    <w:rsid w:val="00695E12"/>
    <w:rsid w:val="006963C1"/>
    <w:rsid w:val="00696D50"/>
    <w:rsid w:val="00696EF2"/>
    <w:rsid w:val="006A030A"/>
    <w:rsid w:val="006A078E"/>
    <w:rsid w:val="006A170E"/>
    <w:rsid w:val="006A1D30"/>
    <w:rsid w:val="006A1EA3"/>
    <w:rsid w:val="006A1FFE"/>
    <w:rsid w:val="006A2310"/>
    <w:rsid w:val="006A28A8"/>
    <w:rsid w:val="006A3379"/>
    <w:rsid w:val="006A3553"/>
    <w:rsid w:val="006A3BCB"/>
    <w:rsid w:val="006A4C1E"/>
    <w:rsid w:val="006A52F2"/>
    <w:rsid w:val="006A6744"/>
    <w:rsid w:val="006A67AF"/>
    <w:rsid w:val="006A782F"/>
    <w:rsid w:val="006B0171"/>
    <w:rsid w:val="006B0580"/>
    <w:rsid w:val="006B0736"/>
    <w:rsid w:val="006B077A"/>
    <w:rsid w:val="006B0B7F"/>
    <w:rsid w:val="006B15DE"/>
    <w:rsid w:val="006B1795"/>
    <w:rsid w:val="006B18B1"/>
    <w:rsid w:val="006B1957"/>
    <w:rsid w:val="006B21A3"/>
    <w:rsid w:val="006B2792"/>
    <w:rsid w:val="006B2A3C"/>
    <w:rsid w:val="006B2FC7"/>
    <w:rsid w:val="006B32A7"/>
    <w:rsid w:val="006B32CF"/>
    <w:rsid w:val="006B3DC1"/>
    <w:rsid w:val="006B42C6"/>
    <w:rsid w:val="006B4B67"/>
    <w:rsid w:val="006B5310"/>
    <w:rsid w:val="006B57BF"/>
    <w:rsid w:val="006B5F3B"/>
    <w:rsid w:val="006B6140"/>
    <w:rsid w:val="006B6169"/>
    <w:rsid w:val="006B65BC"/>
    <w:rsid w:val="006B663F"/>
    <w:rsid w:val="006B69FD"/>
    <w:rsid w:val="006B6B5C"/>
    <w:rsid w:val="006B7312"/>
    <w:rsid w:val="006B778E"/>
    <w:rsid w:val="006B7CE0"/>
    <w:rsid w:val="006C02ED"/>
    <w:rsid w:val="006C0333"/>
    <w:rsid w:val="006C1508"/>
    <w:rsid w:val="006C18A2"/>
    <w:rsid w:val="006C1F4C"/>
    <w:rsid w:val="006C1F7A"/>
    <w:rsid w:val="006C21B5"/>
    <w:rsid w:val="006C2A12"/>
    <w:rsid w:val="006C353D"/>
    <w:rsid w:val="006C4181"/>
    <w:rsid w:val="006C4541"/>
    <w:rsid w:val="006C47B6"/>
    <w:rsid w:val="006C494D"/>
    <w:rsid w:val="006C4FD4"/>
    <w:rsid w:val="006C5061"/>
    <w:rsid w:val="006C525B"/>
    <w:rsid w:val="006C53FB"/>
    <w:rsid w:val="006C5AA4"/>
    <w:rsid w:val="006C5E3F"/>
    <w:rsid w:val="006C61E7"/>
    <w:rsid w:val="006C681F"/>
    <w:rsid w:val="006C74B3"/>
    <w:rsid w:val="006C7EF4"/>
    <w:rsid w:val="006D074E"/>
    <w:rsid w:val="006D12E6"/>
    <w:rsid w:val="006D17E9"/>
    <w:rsid w:val="006D1BF2"/>
    <w:rsid w:val="006D1DCE"/>
    <w:rsid w:val="006D1FF0"/>
    <w:rsid w:val="006D2362"/>
    <w:rsid w:val="006D2D07"/>
    <w:rsid w:val="006D3383"/>
    <w:rsid w:val="006D3BFB"/>
    <w:rsid w:val="006D424B"/>
    <w:rsid w:val="006D431A"/>
    <w:rsid w:val="006D4699"/>
    <w:rsid w:val="006D4D1A"/>
    <w:rsid w:val="006D50C7"/>
    <w:rsid w:val="006D601E"/>
    <w:rsid w:val="006D64EC"/>
    <w:rsid w:val="006D7590"/>
    <w:rsid w:val="006D7CD3"/>
    <w:rsid w:val="006E0007"/>
    <w:rsid w:val="006E0336"/>
    <w:rsid w:val="006E0613"/>
    <w:rsid w:val="006E0EE7"/>
    <w:rsid w:val="006E199F"/>
    <w:rsid w:val="006E1A44"/>
    <w:rsid w:val="006E1B42"/>
    <w:rsid w:val="006E2459"/>
    <w:rsid w:val="006E2BD4"/>
    <w:rsid w:val="006E2E37"/>
    <w:rsid w:val="006E357B"/>
    <w:rsid w:val="006E39E0"/>
    <w:rsid w:val="006E47F9"/>
    <w:rsid w:val="006E4AAF"/>
    <w:rsid w:val="006E4BA3"/>
    <w:rsid w:val="006E4D7A"/>
    <w:rsid w:val="006E5282"/>
    <w:rsid w:val="006E52EB"/>
    <w:rsid w:val="006E5BAB"/>
    <w:rsid w:val="006E6106"/>
    <w:rsid w:val="006E67A8"/>
    <w:rsid w:val="006E7379"/>
    <w:rsid w:val="006E7656"/>
    <w:rsid w:val="006E79E0"/>
    <w:rsid w:val="006E7D7E"/>
    <w:rsid w:val="006F0274"/>
    <w:rsid w:val="006F032B"/>
    <w:rsid w:val="006F05DD"/>
    <w:rsid w:val="006F08AA"/>
    <w:rsid w:val="006F0D1C"/>
    <w:rsid w:val="006F17A2"/>
    <w:rsid w:val="006F1AC8"/>
    <w:rsid w:val="006F1CA2"/>
    <w:rsid w:val="006F1F09"/>
    <w:rsid w:val="006F2D54"/>
    <w:rsid w:val="006F358F"/>
    <w:rsid w:val="006F386F"/>
    <w:rsid w:val="006F3D32"/>
    <w:rsid w:val="006F460B"/>
    <w:rsid w:val="006F4E4B"/>
    <w:rsid w:val="006F55E7"/>
    <w:rsid w:val="006F5C6E"/>
    <w:rsid w:val="006F5D17"/>
    <w:rsid w:val="006F683B"/>
    <w:rsid w:val="006F6CF2"/>
    <w:rsid w:val="006F7053"/>
    <w:rsid w:val="006F76C4"/>
    <w:rsid w:val="006F7A9A"/>
    <w:rsid w:val="006F7AFE"/>
    <w:rsid w:val="006F7FCB"/>
    <w:rsid w:val="00700051"/>
    <w:rsid w:val="00700584"/>
    <w:rsid w:val="0070086C"/>
    <w:rsid w:val="00700DB0"/>
    <w:rsid w:val="007015A3"/>
    <w:rsid w:val="0070175E"/>
    <w:rsid w:val="007019D7"/>
    <w:rsid w:val="00702031"/>
    <w:rsid w:val="007020F8"/>
    <w:rsid w:val="00702141"/>
    <w:rsid w:val="00702294"/>
    <w:rsid w:val="00702D09"/>
    <w:rsid w:val="0070333F"/>
    <w:rsid w:val="007035B1"/>
    <w:rsid w:val="00703979"/>
    <w:rsid w:val="00703B19"/>
    <w:rsid w:val="00703B26"/>
    <w:rsid w:val="00703CD0"/>
    <w:rsid w:val="007042E6"/>
    <w:rsid w:val="00704ABE"/>
    <w:rsid w:val="00704D5A"/>
    <w:rsid w:val="0070523F"/>
    <w:rsid w:val="00705998"/>
    <w:rsid w:val="00705D60"/>
    <w:rsid w:val="00705E22"/>
    <w:rsid w:val="00705E90"/>
    <w:rsid w:val="007063B1"/>
    <w:rsid w:val="007064AB"/>
    <w:rsid w:val="007065C3"/>
    <w:rsid w:val="0070684D"/>
    <w:rsid w:val="007071CD"/>
    <w:rsid w:val="00707876"/>
    <w:rsid w:val="00707C86"/>
    <w:rsid w:val="00707E78"/>
    <w:rsid w:val="0071004F"/>
    <w:rsid w:val="00710604"/>
    <w:rsid w:val="0071196F"/>
    <w:rsid w:val="00712666"/>
    <w:rsid w:val="00713019"/>
    <w:rsid w:val="00713322"/>
    <w:rsid w:val="00713978"/>
    <w:rsid w:val="0071415C"/>
    <w:rsid w:val="007142BF"/>
    <w:rsid w:val="00714539"/>
    <w:rsid w:val="00714743"/>
    <w:rsid w:val="0071536D"/>
    <w:rsid w:val="007167B1"/>
    <w:rsid w:val="00716991"/>
    <w:rsid w:val="00716ECD"/>
    <w:rsid w:val="00717435"/>
    <w:rsid w:val="00717B24"/>
    <w:rsid w:val="00720894"/>
    <w:rsid w:val="007212E3"/>
    <w:rsid w:val="00721AF5"/>
    <w:rsid w:val="00721FDF"/>
    <w:rsid w:val="00722077"/>
    <w:rsid w:val="0072285C"/>
    <w:rsid w:val="00722DE0"/>
    <w:rsid w:val="00723371"/>
    <w:rsid w:val="007233D1"/>
    <w:rsid w:val="0072384A"/>
    <w:rsid w:val="007239A6"/>
    <w:rsid w:val="0072409B"/>
    <w:rsid w:val="007241BD"/>
    <w:rsid w:val="00725251"/>
    <w:rsid w:val="00725B5E"/>
    <w:rsid w:val="00725ED1"/>
    <w:rsid w:val="0072668A"/>
    <w:rsid w:val="00726E74"/>
    <w:rsid w:val="00726FA0"/>
    <w:rsid w:val="00726FA5"/>
    <w:rsid w:val="007270C4"/>
    <w:rsid w:val="00727225"/>
    <w:rsid w:val="007274C7"/>
    <w:rsid w:val="00727728"/>
    <w:rsid w:val="00727FE4"/>
    <w:rsid w:val="0073070D"/>
    <w:rsid w:val="00730D16"/>
    <w:rsid w:val="007318AB"/>
    <w:rsid w:val="00731B5A"/>
    <w:rsid w:val="00731BBB"/>
    <w:rsid w:val="00732135"/>
    <w:rsid w:val="00732AF7"/>
    <w:rsid w:val="007334B3"/>
    <w:rsid w:val="007335D1"/>
    <w:rsid w:val="00733ED7"/>
    <w:rsid w:val="00734478"/>
    <w:rsid w:val="00735673"/>
    <w:rsid w:val="00735FC9"/>
    <w:rsid w:val="00736D52"/>
    <w:rsid w:val="00736D95"/>
    <w:rsid w:val="00737924"/>
    <w:rsid w:val="00737B74"/>
    <w:rsid w:val="007409DD"/>
    <w:rsid w:val="00742986"/>
    <w:rsid w:val="00742B26"/>
    <w:rsid w:val="00742C5A"/>
    <w:rsid w:val="00742D1A"/>
    <w:rsid w:val="00742E7E"/>
    <w:rsid w:val="007430F3"/>
    <w:rsid w:val="00744209"/>
    <w:rsid w:val="00744AC4"/>
    <w:rsid w:val="0074570C"/>
    <w:rsid w:val="00746309"/>
    <w:rsid w:val="0074696E"/>
    <w:rsid w:val="00746EE5"/>
    <w:rsid w:val="00747787"/>
    <w:rsid w:val="0074784F"/>
    <w:rsid w:val="00747ED2"/>
    <w:rsid w:val="00747EDC"/>
    <w:rsid w:val="007503A3"/>
    <w:rsid w:val="0075170B"/>
    <w:rsid w:val="00751C5B"/>
    <w:rsid w:val="00752036"/>
    <w:rsid w:val="007523FE"/>
    <w:rsid w:val="00752F53"/>
    <w:rsid w:val="00753AAD"/>
    <w:rsid w:val="00753ADC"/>
    <w:rsid w:val="007541A5"/>
    <w:rsid w:val="0075451E"/>
    <w:rsid w:val="00754695"/>
    <w:rsid w:val="00754AC9"/>
    <w:rsid w:val="00754F64"/>
    <w:rsid w:val="007550AE"/>
    <w:rsid w:val="0075571F"/>
    <w:rsid w:val="0075587D"/>
    <w:rsid w:val="00755DD0"/>
    <w:rsid w:val="007562DB"/>
    <w:rsid w:val="00756310"/>
    <w:rsid w:val="00756B29"/>
    <w:rsid w:val="00756BC8"/>
    <w:rsid w:val="00756C0D"/>
    <w:rsid w:val="00757050"/>
    <w:rsid w:val="00757071"/>
    <w:rsid w:val="0075734A"/>
    <w:rsid w:val="00760A2B"/>
    <w:rsid w:val="00760ADE"/>
    <w:rsid w:val="00761818"/>
    <w:rsid w:val="00761B7B"/>
    <w:rsid w:val="007623BB"/>
    <w:rsid w:val="00763284"/>
    <w:rsid w:val="0076358C"/>
    <w:rsid w:val="007636C4"/>
    <w:rsid w:val="00764412"/>
    <w:rsid w:val="00765030"/>
    <w:rsid w:val="007652BF"/>
    <w:rsid w:val="0076559D"/>
    <w:rsid w:val="00765985"/>
    <w:rsid w:val="00765C6A"/>
    <w:rsid w:val="00765FA6"/>
    <w:rsid w:val="00766217"/>
    <w:rsid w:val="0076628D"/>
    <w:rsid w:val="00766983"/>
    <w:rsid w:val="00766BA5"/>
    <w:rsid w:val="0076720D"/>
    <w:rsid w:val="007674CD"/>
    <w:rsid w:val="00770155"/>
    <w:rsid w:val="0077060E"/>
    <w:rsid w:val="00771A8A"/>
    <w:rsid w:val="00772275"/>
    <w:rsid w:val="007729DA"/>
    <w:rsid w:val="00772FFA"/>
    <w:rsid w:val="00773390"/>
    <w:rsid w:val="007738B3"/>
    <w:rsid w:val="00773AEE"/>
    <w:rsid w:val="00773D44"/>
    <w:rsid w:val="00773E5A"/>
    <w:rsid w:val="00774091"/>
    <w:rsid w:val="00774599"/>
    <w:rsid w:val="00774897"/>
    <w:rsid w:val="007748B4"/>
    <w:rsid w:val="00775120"/>
    <w:rsid w:val="00775170"/>
    <w:rsid w:val="007755DD"/>
    <w:rsid w:val="00776A15"/>
    <w:rsid w:val="00776AB8"/>
    <w:rsid w:val="00777266"/>
    <w:rsid w:val="00777FEA"/>
    <w:rsid w:val="0078062F"/>
    <w:rsid w:val="007806C3"/>
    <w:rsid w:val="007806E9"/>
    <w:rsid w:val="00780972"/>
    <w:rsid w:val="00780B8F"/>
    <w:rsid w:val="00780E67"/>
    <w:rsid w:val="007818F7"/>
    <w:rsid w:val="00781B5F"/>
    <w:rsid w:val="00781DDD"/>
    <w:rsid w:val="007825EA"/>
    <w:rsid w:val="0078312E"/>
    <w:rsid w:val="007838E7"/>
    <w:rsid w:val="00783A8A"/>
    <w:rsid w:val="0078407A"/>
    <w:rsid w:val="007841DE"/>
    <w:rsid w:val="0078468C"/>
    <w:rsid w:val="00784C2A"/>
    <w:rsid w:val="00784F82"/>
    <w:rsid w:val="00785EEF"/>
    <w:rsid w:val="007866B0"/>
    <w:rsid w:val="00786C75"/>
    <w:rsid w:val="00786DC9"/>
    <w:rsid w:val="00786FE3"/>
    <w:rsid w:val="007871A1"/>
    <w:rsid w:val="00787754"/>
    <w:rsid w:val="007900CF"/>
    <w:rsid w:val="007901A1"/>
    <w:rsid w:val="00790515"/>
    <w:rsid w:val="00790769"/>
    <w:rsid w:val="00790FA0"/>
    <w:rsid w:val="007912FA"/>
    <w:rsid w:val="00791862"/>
    <w:rsid w:val="007918CC"/>
    <w:rsid w:val="00791CF8"/>
    <w:rsid w:val="00791D2C"/>
    <w:rsid w:val="00791F87"/>
    <w:rsid w:val="00792352"/>
    <w:rsid w:val="0079249B"/>
    <w:rsid w:val="00792869"/>
    <w:rsid w:val="00792BBB"/>
    <w:rsid w:val="00792DEB"/>
    <w:rsid w:val="0079301B"/>
    <w:rsid w:val="00793BDC"/>
    <w:rsid w:val="007942C3"/>
    <w:rsid w:val="00794750"/>
    <w:rsid w:val="0079475C"/>
    <w:rsid w:val="00795155"/>
    <w:rsid w:val="00795527"/>
    <w:rsid w:val="0079561E"/>
    <w:rsid w:val="00795759"/>
    <w:rsid w:val="00795966"/>
    <w:rsid w:val="00795BD0"/>
    <w:rsid w:val="00795C4C"/>
    <w:rsid w:val="0079615E"/>
    <w:rsid w:val="00796C83"/>
    <w:rsid w:val="00796FBD"/>
    <w:rsid w:val="00797DC8"/>
    <w:rsid w:val="007A0903"/>
    <w:rsid w:val="007A0969"/>
    <w:rsid w:val="007A0A4E"/>
    <w:rsid w:val="007A0BFF"/>
    <w:rsid w:val="007A0D4D"/>
    <w:rsid w:val="007A0EE2"/>
    <w:rsid w:val="007A10C3"/>
    <w:rsid w:val="007A128B"/>
    <w:rsid w:val="007A1B95"/>
    <w:rsid w:val="007A2308"/>
    <w:rsid w:val="007A2534"/>
    <w:rsid w:val="007A2961"/>
    <w:rsid w:val="007A30CC"/>
    <w:rsid w:val="007A352B"/>
    <w:rsid w:val="007A3A64"/>
    <w:rsid w:val="007A3DF7"/>
    <w:rsid w:val="007A470D"/>
    <w:rsid w:val="007A4875"/>
    <w:rsid w:val="007A5264"/>
    <w:rsid w:val="007A58BD"/>
    <w:rsid w:val="007A59A2"/>
    <w:rsid w:val="007A5C80"/>
    <w:rsid w:val="007A6527"/>
    <w:rsid w:val="007A6AD7"/>
    <w:rsid w:val="007A7328"/>
    <w:rsid w:val="007A7643"/>
    <w:rsid w:val="007A7E5B"/>
    <w:rsid w:val="007B05A5"/>
    <w:rsid w:val="007B0827"/>
    <w:rsid w:val="007B0885"/>
    <w:rsid w:val="007B0ABE"/>
    <w:rsid w:val="007B1A3D"/>
    <w:rsid w:val="007B1ED1"/>
    <w:rsid w:val="007B1F4B"/>
    <w:rsid w:val="007B219C"/>
    <w:rsid w:val="007B2437"/>
    <w:rsid w:val="007B25D9"/>
    <w:rsid w:val="007B2FDB"/>
    <w:rsid w:val="007B3417"/>
    <w:rsid w:val="007B34A4"/>
    <w:rsid w:val="007B40B4"/>
    <w:rsid w:val="007B4940"/>
    <w:rsid w:val="007B49BB"/>
    <w:rsid w:val="007B50EA"/>
    <w:rsid w:val="007B5A64"/>
    <w:rsid w:val="007B61B9"/>
    <w:rsid w:val="007B6482"/>
    <w:rsid w:val="007B6527"/>
    <w:rsid w:val="007B6622"/>
    <w:rsid w:val="007B6BD6"/>
    <w:rsid w:val="007B6E76"/>
    <w:rsid w:val="007B6FEF"/>
    <w:rsid w:val="007B750E"/>
    <w:rsid w:val="007C089E"/>
    <w:rsid w:val="007C0E57"/>
    <w:rsid w:val="007C12AC"/>
    <w:rsid w:val="007C1787"/>
    <w:rsid w:val="007C1960"/>
    <w:rsid w:val="007C1E6A"/>
    <w:rsid w:val="007C23BB"/>
    <w:rsid w:val="007C2AD0"/>
    <w:rsid w:val="007C2F19"/>
    <w:rsid w:val="007C2F2E"/>
    <w:rsid w:val="007C3193"/>
    <w:rsid w:val="007C3393"/>
    <w:rsid w:val="007C359E"/>
    <w:rsid w:val="007C3601"/>
    <w:rsid w:val="007C40D9"/>
    <w:rsid w:val="007C41F9"/>
    <w:rsid w:val="007C42AF"/>
    <w:rsid w:val="007C4E0D"/>
    <w:rsid w:val="007C6106"/>
    <w:rsid w:val="007C6369"/>
    <w:rsid w:val="007C65C6"/>
    <w:rsid w:val="007C6808"/>
    <w:rsid w:val="007C749E"/>
    <w:rsid w:val="007C7CD3"/>
    <w:rsid w:val="007D00E1"/>
    <w:rsid w:val="007D0F86"/>
    <w:rsid w:val="007D13B8"/>
    <w:rsid w:val="007D1B36"/>
    <w:rsid w:val="007D2577"/>
    <w:rsid w:val="007D26EE"/>
    <w:rsid w:val="007D2EDC"/>
    <w:rsid w:val="007D2F95"/>
    <w:rsid w:val="007D42EC"/>
    <w:rsid w:val="007D453A"/>
    <w:rsid w:val="007D4AF3"/>
    <w:rsid w:val="007D4C40"/>
    <w:rsid w:val="007D4E60"/>
    <w:rsid w:val="007D5542"/>
    <w:rsid w:val="007D5A5D"/>
    <w:rsid w:val="007D5BEA"/>
    <w:rsid w:val="007D722F"/>
    <w:rsid w:val="007D75EF"/>
    <w:rsid w:val="007D7902"/>
    <w:rsid w:val="007D7D2A"/>
    <w:rsid w:val="007D7E40"/>
    <w:rsid w:val="007E0D46"/>
    <w:rsid w:val="007E170C"/>
    <w:rsid w:val="007E2CB7"/>
    <w:rsid w:val="007E3FFD"/>
    <w:rsid w:val="007E4835"/>
    <w:rsid w:val="007E4EFD"/>
    <w:rsid w:val="007E5B01"/>
    <w:rsid w:val="007E5C60"/>
    <w:rsid w:val="007E5C9E"/>
    <w:rsid w:val="007E6590"/>
    <w:rsid w:val="007E6A55"/>
    <w:rsid w:val="007E7833"/>
    <w:rsid w:val="007E7918"/>
    <w:rsid w:val="007E7AB2"/>
    <w:rsid w:val="007E7BF1"/>
    <w:rsid w:val="007E7D77"/>
    <w:rsid w:val="007F039E"/>
    <w:rsid w:val="007F0A88"/>
    <w:rsid w:val="007F1245"/>
    <w:rsid w:val="007F2B48"/>
    <w:rsid w:val="007F3F8A"/>
    <w:rsid w:val="007F426D"/>
    <w:rsid w:val="007F4403"/>
    <w:rsid w:val="007F4E42"/>
    <w:rsid w:val="007F52F3"/>
    <w:rsid w:val="007F53E2"/>
    <w:rsid w:val="007F56B0"/>
    <w:rsid w:val="007F58A0"/>
    <w:rsid w:val="007F590C"/>
    <w:rsid w:val="007F5AF1"/>
    <w:rsid w:val="007F5D15"/>
    <w:rsid w:val="007F6178"/>
    <w:rsid w:val="007F6CDC"/>
    <w:rsid w:val="007F6D5C"/>
    <w:rsid w:val="007F74B1"/>
    <w:rsid w:val="007F7A9A"/>
    <w:rsid w:val="007F7B4A"/>
    <w:rsid w:val="007F7CE1"/>
    <w:rsid w:val="00800543"/>
    <w:rsid w:val="008015BA"/>
    <w:rsid w:val="00801E97"/>
    <w:rsid w:val="008020BA"/>
    <w:rsid w:val="008020EF"/>
    <w:rsid w:val="00802228"/>
    <w:rsid w:val="00802284"/>
    <w:rsid w:val="008027A6"/>
    <w:rsid w:val="008027EB"/>
    <w:rsid w:val="00802D05"/>
    <w:rsid w:val="00802E90"/>
    <w:rsid w:val="00803D87"/>
    <w:rsid w:val="0080430D"/>
    <w:rsid w:val="00804D77"/>
    <w:rsid w:val="00805986"/>
    <w:rsid w:val="00805ABD"/>
    <w:rsid w:val="008066FC"/>
    <w:rsid w:val="0080683C"/>
    <w:rsid w:val="0080694F"/>
    <w:rsid w:val="00806D28"/>
    <w:rsid w:val="0080717E"/>
    <w:rsid w:val="008104D0"/>
    <w:rsid w:val="00810DAB"/>
    <w:rsid w:val="00811170"/>
    <w:rsid w:val="00811431"/>
    <w:rsid w:val="00811FE9"/>
    <w:rsid w:val="00812348"/>
    <w:rsid w:val="00812442"/>
    <w:rsid w:val="00812DD3"/>
    <w:rsid w:val="0081379F"/>
    <w:rsid w:val="008139BC"/>
    <w:rsid w:val="008142B2"/>
    <w:rsid w:val="00814944"/>
    <w:rsid w:val="00814C16"/>
    <w:rsid w:val="008163EF"/>
    <w:rsid w:val="0081699B"/>
    <w:rsid w:val="008174E2"/>
    <w:rsid w:val="008176BE"/>
    <w:rsid w:val="008176D6"/>
    <w:rsid w:val="0081798A"/>
    <w:rsid w:val="008179FC"/>
    <w:rsid w:val="00817E28"/>
    <w:rsid w:val="0082023C"/>
    <w:rsid w:val="00820518"/>
    <w:rsid w:val="00820960"/>
    <w:rsid w:val="00820E52"/>
    <w:rsid w:val="008218B1"/>
    <w:rsid w:val="00821B5C"/>
    <w:rsid w:val="00821E05"/>
    <w:rsid w:val="00823261"/>
    <w:rsid w:val="008235E6"/>
    <w:rsid w:val="008247A6"/>
    <w:rsid w:val="008253EC"/>
    <w:rsid w:val="00825836"/>
    <w:rsid w:val="00826014"/>
    <w:rsid w:val="008263C8"/>
    <w:rsid w:val="0082682A"/>
    <w:rsid w:val="00826CC3"/>
    <w:rsid w:val="00826DFB"/>
    <w:rsid w:val="0082718E"/>
    <w:rsid w:val="00827993"/>
    <w:rsid w:val="00830329"/>
    <w:rsid w:val="008307AF"/>
    <w:rsid w:val="008309FD"/>
    <w:rsid w:val="00831C7C"/>
    <w:rsid w:val="008321AA"/>
    <w:rsid w:val="008322D0"/>
    <w:rsid w:val="008328CD"/>
    <w:rsid w:val="0083298C"/>
    <w:rsid w:val="008340A1"/>
    <w:rsid w:val="008342F3"/>
    <w:rsid w:val="008348FB"/>
    <w:rsid w:val="00835224"/>
    <w:rsid w:val="0083572D"/>
    <w:rsid w:val="00836408"/>
    <w:rsid w:val="0083678A"/>
    <w:rsid w:val="00837A1A"/>
    <w:rsid w:val="00837ED0"/>
    <w:rsid w:val="0084083E"/>
    <w:rsid w:val="00841B34"/>
    <w:rsid w:val="0084297B"/>
    <w:rsid w:val="00842D84"/>
    <w:rsid w:val="008435FD"/>
    <w:rsid w:val="00844038"/>
    <w:rsid w:val="008441D1"/>
    <w:rsid w:val="008441FF"/>
    <w:rsid w:val="00844409"/>
    <w:rsid w:val="00844765"/>
    <w:rsid w:val="00844CFD"/>
    <w:rsid w:val="00844D82"/>
    <w:rsid w:val="00845475"/>
    <w:rsid w:val="00845A1F"/>
    <w:rsid w:val="008461DD"/>
    <w:rsid w:val="00846EF5"/>
    <w:rsid w:val="0084799E"/>
    <w:rsid w:val="008516CA"/>
    <w:rsid w:val="00851DC2"/>
    <w:rsid w:val="00851DF3"/>
    <w:rsid w:val="00852416"/>
    <w:rsid w:val="00852C43"/>
    <w:rsid w:val="008535A3"/>
    <w:rsid w:val="008538D3"/>
    <w:rsid w:val="00854383"/>
    <w:rsid w:val="0085457D"/>
    <w:rsid w:val="00854EDC"/>
    <w:rsid w:val="0085508D"/>
    <w:rsid w:val="008555C6"/>
    <w:rsid w:val="00855DD5"/>
    <w:rsid w:val="00855E2A"/>
    <w:rsid w:val="0085740F"/>
    <w:rsid w:val="00860634"/>
    <w:rsid w:val="00860731"/>
    <w:rsid w:val="00861A02"/>
    <w:rsid w:val="00862564"/>
    <w:rsid w:val="008625DB"/>
    <w:rsid w:val="008631B2"/>
    <w:rsid w:val="0086320A"/>
    <w:rsid w:val="00863D68"/>
    <w:rsid w:val="00863F2F"/>
    <w:rsid w:val="00864989"/>
    <w:rsid w:val="0086502E"/>
    <w:rsid w:val="008651C2"/>
    <w:rsid w:val="00865CB8"/>
    <w:rsid w:val="00865E61"/>
    <w:rsid w:val="00865EE5"/>
    <w:rsid w:val="00866253"/>
    <w:rsid w:val="008664B9"/>
    <w:rsid w:val="00866D20"/>
    <w:rsid w:val="00867ABA"/>
    <w:rsid w:val="00867BD2"/>
    <w:rsid w:val="00867F0F"/>
    <w:rsid w:val="00870414"/>
    <w:rsid w:val="00870730"/>
    <w:rsid w:val="00870FE3"/>
    <w:rsid w:val="008712A8"/>
    <w:rsid w:val="00871798"/>
    <w:rsid w:val="008719B8"/>
    <w:rsid w:val="00871B20"/>
    <w:rsid w:val="00871D4E"/>
    <w:rsid w:val="00872235"/>
    <w:rsid w:val="00872C56"/>
    <w:rsid w:val="00873D94"/>
    <w:rsid w:val="0087417E"/>
    <w:rsid w:val="0087462D"/>
    <w:rsid w:val="008749ED"/>
    <w:rsid w:val="00874A07"/>
    <w:rsid w:val="00874BB2"/>
    <w:rsid w:val="00874D8A"/>
    <w:rsid w:val="00874F42"/>
    <w:rsid w:val="008753A4"/>
    <w:rsid w:val="00875907"/>
    <w:rsid w:val="00875C58"/>
    <w:rsid w:val="00875CEC"/>
    <w:rsid w:val="00876C56"/>
    <w:rsid w:val="00876C6A"/>
    <w:rsid w:val="00876F53"/>
    <w:rsid w:val="008779AF"/>
    <w:rsid w:val="00877B84"/>
    <w:rsid w:val="00877EFE"/>
    <w:rsid w:val="00880461"/>
    <w:rsid w:val="00880628"/>
    <w:rsid w:val="0088094E"/>
    <w:rsid w:val="00880BDB"/>
    <w:rsid w:val="00881250"/>
    <w:rsid w:val="008815D4"/>
    <w:rsid w:val="00881B35"/>
    <w:rsid w:val="00881D09"/>
    <w:rsid w:val="00881D3B"/>
    <w:rsid w:val="008821C8"/>
    <w:rsid w:val="00882211"/>
    <w:rsid w:val="0088285D"/>
    <w:rsid w:val="00882D04"/>
    <w:rsid w:val="00882D6D"/>
    <w:rsid w:val="00884621"/>
    <w:rsid w:val="008849C5"/>
    <w:rsid w:val="00884F0F"/>
    <w:rsid w:val="0088509F"/>
    <w:rsid w:val="008857C8"/>
    <w:rsid w:val="00885AB5"/>
    <w:rsid w:val="00885AF2"/>
    <w:rsid w:val="00885B67"/>
    <w:rsid w:val="0088642E"/>
    <w:rsid w:val="0088657B"/>
    <w:rsid w:val="00886810"/>
    <w:rsid w:val="00886993"/>
    <w:rsid w:val="00886CAC"/>
    <w:rsid w:val="008877C6"/>
    <w:rsid w:val="008879FD"/>
    <w:rsid w:val="00887A84"/>
    <w:rsid w:val="00887AE5"/>
    <w:rsid w:val="00890CD8"/>
    <w:rsid w:val="008915F5"/>
    <w:rsid w:val="00893302"/>
    <w:rsid w:val="00893621"/>
    <w:rsid w:val="00893862"/>
    <w:rsid w:val="00895231"/>
    <w:rsid w:val="008957C1"/>
    <w:rsid w:val="00896041"/>
    <w:rsid w:val="0089707D"/>
    <w:rsid w:val="008970F7"/>
    <w:rsid w:val="00897656"/>
    <w:rsid w:val="00897708"/>
    <w:rsid w:val="00897801"/>
    <w:rsid w:val="00897E9F"/>
    <w:rsid w:val="008A02F0"/>
    <w:rsid w:val="008A0822"/>
    <w:rsid w:val="008A1C7A"/>
    <w:rsid w:val="008A25FB"/>
    <w:rsid w:val="008A33B1"/>
    <w:rsid w:val="008A3714"/>
    <w:rsid w:val="008A3F10"/>
    <w:rsid w:val="008A4D31"/>
    <w:rsid w:val="008A4D87"/>
    <w:rsid w:val="008A4E61"/>
    <w:rsid w:val="008A4EA9"/>
    <w:rsid w:val="008A562C"/>
    <w:rsid w:val="008A5801"/>
    <w:rsid w:val="008A5FB9"/>
    <w:rsid w:val="008A5FE3"/>
    <w:rsid w:val="008A61F7"/>
    <w:rsid w:val="008A7325"/>
    <w:rsid w:val="008A736F"/>
    <w:rsid w:val="008A7F1F"/>
    <w:rsid w:val="008B0428"/>
    <w:rsid w:val="008B09FC"/>
    <w:rsid w:val="008B1777"/>
    <w:rsid w:val="008B24A9"/>
    <w:rsid w:val="008B323F"/>
    <w:rsid w:val="008B392E"/>
    <w:rsid w:val="008B3F45"/>
    <w:rsid w:val="008B45C0"/>
    <w:rsid w:val="008B4B8D"/>
    <w:rsid w:val="008B565A"/>
    <w:rsid w:val="008B5C17"/>
    <w:rsid w:val="008B7384"/>
    <w:rsid w:val="008B74DB"/>
    <w:rsid w:val="008B7CE1"/>
    <w:rsid w:val="008C0A1D"/>
    <w:rsid w:val="008C0CF6"/>
    <w:rsid w:val="008C11AD"/>
    <w:rsid w:val="008C14AC"/>
    <w:rsid w:val="008C14ED"/>
    <w:rsid w:val="008C1939"/>
    <w:rsid w:val="008C1CA5"/>
    <w:rsid w:val="008C240A"/>
    <w:rsid w:val="008C3183"/>
    <w:rsid w:val="008C327A"/>
    <w:rsid w:val="008C33E2"/>
    <w:rsid w:val="008C34AD"/>
    <w:rsid w:val="008C37E8"/>
    <w:rsid w:val="008C3ADD"/>
    <w:rsid w:val="008C3B1C"/>
    <w:rsid w:val="008C3E45"/>
    <w:rsid w:val="008C4789"/>
    <w:rsid w:val="008C5440"/>
    <w:rsid w:val="008C5BD6"/>
    <w:rsid w:val="008C5C28"/>
    <w:rsid w:val="008C6037"/>
    <w:rsid w:val="008C6115"/>
    <w:rsid w:val="008C6672"/>
    <w:rsid w:val="008C693E"/>
    <w:rsid w:val="008C6992"/>
    <w:rsid w:val="008C6A53"/>
    <w:rsid w:val="008C781B"/>
    <w:rsid w:val="008C7D2F"/>
    <w:rsid w:val="008C7F0D"/>
    <w:rsid w:val="008D08BD"/>
    <w:rsid w:val="008D0A0F"/>
    <w:rsid w:val="008D0AA1"/>
    <w:rsid w:val="008D160A"/>
    <w:rsid w:val="008D190B"/>
    <w:rsid w:val="008D1EF5"/>
    <w:rsid w:val="008D21FD"/>
    <w:rsid w:val="008D2255"/>
    <w:rsid w:val="008D25E5"/>
    <w:rsid w:val="008D2739"/>
    <w:rsid w:val="008D3D68"/>
    <w:rsid w:val="008D3F7A"/>
    <w:rsid w:val="008D40DF"/>
    <w:rsid w:val="008D41C9"/>
    <w:rsid w:val="008D4768"/>
    <w:rsid w:val="008D48A6"/>
    <w:rsid w:val="008D4B30"/>
    <w:rsid w:val="008D4F86"/>
    <w:rsid w:val="008D5015"/>
    <w:rsid w:val="008D5623"/>
    <w:rsid w:val="008D5AEF"/>
    <w:rsid w:val="008D5DFF"/>
    <w:rsid w:val="008D60C6"/>
    <w:rsid w:val="008D6246"/>
    <w:rsid w:val="008D6DF0"/>
    <w:rsid w:val="008D6EEF"/>
    <w:rsid w:val="008D78E7"/>
    <w:rsid w:val="008D7B08"/>
    <w:rsid w:val="008D7B65"/>
    <w:rsid w:val="008D7BE5"/>
    <w:rsid w:val="008E16C8"/>
    <w:rsid w:val="008E1774"/>
    <w:rsid w:val="008E1D99"/>
    <w:rsid w:val="008E352C"/>
    <w:rsid w:val="008E37E6"/>
    <w:rsid w:val="008E3BBF"/>
    <w:rsid w:val="008E3EEA"/>
    <w:rsid w:val="008E4C55"/>
    <w:rsid w:val="008E4CB7"/>
    <w:rsid w:val="008E52E3"/>
    <w:rsid w:val="008E565E"/>
    <w:rsid w:val="008E59D5"/>
    <w:rsid w:val="008E5C20"/>
    <w:rsid w:val="008E617E"/>
    <w:rsid w:val="008E632D"/>
    <w:rsid w:val="008E6762"/>
    <w:rsid w:val="008E681B"/>
    <w:rsid w:val="008E6B30"/>
    <w:rsid w:val="008E753E"/>
    <w:rsid w:val="008E7543"/>
    <w:rsid w:val="008E7EEA"/>
    <w:rsid w:val="008F04CD"/>
    <w:rsid w:val="008F061A"/>
    <w:rsid w:val="008F0830"/>
    <w:rsid w:val="008F0FB2"/>
    <w:rsid w:val="008F17E7"/>
    <w:rsid w:val="008F3590"/>
    <w:rsid w:val="008F3802"/>
    <w:rsid w:val="008F3C95"/>
    <w:rsid w:val="008F4CFB"/>
    <w:rsid w:val="008F59DB"/>
    <w:rsid w:val="008F5B4F"/>
    <w:rsid w:val="008F5EB6"/>
    <w:rsid w:val="008F64CC"/>
    <w:rsid w:val="008F6D05"/>
    <w:rsid w:val="008F7399"/>
    <w:rsid w:val="00900141"/>
    <w:rsid w:val="00900318"/>
    <w:rsid w:val="00900461"/>
    <w:rsid w:val="0090149F"/>
    <w:rsid w:val="009026DE"/>
    <w:rsid w:val="009027A6"/>
    <w:rsid w:val="00903609"/>
    <w:rsid w:val="00904688"/>
    <w:rsid w:val="00904EF6"/>
    <w:rsid w:val="009050C6"/>
    <w:rsid w:val="009053DC"/>
    <w:rsid w:val="0090560C"/>
    <w:rsid w:val="009056A4"/>
    <w:rsid w:val="00905897"/>
    <w:rsid w:val="009061DA"/>
    <w:rsid w:val="00906468"/>
    <w:rsid w:val="00906688"/>
    <w:rsid w:val="009072EC"/>
    <w:rsid w:val="009073DC"/>
    <w:rsid w:val="009102A3"/>
    <w:rsid w:val="009106CF"/>
    <w:rsid w:val="00911025"/>
    <w:rsid w:val="00911F45"/>
    <w:rsid w:val="00912346"/>
    <w:rsid w:val="009125D3"/>
    <w:rsid w:val="00912E63"/>
    <w:rsid w:val="009130C2"/>
    <w:rsid w:val="00913274"/>
    <w:rsid w:val="00913466"/>
    <w:rsid w:val="009135CD"/>
    <w:rsid w:val="009139F5"/>
    <w:rsid w:val="00913AF5"/>
    <w:rsid w:val="00913B52"/>
    <w:rsid w:val="00913C0E"/>
    <w:rsid w:val="0091416B"/>
    <w:rsid w:val="00916055"/>
    <w:rsid w:val="00916704"/>
    <w:rsid w:val="00916B0A"/>
    <w:rsid w:val="009170F0"/>
    <w:rsid w:val="009175FF"/>
    <w:rsid w:val="0091779C"/>
    <w:rsid w:val="009177D0"/>
    <w:rsid w:val="00917EAF"/>
    <w:rsid w:val="00917FC3"/>
    <w:rsid w:val="009214EF"/>
    <w:rsid w:val="00921624"/>
    <w:rsid w:val="0092179C"/>
    <w:rsid w:val="00922672"/>
    <w:rsid w:val="0092335E"/>
    <w:rsid w:val="0092366F"/>
    <w:rsid w:val="00924422"/>
    <w:rsid w:val="009245B0"/>
    <w:rsid w:val="00924867"/>
    <w:rsid w:val="00924CD7"/>
    <w:rsid w:val="00925080"/>
    <w:rsid w:val="00925367"/>
    <w:rsid w:val="00925AA8"/>
    <w:rsid w:val="00925C2B"/>
    <w:rsid w:val="00926FB9"/>
    <w:rsid w:val="0092717D"/>
    <w:rsid w:val="009305C5"/>
    <w:rsid w:val="009311A8"/>
    <w:rsid w:val="00931247"/>
    <w:rsid w:val="009312E4"/>
    <w:rsid w:val="00931650"/>
    <w:rsid w:val="0093180C"/>
    <w:rsid w:val="00931A7B"/>
    <w:rsid w:val="009328E9"/>
    <w:rsid w:val="009328EA"/>
    <w:rsid w:val="00932E57"/>
    <w:rsid w:val="00933251"/>
    <w:rsid w:val="00933651"/>
    <w:rsid w:val="00933786"/>
    <w:rsid w:val="0093385C"/>
    <w:rsid w:val="00933E35"/>
    <w:rsid w:val="00933F7F"/>
    <w:rsid w:val="00933FA7"/>
    <w:rsid w:val="00934022"/>
    <w:rsid w:val="0093410F"/>
    <w:rsid w:val="00934938"/>
    <w:rsid w:val="009354F0"/>
    <w:rsid w:val="00935752"/>
    <w:rsid w:val="0093615D"/>
    <w:rsid w:val="0093621C"/>
    <w:rsid w:val="009367B5"/>
    <w:rsid w:val="00936E07"/>
    <w:rsid w:val="009376A6"/>
    <w:rsid w:val="00937F8A"/>
    <w:rsid w:val="00940674"/>
    <w:rsid w:val="00940FBB"/>
    <w:rsid w:val="00941049"/>
    <w:rsid w:val="00941241"/>
    <w:rsid w:val="0094172E"/>
    <w:rsid w:val="00941C57"/>
    <w:rsid w:val="00941DB7"/>
    <w:rsid w:val="009420DD"/>
    <w:rsid w:val="00942469"/>
    <w:rsid w:val="0094356B"/>
    <w:rsid w:val="00943A83"/>
    <w:rsid w:val="00943AEC"/>
    <w:rsid w:val="0094440C"/>
    <w:rsid w:val="0094455A"/>
    <w:rsid w:val="00944B18"/>
    <w:rsid w:val="00945415"/>
    <w:rsid w:val="00945797"/>
    <w:rsid w:val="009457FB"/>
    <w:rsid w:val="00946776"/>
    <w:rsid w:val="009467EE"/>
    <w:rsid w:val="00946B22"/>
    <w:rsid w:val="00947607"/>
    <w:rsid w:val="0094760A"/>
    <w:rsid w:val="009501A7"/>
    <w:rsid w:val="00950205"/>
    <w:rsid w:val="00950D42"/>
    <w:rsid w:val="00950EE2"/>
    <w:rsid w:val="00951035"/>
    <w:rsid w:val="00951392"/>
    <w:rsid w:val="00951E08"/>
    <w:rsid w:val="009530D7"/>
    <w:rsid w:val="00953657"/>
    <w:rsid w:val="00953A47"/>
    <w:rsid w:val="00953C79"/>
    <w:rsid w:val="009542EE"/>
    <w:rsid w:val="009544D3"/>
    <w:rsid w:val="009546DE"/>
    <w:rsid w:val="009548A0"/>
    <w:rsid w:val="00955769"/>
    <w:rsid w:val="00956874"/>
    <w:rsid w:val="00957429"/>
    <w:rsid w:val="0095769C"/>
    <w:rsid w:val="00960042"/>
    <w:rsid w:val="009606A0"/>
    <w:rsid w:val="00960993"/>
    <w:rsid w:val="00960F1C"/>
    <w:rsid w:val="00961005"/>
    <w:rsid w:val="00961160"/>
    <w:rsid w:val="00961246"/>
    <w:rsid w:val="009612F2"/>
    <w:rsid w:val="009613C3"/>
    <w:rsid w:val="009629C1"/>
    <w:rsid w:val="00962DF5"/>
    <w:rsid w:val="00963332"/>
    <w:rsid w:val="00963B71"/>
    <w:rsid w:val="009645DC"/>
    <w:rsid w:val="009653F6"/>
    <w:rsid w:val="00965C22"/>
    <w:rsid w:val="0096690D"/>
    <w:rsid w:val="00966FD8"/>
    <w:rsid w:val="00967445"/>
    <w:rsid w:val="00967E0A"/>
    <w:rsid w:val="0097042C"/>
    <w:rsid w:val="00970FA0"/>
    <w:rsid w:val="009713A2"/>
    <w:rsid w:val="00971781"/>
    <w:rsid w:val="00971EBB"/>
    <w:rsid w:val="00972D5E"/>
    <w:rsid w:val="009736D7"/>
    <w:rsid w:val="009736FF"/>
    <w:rsid w:val="00973C23"/>
    <w:rsid w:val="0097462B"/>
    <w:rsid w:val="0097677D"/>
    <w:rsid w:val="009767D1"/>
    <w:rsid w:val="009768DC"/>
    <w:rsid w:val="00976EC7"/>
    <w:rsid w:val="00977071"/>
    <w:rsid w:val="00977405"/>
    <w:rsid w:val="009776C1"/>
    <w:rsid w:val="009805CD"/>
    <w:rsid w:val="009805F1"/>
    <w:rsid w:val="00980965"/>
    <w:rsid w:val="00980B2D"/>
    <w:rsid w:val="00980C51"/>
    <w:rsid w:val="00982680"/>
    <w:rsid w:val="0098281F"/>
    <w:rsid w:val="00984350"/>
    <w:rsid w:val="00984857"/>
    <w:rsid w:val="00984918"/>
    <w:rsid w:val="00984ED4"/>
    <w:rsid w:val="00985705"/>
    <w:rsid w:val="00985A22"/>
    <w:rsid w:val="00986446"/>
    <w:rsid w:val="009900F7"/>
    <w:rsid w:val="009908E2"/>
    <w:rsid w:val="00991CD3"/>
    <w:rsid w:val="00991E89"/>
    <w:rsid w:val="00992349"/>
    <w:rsid w:val="00992433"/>
    <w:rsid w:val="00992CE5"/>
    <w:rsid w:val="00992EAB"/>
    <w:rsid w:val="00993B54"/>
    <w:rsid w:val="00993DD1"/>
    <w:rsid w:val="00994991"/>
    <w:rsid w:val="00994A42"/>
    <w:rsid w:val="00994CCD"/>
    <w:rsid w:val="009953C0"/>
    <w:rsid w:val="0099545A"/>
    <w:rsid w:val="009955EF"/>
    <w:rsid w:val="0099604A"/>
    <w:rsid w:val="009961C0"/>
    <w:rsid w:val="00996479"/>
    <w:rsid w:val="009A04AF"/>
    <w:rsid w:val="009A0B35"/>
    <w:rsid w:val="009A184C"/>
    <w:rsid w:val="009A1962"/>
    <w:rsid w:val="009A208A"/>
    <w:rsid w:val="009A2355"/>
    <w:rsid w:val="009A2403"/>
    <w:rsid w:val="009A2466"/>
    <w:rsid w:val="009A3817"/>
    <w:rsid w:val="009A40B5"/>
    <w:rsid w:val="009A4193"/>
    <w:rsid w:val="009A5AC3"/>
    <w:rsid w:val="009A6E8D"/>
    <w:rsid w:val="009A6EC5"/>
    <w:rsid w:val="009A6F81"/>
    <w:rsid w:val="009A7419"/>
    <w:rsid w:val="009A7F48"/>
    <w:rsid w:val="009B00C7"/>
    <w:rsid w:val="009B02E8"/>
    <w:rsid w:val="009B0B09"/>
    <w:rsid w:val="009B0D4F"/>
    <w:rsid w:val="009B0F26"/>
    <w:rsid w:val="009B17FE"/>
    <w:rsid w:val="009B1D7A"/>
    <w:rsid w:val="009B230B"/>
    <w:rsid w:val="009B2CFE"/>
    <w:rsid w:val="009B385E"/>
    <w:rsid w:val="009B3918"/>
    <w:rsid w:val="009B39D9"/>
    <w:rsid w:val="009B4785"/>
    <w:rsid w:val="009B4A83"/>
    <w:rsid w:val="009B4E56"/>
    <w:rsid w:val="009B511A"/>
    <w:rsid w:val="009B5BE5"/>
    <w:rsid w:val="009B5C18"/>
    <w:rsid w:val="009B5F90"/>
    <w:rsid w:val="009B68DB"/>
    <w:rsid w:val="009B6AF8"/>
    <w:rsid w:val="009B73CB"/>
    <w:rsid w:val="009B7B3A"/>
    <w:rsid w:val="009B7C42"/>
    <w:rsid w:val="009B7F8E"/>
    <w:rsid w:val="009C08A4"/>
    <w:rsid w:val="009C0A95"/>
    <w:rsid w:val="009C0B1C"/>
    <w:rsid w:val="009C0B94"/>
    <w:rsid w:val="009C0BA3"/>
    <w:rsid w:val="009C18B4"/>
    <w:rsid w:val="009C2131"/>
    <w:rsid w:val="009C2861"/>
    <w:rsid w:val="009C29AF"/>
    <w:rsid w:val="009C2D5F"/>
    <w:rsid w:val="009C30A0"/>
    <w:rsid w:val="009C3B75"/>
    <w:rsid w:val="009C4848"/>
    <w:rsid w:val="009C5079"/>
    <w:rsid w:val="009C6E43"/>
    <w:rsid w:val="009C7007"/>
    <w:rsid w:val="009C77EA"/>
    <w:rsid w:val="009D03BC"/>
    <w:rsid w:val="009D0575"/>
    <w:rsid w:val="009D06B2"/>
    <w:rsid w:val="009D22F8"/>
    <w:rsid w:val="009D33DB"/>
    <w:rsid w:val="009D36C2"/>
    <w:rsid w:val="009D3C96"/>
    <w:rsid w:val="009D40D4"/>
    <w:rsid w:val="009D43C4"/>
    <w:rsid w:val="009D44AF"/>
    <w:rsid w:val="009D4520"/>
    <w:rsid w:val="009D60B1"/>
    <w:rsid w:val="009D6215"/>
    <w:rsid w:val="009D62B5"/>
    <w:rsid w:val="009D63D9"/>
    <w:rsid w:val="009D660A"/>
    <w:rsid w:val="009D6C98"/>
    <w:rsid w:val="009D6E91"/>
    <w:rsid w:val="009D77F1"/>
    <w:rsid w:val="009E0318"/>
    <w:rsid w:val="009E03B3"/>
    <w:rsid w:val="009E0696"/>
    <w:rsid w:val="009E1645"/>
    <w:rsid w:val="009E16AE"/>
    <w:rsid w:val="009E1BD1"/>
    <w:rsid w:val="009E1D5B"/>
    <w:rsid w:val="009E23C5"/>
    <w:rsid w:val="009E2869"/>
    <w:rsid w:val="009E2BF1"/>
    <w:rsid w:val="009E32B2"/>
    <w:rsid w:val="009E40E1"/>
    <w:rsid w:val="009E46B6"/>
    <w:rsid w:val="009E4C9C"/>
    <w:rsid w:val="009E4E92"/>
    <w:rsid w:val="009E4F6C"/>
    <w:rsid w:val="009E5598"/>
    <w:rsid w:val="009E5A04"/>
    <w:rsid w:val="009E5EE0"/>
    <w:rsid w:val="009E68A0"/>
    <w:rsid w:val="009E68C7"/>
    <w:rsid w:val="009E6DF4"/>
    <w:rsid w:val="009E6E42"/>
    <w:rsid w:val="009E760F"/>
    <w:rsid w:val="009E788E"/>
    <w:rsid w:val="009E7DEE"/>
    <w:rsid w:val="009F0687"/>
    <w:rsid w:val="009F08DA"/>
    <w:rsid w:val="009F0BAE"/>
    <w:rsid w:val="009F0C0B"/>
    <w:rsid w:val="009F1D73"/>
    <w:rsid w:val="009F2385"/>
    <w:rsid w:val="009F24E7"/>
    <w:rsid w:val="009F2E8E"/>
    <w:rsid w:val="009F32F5"/>
    <w:rsid w:val="009F337B"/>
    <w:rsid w:val="009F38E3"/>
    <w:rsid w:val="009F429A"/>
    <w:rsid w:val="009F4577"/>
    <w:rsid w:val="009F4A1C"/>
    <w:rsid w:val="009F4B09"/>
    <w:rsid w:val="009F50F0"/>
    <w:rsid w:val="009F553A"/>
    <w:rsid w:val="009F55B9"/>
    <w:rsid w:val="009F5F5D"/>
    <w:rsid w:val="009F67B5"/>
    <w:rsid w:val="009F6EE4"/>
    <w:rsid w:val="009F7ED3"/>
    <w:rsid w:val="00A0052F"/>
    <w:rsid w:val="00A00BB6"/>
    <w:rsid w:val="00A00BD7"/>
    <w:rsid w:val="00A00D2E"/>
    <w:rsid w:val="00A01149"/>
    <w:rsid w:val="00A01278"/>
    <w:rsid w:val="00A017D3"/>
    <w:rsid w:val="00A018F0"/>
    <w:rsid w:val="00A019EA"/>
    <w:rsid w:val="00A01CC7"/>
    <w:rsid w:val="00A01F7C"/>
    <w:rsid w:val="00A024C7"/>
    <w:rsid w:val="00A0274D"/>
    <w:rsid w:val="00A02830"/>
    <w:rsid w:val="00A036EA"/>
    <w:rsid w:val="00A040C3"/>
    <w:rsid w:val="00A04A1A"/>
    <w:rsid w:val="00A04C68"/>
    <w:rsid w:val="00A04FBE"/>
    <w:rsid w:val="00A0506A"/>
    <w:rsid w:val="00A0598C"/>
    <w:rsid w:val="00A05BAC"/>
    <w:rsid w:val="00A05EE5"/>
    <w:rsid w:val="00A064C7"/>
    <w:rsid w:val="00A06576"/>
    <w:rsid w:val="00A066B0"/>
    <w:rsid w:val="00A06747"/>
    <w:rsid w:val="00A068B6"/>
    <w:rsid w:val="00A07053"/>
    <w:rsid w:val="00A07069"/>
    <w:rsid w:val="00A0759C"/>
    <w:rsid w:val="00A1069B"/>
    <w:rsid w:val="00A10AAD"/>
    <w:rsid w:val="00A10FB7"/>
    <w:rsid w:val="00A111D8"/>
    <w:rsid w:val="00A115CD"/>
    <w:rsid w:val="00A121A5"/>
    <w:rsid w:val="00A12E84"/>
    <w:rsid w:val="00A13035"/>
    <w:rsid w:val="00A132F4"/>
    <w:rsid w:val="00A13675"/>
    <w:rsid w:val="00A13D3D"/>
    <w:rsid w:val="00A13DFD"/>
    <w:rsid w:val="00A14B0F"/>
    <w:rsid w:val="00A14CE4"/>
    <w:rsid w:val="00A1555C"/>
    <w:rsid w:val="00A157C8"/>
    <w:rsid w:val="00A158C9"/>
    <w:rsid w:val="00A158DC"/>
    <w:rsid w:val="00A1639B"/>
    <w:rsid w:val="00A16A5D"/>
    <w:rsid w:val="00A16C22"/>
    <w:rsid w:val="00A1745C"/>
    <w:rsid w:val="00A17CF8"/>
    <w:rsid w:val="00A17FB0"/>
    <w:rsid w:val="00A2001E"/>
    <w:rsid w:val="00A2014B"/>
    <w:rsid w:val="00A203D5"/>
    <w:rsid w:val="00A209E8"/>
    <w:rsid w:val="00A21094"/>
    <w:rsid w:val="00A214FD"/>
    <w:rsid w:val="00A215D3"/>
    <w:rsid w:val="00A216B3"/>
    <w:rsid w:val="00A2176F"/>
    <w:rsid w:val="00A224F5"/>
    <w:rsid w:val="00A2273A"/>
    <w:rsid w:val="00A228F2"/>
    <w:rsid w:val="00A22B6A"/>
    <w:rsid w:val="00A22F2F"/>
    <w:rsid w:val="00A23B12"/>
    <w:rsid w:val="00A23E8F"/>
    <w:rsid w:val="00A2416E"/>
    <w:rsid w:val="00A24B06"/>
    <w:rsid w:val="00A24FC3"/>
    <w:rsid w:val="00A250BB"/>
    <w:rsid w:val="00A250DE"/>
    <w:rsid w:val="00A25874"/>
    <w:rsid w:val="00A25BC3"/>
    <w:rsid w:val="00A25C3A"/>
    <w:rsid w:val="00A261FD"/>
    <w:rsid w:val="00A26794"/>
    <w:rsid w:val="00A270D8"/>
    <w:rsid w:val="00A27581"/>
    <w:rsid w:val="00A275B0"/>
    <w:rsid w:val="00A27ED4"/>
    <w:rsid w:val="00A30604"/>
    <w:rsid w:val="00A3075D"/>
    <w:rsid w:val="00A30E82"/>
    <w:rsid w:val="00A30EB7"/>
    <w:rsid w:val="00A31AF6"/>
    <w:rsid w:val="00A32AAF"/>
    <w:rsid w:val="00A32EE7"/>
    <w:rsid w:val="00A3347C"/>
    <w:rsid w:val="00A33686"/>
    <w:rsid w:val="00A33690"/>
    <w:rsid w:val="00A336B3"/>
    <w:rsid w:val="00A33A3D"/>
    <w:rsid w:val="00A340BD"/>
    <w:rsid w:val="00A34175"/>
    <w:rsid w:val="00A3418D"/>
    <w:rsid w:val="00A34259"/>
    <w:rsid w:val="00A346D5"/>
    <w:rsid w:val="00A34960"/>
    <w:rsid w:val="00A3572D"/>
    <w:rsid w:val="00A35A34"/>
    <w:rsid w:val="00A35B47"/>
    <w:rsid w:val="00A35F4F"/>
    <w:rsid w:val="00A3623A"/>
    <w:rsid w:val="00A37047"/>
    <w:rsid w:val="00A375E6"/>
    <w:rsid w:val="00A37665"/>
    <w:rsid w:val="00A37E0A"/>
    <w:rsid w:val="00A403A7"/>
    <w:rsid w:val="00A418B8"/>
    <w:rsid w:val="00A4200C"/>
    <w:rsid w:val="00A427F9"/>
    <w:rsid w:val="00A4290A"/>
    <w:rsid w:val="00A43300"/>
    <w:rsid w:val="00A4345E"/>
    <w:rsid w:val="00A435D3"/>
    <w:rsid w:val="00A4487F"/>
    <w:rsid w:val="00A44F73"/>
    <w:rsid w:val="00A4578F"/>
    <w:rsid w:val="00A46BB9"/>
    <w:rsid w:val="00A46ECB"/>
    <w:rsid w:val="00A46F62"/>
    <w:rsid w:val="00A46FA4"/>
    <w:rsid w:val="00A4735B"/>
    <w:rsid w:val="00A47D65"/>
    <w:rsid w:val="00A47F12"/>
    <w:rsid w:val="00A50B18"/>
    <w:rsid w:val="00A50C88"/>
    <w:rsid w:val="00A51882"/>
    <w:rsid w:val="00A526A9"/>
    <w:rsid w:val="00A52F55"/>
    <w:rsid w:val="00A532FE"/>
    <w:rsid w:val="00A5349B"/>
    <w:rsid w:val="00A535BE"/>
    <w:rsid w:val="00A53952"/>
    <w:rsid w:val="00A53ED2"/>
    <w:rsid w:val="00A541C2"/>
    <w:rsid w:val="00A54665"/>
    <w:rsid w:val="00A54B7A"/>
    <w:rsid w:val="00A54B8E"/>
    <w:rsid w:val="00A552C1"/>
    <w:rsid w:val="00A55780"/>
    <w:rsid w:val="00A55827"/>
    <w:rsid w:val="00A55835"/>
    <w:rsid w:val="00A55C67"/>
    <w:rsid w:val="00A55EEA"/>
    <w:rsid w:val="00A5617C"/>
    <w:rsid w:val="00A563F0"/>
    <w:rsid w:val="00A567EE"/>
    <w:rsid w:val="00A56AB1"/>
    <w:rsid w:val="00A57823"/>
    <w:rsid w:val="00A57D40"/>
    <w:rsid w:val="00A602B0"/>
    <w:rsid w:val="00A60B97"/>
    <w:rsid w:val="00A6110A"/>
    <w:rsid w:val="00A61567"/>
    <w:rsid w:val="00A62875"/>
    <w:rsid w:val="00A6292F"/>
    <w:rsid w:val="00A629BE"/>
    <w:rsid w:val="00A63348"/>
    <w:rsid w:val="00A63FDB"/>
    <w:rsid w:val="00A64672"/>
    <w:rsid w:val="00A64D1E"/>
    <w:rsid w:val="00A6548B"/>
    <w:rsid w:val="00A657E0"/>
    <w:rsid w:val="00A65973"/>
    <w:rsid w:val="00A65BAA"/>
    <w:rsid w:val="00A66065"/>
    <w:rsid w:val="00A66377"/>
    <w:rsid w:val="00A6667C"/>
    <w:rsid w:val="00A667E2"/>
    <w:rsid w:val="00A66BB1"/>
    <w:rsid w:val="00A66C8B"/>
    <w:rsid w:val="00A67EEC"/>
    <w:rsid w:val="00A70315"/>
    <w:rsid w:val="00A70B12"/>
    <w:rsid w:val="00A71814"/>
    <w:rsid w:val="00A72BCB"/>
    <w:rsid w:val="00A733D5"/>
    <w:rsid w:val="00A7371B"/>
    <w:rsid w:val="00A7376A"/>
    <w:rsid w:val="00A73909"/>
    <w:rsid w:val="00A73F92"/>
    <w:rsid w:val="00A73FB6"/>
    <w:rsid w:val="00A740A2"/>
    <w:rsid w:val="00A740EE"/>
    <w:rsid w:val="00A74380"/>
    <w:rsid w:val="00A74690"/>
    <w:rsid w:val="00A7473D"/>
    <w:rsid w:val="00A74B3D"/>
    <w:rsid w:val="00A75964"/>
    <w:rsid w:val="00A75DC7"/>
    <w:rsid w:val="00A76111"/>
    <w:rsid w:val="00A76D8B"/>
    <w:rsid w:val="00A76DC9"/>
    <w:rsid w:val="00A817D8"/>
    <w:rsid w:val="00A81921"/>
    <w:rsid w:val="00A81EF6"/>
    <w:rsid w:val="00A82002"/>
    <w:rsid w:val="00A8352A"/>
    <w:rsid w:val="00A845F5"/>
    <w:rsid w:val="00A84DCB"/>
    <w:rsid w:val="00A85089"/>
    <w:rsid w:val="00A85807"/>
    <w:rsid w:val="00A85A6F"/>
    <w:rsid w:val="00A85FEF"/>
    <w:rsid w:val="00A8660F"/>
    <w:rsid w:val="00A86987"/>
    <w:rsid w:val="00A876F3"/>
    <w:rsid w:val="00A8776D"/>
    <w:rsid w:val="00A878D5"/>
    <w:rsid w:val="00A87C7A"/>
    <w:rsid w:val="00A90192"/>
    <w:rsid w:val="00A90BD1"/>
    <w:rsid w:val="00A90C58"/>
    <w:rsid w:val="00A90DFD"/>
    <w:rsid w:val="00A9101E"/>
    <w:rsid w:val="00A910DF"/>
    <w:rsid w:val="00A914D0"/>
    <w:rsid w:val="00A9283D"/>
    <w:rsid w:val="00A93144"/>
    <w:rsid w:val="00A9468E"/>
    <w:rsid w:val="00A946B0"/>
    <w:rsid w:val="00A94EA4"/>
    <w:rsid w:val="00A95222"/>
    <w:rsid w:val="00A956A9"/>
    <w:rsid w:val="00A95A89"/>
    <w:rsid w:val="00A96179"/>
    <w:rsid w:val="00A961D2"/>
    <w:rsid w:val="00A970CB"/>
    <w:rsid w:val="00A97351"/>
    <w:rsid w:val="00A97585"/>
    <w:rsid w:val="00A9766C"/>
    <w:rsid w:val="00A97985"/>
    <w:rsid w:val="00A97B05"/>
    <w:rsid w:val="00AA0445"/>
    <w:rsid w:val="00AA04C9"/>
    <w:rsid w:val="00AA10ED"/>
    <w:rsid w:val="00AA1183"/>
    <w:rsid w:val="00AA16AB"/>
    <w:rsid w:val="00AA1760"/>
    <w:rsid w:val="00AA1BFC"/>
    <w:rsid w:val="00AA1D77"/>
    <w:rsid w:val="00AA2102"/>
    <w:rsid w:val="00AA2792"/>
    <w:rsid w:val="00AA2B51"/>
    <w:rsid w:val="00AA2FE0"/>
    <w:rsid w:val="00AA303D"/>
    <w:rsid w:val="00AA34DC"/>
    <w:rsid w:val="00AA36C6"/>
    <w:rsid w:val="00AA3905"/>
    <w:rsid w:val="00AA3A14"/>
    <w:rsid w:val="00AA629F"/>
    <w:rsid w:val="00AA6528"/>
    <w:rsid w:val="00AA68DE"/>
    <w:rsid w:val="00AA6966"/>
    <w:rsid w:val="00AA6D92"/>
    <w:rsid w:val="00AA7F21"/>
    <w:rsid w:val="00AB043E"/>
    <w:rsid w:val="00AB09D6"/>
    <w:rsid w:val="00AB1377"/>
    <w:rsid w:val="00AB13CF"/>
    <w:rsid w:val="00AB145D"/>
    <w:rsid w:val="00AB1F58"/>
    <w:rsid w:val="00AB2241"/>
    <w:rsid w:val="00AB31B6"/>
    <w:rsid w:val="00AB39C4"/>
    <w:rsid w:val="00AB3B64"/>
    <w:rsid w:val="00AB3C59"/>
    <w:rsid w:val="00AB3FB8"/>
    <w:rsid w:val="00AB425A"/>
    <w:rsid w:val="00AB4F28"/>
    <w:rsid w:val="00AB4FCF"/>
    <w:rsid w:val="00AB53EA"/>
    <w:rsid w:val="00AB5647"/>
    <w:rsid w:val="00AB56EC"/>
    <w:rsid w:val="00AB5E80"/>
    <w:rsid w:val="00AB6208"/>
    <w:rsid w:val="00AB66F5"/>
    <w:rsid w:val="00AB7A9B"/>
    <w:rsid w:val="00AC01B7"/>
    <w:rsid w:val="00AC06E6"/>
    <w:rsid w:val="00AC0727"/>
    <w:rsid w:val="00AC0AE0"/>
    <w:rsid w:val="00AC0D16"/>
    <w:rsid w:val="00AC0FD4"/>
    <w:rsid w:val="00AC10F8"/>
    <w:rsid w:val="00AC1308"/>
    <w:rsid w:val="00AC13A1"/>
    <w:rsid w:val="00AC1A15"/>
    <w:rsid w:val="00AC1ACA"/>
    <w:rsid w:val="00AC248C"/>
    <w:rsid w:val="00AC2C1C"/>
    <w:rsid w:val="00AC2FED"/>
    <w:rsid w:val="00AC3102"/>
    <w:rsid w:val="00AC3769"/>
    <w:rsid w:val="00AC3A7A"/>
    <w:rsid w:val="00AC3CC8"/>
    <w:rsid w:val="00AC4A8E"/>
    <w:rsid w:val="00AC4B6E"/>
    <w:rsid w:val="00AC51F7"/>
    <w:rsid w:val="00AC5413"/>
    <w:rsid w:val="00AC589F"/>
    <w:rsid w:val="00AC5E2D"/>
    <w:rsid w:val="00AC6D1A"/>
    <w:rsid w:val="00AC73CA"/>
    <w:rsid w:val="00AC752C"/>
    <w:rsid w:val="00AD0388"/>
    <w:rsid w:val="00AD0F53"/>
    <w:rsid w:val="00AD1045"/>
    <w:rsid w:val="00AD1780"/>
    <w:rsid w:val="00AD18CB"/>
    <w:rsid w:val="00AD1CD2"/>
    <w:rsid w:val="00AD2441"/>
    <w:rsid w:val="00AD2BDD"/>
    <w:rsid w:val="00AD2C43"/>
    <w:rsid w:val="00AD3901"/>
    <w:rsid w:val="00AD4068"/>
    <w:rsid w:val="00AD4C26"/>
    <w:rsid w:val="00AD4D5C"/>
    <w:rsid w:val="00AD5125"/>
    <w:rsid w:val="00AD55CC"/>
    <w:rsid w:val="00AD5D3C"/>
    <w:rsid w:val="00AD607E"/>
    <w:rsid w:val="00AD6501"/>
    <w:rsid w:val="00AD6BFC"/>
    <w:rsid w:val="00AD78B4"/>
    <w:rsid w:val="00AE03C4"/>
    <w:rsid w:val="00AE1AB0"/>
    <w:rsid w:val="00AE1E9B"/>
    <w:rsid w:val="00AE2424"/>
    <w:rsid w:val="00AE2800"/>
    <w:rsid w:val="00AE31C7"/>
    <w:rsid w:val="00AE39D1"/>
    <w:rsid w:val="00AE3EFC"/>
    <w:rsid w:val="00AE413A"/>
    <w:rsid w:val="00AE4E20"/>
    <w:rsid w:val="00AE4F56"/>
    <w:rsid w:val="00AE518E"/>
    <w:rsid w:val="00AE52DF"/>
    <w:rsid w:val="00AE57CF"/>
    <w:rsid w:val="00AE5F8F"/>
    <w:rsid w:val="00AE6278"/>
    <w:rsid w:val="00AE6567"/>
    <w:rsid w:val="00AE6DA7"/>
    <w:rsid w:val="00AE7377"/>
    <w:rsid w:val="00AF049D"/>
    <w:rsid w:val="00AF04EF"/>
    <w:rsid w:val="00AF070D"/>
    <w:rsid w:val="00AF0E60"/>
    <w:rsid w:val="00AF16EB"/>
    <w:rsid w:val="00AF295F"/>
    <w:rsid w:val="00AF2DD2"/>
    <w:rsid w:val="00AF33C0"/>
    <w:rsid w:val="00AF3590"/>
    <w:rsid w:val="00AF3CAC"/>
    <w:rsid w:val="00AF3DF6"/>
    <w:rsid w:val="00AF4186"/>
    <w:rsid w:val="00AF4660"/>
    <w:rsid w:val="00AF4CD3"/>
    <w:rsid w:val="00AF4D67"/>
    <w:rsid w:val="00AF4E6C"/>
    <w:rsid w:val="00AF4F07"/>
    <w:rsid w:val="00AF5266"/>
    <w:rsid w:val="00AF53B4"/>
    <w:rsid w:val="00AF6ADB"/>
    <w:rsid w:val="00AF6C40"/>
    <w:rsid w:val="00AF6D41"/>
    <w:rsid w:val="00AF74F9"/>
    <w:rsid w:val="00AF7828"/>
    <w:rsid w:val="00B00428"/>
    <w:rsid w:val="00B00B39"/>
    <w:rsid w:val="00B02C0E"/>
    <w:rsid w:val="00B02D8D"/>
    <w:rsid w:val="00B02DF6"/>
    <w:rsid w:val="00B02E52"/>
    <w:rsid w:val="00B03627"/>
    <w:rsid w:val="00B0371E"/>
    <w:rsid w:val="00B03A0B"/>
    <w:rsid w:val="00B041EB"/>
    <w:rsid w:val="00B04C29"/>
    <w:rsid w:val="00B04C95"/>
    <w:rsid w:val="00B05283"/>
    <w:rsid w:val="00B05C30"/>
    <w:rsid w:val="00B05D3D"/>
    <w:rsid w:val="00B05EBB"/>
    <w:rsid w:val="00B0635C"/>
    <w:rsid w:val="00B06622"/>
    <w:rsid w:val="00B06CC1"/>
    <w:rsid w:val="00B072CE"/>
    <w:rsid w:val="00B07412"/>
    <w:rsid w:val="00B07BC3"/>
    <w:rsid w:val="00B10642"/>
    <w:rsid w:val="00B10820"/>
    <w:rsid w:val="00B10A8B"/>
    <w:rsid w:val="00B1113A"/>
    <w:rsid w:val="00B1155C"/>
    <w:rsid w:val="00B11753"/>
    <w:rsid w:val="00B11896"/>
    <w:rsid w:val="00B11AC9"/>
    <w:rsid w:val="00B11E47"/>
    <w:rsid w:val="00B125C7"/>
    <w:rsid w:val="00B1273C"/>
    <w:rsid w:val="00B12A68"/>
    <w:rsid w:val="00B12C30"/>
    <w:rsid w:val="00B137D2"/>
    <w:rsid w:val="00B13960"/>
    <w:rsid w:val="00B1426B"/>
    <w:rsid w:val="00B14E50"/>
    <w:rsid w:val="00B15057"/>
    <w:rsid w:val="00B153FB"/>
    <w:rsid w:val="00B15DDD"/>
    <w:rsid w:val="00B1617C"/>
    <w:rsid w:val="00B16551"/>
    <w:rsid w:val="00B17433"/>
    <w:rsid w:val="00B17BF4"/>
    <w:rsid w:val="00B17ECE"/>
    <w:rsid w:val="00B201FE"/>
    <w:rsid w:val="00B20D02"/>
    <w:rsid w:val="00B20DDB"/>
    <w:rsid w:val="00B20FDE"/>
    <w:rsid w:val="00B21E39"/>
    <w:rsid w:val="00B21E4E"/>
    <w:rsid w:val="00B222B1"/>
    <w:rsid w:val="00B2230E"/>
    <w:rsid w:val="00B22A8B"/>
    <w:rsid w:val="00B22B26"/>
    <w:rsid w:val="00B22C1E"/>
    <w:rsid w:val="00B23384"/>
    <w:rsid w:val="00B233DB"/>
    <w:rsid w:val="00B23F79"/>
    <w:rsid w:val="00B240A8"/>
    <w:rsid w:val="00B247A3"/>
    <w:rsid w:val="00B24AC4"/>
    <w:rsid w:val="00B255DA"/>
    <w:rsid w:val="00B255E3"/>
    <w:rsid w:val="00B25F25"/>
    <w:rsid w:val="00B2663F"/>
    <w:rsid w:val="00B26C32"/>
    <w:rsid w:val="00B272F5"/>
    <w:rsid w:val="00B277C5"/>
    <w:rsid w:val="00B27CFD"/>
    <w:rsid w:val="00B30541"/>
    <w:rsid w:val="00B30879"/>
    <w:rsid w:val="00B30A60"/>
    <w:rsid w:val="00B30BE0"/>
    <w:rsid w:val="00B310B4"/>
    <w:rsid w:val="00B31B73"/>
    <w:rsid w:val="00B31E7E"/>
    <w:rsid w:val="00B321B4"/>
    <w:rsid w:val="00B3324B"/>
    <w:rsid w:val="00B33DC5"/>
    <w:rsid w:val="00B34843"/>
    <w:rsid w:val="00B353D4"/>
    <w:rsid w:val="00B354EA"/>
    <w:rsid w:val="00B36A8F"/>
    <w:rsid w:val="00B36BD6"/>
    <w:rsid w:val="00B36E43"/>
    <w:rsid w:val="00B36F28"/>
    <w:rsid w:val="00B37189"/>
    <w:rsid w:val="00B3758A"/>
    <w:rsid w:val="00B378AE"/>
    <w:rsid w:val="00B378BB"/>
    <w:rsid w:val="00B379CD"/>
    <w:rsid w:val="00B37A90"/>
    <w:rsid w:val="00B37BD6"/>
    <w:rsid w:val="00B40030"/>
    <w:rsid w:val="00B402C2"/>
    <w:rsid w:val="00B409A1"/>
    <w:rsid w:val="00B40CD6"/>
    <w:rsid w:val="00B40DCB"/>
    <w:rsid w:val="00B41115"/>
    <w:rsid w:val="00B42407"/>
    <w:rsid w:val="00B42921"/>
    <w:rsid w:val="00B42F7B"/>
    <w:rsid w:val="00B43966"/>
    <w:rsid w:val="00B43B3C"/>
    <w:rsid w:val="00B440FD"/>
    <w:rsid w:val="00B44D01"/>
    <w:rsid w:val="00B44E1D"/>
    <w:rsid w:val="00B45A71"/>
    <w:rsid w:val="00B45B7B"/>
    <w:rsid w:val="00B45EFA"/>
    <w:rsid w:val="00B45F69"/>
    <w:rsid w:val="00B46470"/>
    <w:rsid w:val="00B4689B"/>
    <w:rsid w:val="00B46E42"/>
    <w:rsid w:val="00B46E5A"/>
    <w:rsid w:val="00B46ECB"/>
    <w:rsid w:val="00B473B7"/>
    <w:rsid w:val="00B4758E"/>
    <w:rsid w:val="00B50A2D"/>
    <w:rsid w:val="00B50B14"/>
    <w:rsid w:val="00B5199A"/>
    <w:rsid w:val="00B51B1D"/>
    <w:rsid w:val="00B52734"/>
    <w:rsid w:val="00B529C1"/>
    <w:rsid w:val="00B52F8D"/>
    <w:rsid w:val="00B53921"/>
    <w:rsid w:val="00B5416E"/>
    <w:rsid w:val="00B54354"/>
    <w:rsid w:val="00B543F2"/>
    <w:rsid w:val="00B5442D"/>
    <w:rsid w:val="00B54C46"/>
    <w:rsid w:val="00B54E7A"/>
    <w:rsid w:val="00B54F00"/>
    <w:rsid w:val="00B5561C"/>
    <w:rsid w:val="00B55CA2"/>
    <w:rsid w:val="00B56400"/>
    <w:rsid w:val="00B56736"/>
    <w:rsid w:val="00B57730"/>
    <w:rsid w:val="00B5777D"/>
    <w:rsid w:val="00B578B2"/>
    <w:rsid w:val="00B579DA"/>
    <w:rsid w:val="00B57F16"/>
    <w:rsid w:val="00B6024A"/>
    <w:rsid w:val="00B6048F"/>
    <w:rsid w:val="00B6075D"/>
    <w:rsid w:val="00B60A48"/>
    <w:rsid w:val="00B60CE9"/>
    <w:rsid w:val="00B60FE7"/>
    <w:rsid w:val="00B61D69"/>
    <w:rsid w:val="00B61E9A"/>
    <w:rsid w:val="00B620E2"/>
    <w:rsid w:val="00B622EB"/>
    <w:rsid w:val="00B62353"/>
    <w:rsid w:val="00B62464"/>
    <w:rsid w:val="00B62CCE"/>
    <w:rsid w:val="00B62E23"/>
    <w:rsid w:val="00B63692"/>
    <w:rsid w:val="00B639C4"/>
    <w:rsid w:val="00B64031"/>
    <w:rsid w:val="00B6409A"/>
    <w:rsid w:val="00B64728"/>
    <w:rsid w:val="00B64A84"/>
    <w:rsid w:val="00B650E3"/>
    <w:rsid w:val="00B654CF"/>
    <w:rsid w:val="00B66061"/>
    <w:rsid w:val="00B667F4"/>
    <w:rsid w:val="00B67182"/>
    <w:rsid w:val="00B67E3E"/>
    <w:rsid w:val="00B700E9"/>
    <w:rsid w:val="00B701D0"/>
    <w:rsid w:val="00B70297"/>
    <w:rsid w:val="00B71714"/>
    <w:rsid w:val="00B71A50"/>
    <w:rsid w:val="00B71B9D"/>
    <w:rsid w:val="00B71FCC"/>
    <w:rsid w:val="00B724A9"/>
    <w:rsid w:val="00B7271F"/>
    <w:rsid w:val="00B72A07"/>
    <w:rsid w:val="00B72FDB"/>
    <w:rsid w:val="00B73234"/>
    <w:rsid w:val="00B736CB"/>
    <w:rsid w:val="00B74561"/>
    <w:rsid w:val="00B754EA"/>
    <w:rsid w:val="00B759B3"/>
    <w:rsid w:val="00B76BCD"/>
    <w:rsid w:val="00B76CB3"/>
    <w:rsid w:val="00B76E09"/>
    <w:rsid w:val="00B770F8"/>
    <w:rsid w:val="00B8041B"/>
    <w:rsid w:val="00B8065C"/>
    <w:rsid w:val="00B81232"/>
    <w:rsid w:val="00B8134F"/>
    <w:rsid w:val="00B81EC5"/>
    <w:rsid w:val="00B82475"/>
    <w:rsid w:val="00B824E4"/>
    <w:rsid w:val="00B82983"/>
    <w:rsid w:val="00B82B35"/>
    <w:rsid w:val="00B82F52"/>
    <w:rsid w:val="00B83068"/>
    <w:rsid w:val="00B83F05"/>
    <w:rsid w:val="00B8455F"/>
    <w:rsid w:val="00B845BF"/>
    <w:rsid w:val="00B845E3"/>
    <w:rsid w:val="00B84848"/>
    <w:rsid w:val="00B8554F"/>
    <w:rsid w:val="00B86313"/>
    <w:rsid w:val="00B8645D"/>
    <w:rsid w:val="00B8656B"/>
    <w:rsid w:val="00B86929"/>
    <w:rsid w:val="00B87AEB"/>
    <w:rsid w:val="00B91937"/>
    <w:rsid w:val="00B92215"/>
    <w:rsid w:val="00B925AB"/>
    <w:rsid w:val="00B925EC"/>
    <w:rsid w:val="00B92BED"/>
    <w:rsid w:val="00B9304A"/>
    <w:rsid w:val="00B93050"/>
    <w:rsid w:val="00B930B6"/>
    <w:rsid w:val="00B931F0"/>
    <w:rsid w:val="00B9366B"/>
    <w:rsid w:val="00B93837"/>
    <w:rsid w:val="00B93AFE"/>
    <w:rsid w:val="00B94016"/>
    <w:rsid w:val="00B944D8"/>
    <w:rsid w:val="00B94516"/>
    <w:rsid w:val="00B950F1"/>
    <w:rsid w:val="00B95198"/>
    <w:rsid w:val="00B95338"/>
    <w:rsid w:val="00B9565B"/>
    <w:rsid w:val="00B956EF"/>
    <w:rsid w:val="00B9576D"/>
    <w:rsid w:val="00B95BB0"/>
    <w:rsid w:val="00B96464"/>
    <w:rsid w:val="00B96B04"/>
    <w:rsid w:val="00B96BA8"/>
    <w:rsid w:val="00B97181"/>
    <w:rsid w:val="00B9721F"/>
    <w:rsid w:val="00B9793C"/>
    <w:rsid w:val="00BA0927"/>
    <w:rsid w:val="00BA0D0B"/>
    <w:rsid w:val="00BA0F28"/>
    <w:rsid w:val="00BA1E3D"/>
    <w:rsid w:val="00BA2516"/>
    <w:rsid w:val="00BA2A59"/>
    <w:rsid w:val="00BA301C"/>
    <w:rsid w:val="00BA31B3"/>
    <w:rsid w:val="00BA3B9C"/>
    <w:rsid w:val="00BA3D65"/>
    <w:rsid w:val="00BA42BF"/>
    <w:rsid w:val="00BA4528"/>
    <w:rsid w:val="00BA5784"/>
    <w:rsid w:val="00BA64AB"/>
    <w:rsid w:val="00BA64B3"/>
    <w:rsid w:val="00BA67CD"/>
    <w:rsid w:val="00BA6EF5"/>
    <w:rsid w:val="00BA7B18"/>
    <w:rsid w:val="00BB031F"/>
    <w:rsid w:val="00BB0441"/>
    <w:rsid w:val="00BB090A"/>
    <w:rsid w:val="00BB0956"/>
    <w:rsid w:val="00BB1A97"/>
    <w:rsid w:val="00BB1B76"/>
    <w:rsid w:val="00BB24F7"/>
    <w:rsid w:val="00BB2A6F"/>
    <w:rsid w:val="00BB2D37"/>
    <w:rsid w:val="00BB2F7B"/>
    <w:rsid w:val="00BB3E50"/>
    <w:rsid w:val="00BB5089"/>
    <w:rsid w:val="00BB59F6"/>
    <w:rsid w:val="00BB5E45"/>
    <w:rsid w:val="00BB6043"/>
    <w:rsid w:val="00BB7039"/>
    <w:rsid w:val="00BB73CB"/>
    <w:rsid w:val="00BB74AE"/>
    <w:rsid w:val="00BB77A8"/>
    <w:rsid w:val="00BB7A64"/>
    <w:rsid w:val="00BB7BD1"/>
    <w:rsid w:val="00BC002A"/>
    <w:rsid w:val="00BC1121"/>
    <w:rsid w:val="00BC120E"/>
    <w:rsid w:val="00BC1A4A"/>
    <w:rsid w:val="00BC1E28"/>
    <w:rsid w:val="00BC1E41"/>
    <w:rsid w:val="00BC2687"/>
    <w:rsid w:val="00BC29D5"/>
    <w:rsid w:val="00BC3A25"/>
    <w:rsid w:val="00BC3E34"/>
    <w:rsid w:val="00BC3F71"/>
    <w:rsid w:val="00BC55E9"/>
    <w:rsid w:val="00BC5717"/>
    <w:rsid w:val="00BC5CDF"/>
    <w:rsid w:val="00BC5F47"/>
    <w:rsid w:val="00BC5F91"/>
    <w:rsid w:val="00BC6116"/>
    <w:rsid w:val="00BC654C"/>
    <w:rsid w:val="00BC6A2F"/>
    <w:rsid w:val="00BC78B9"/>
    <w:rsid w:val="00BD030A"/>
    <w:rsid w:val="00BD185C"/>
    <w:rsid w:val="00BD1D89"/>
    <w:rsid w:val="00BD2148"/>
    <w:rsid w:val="00BD279A"/>
    <w:rsid w:val="00BD28BA"/>
    <w:rsid w:val="00BD317F"/>
    <w:rsid w:val="00BD3764"/>
    <w:rsid w:val="00BD3AF5"/>
    <w:rsid w:val="00BD4F77"/>
    <w:rsid w:val="00BD4F96"/>
    <w:rsid w:val="00BD56A5"/>
    <w:rsid w:val="00BD6AF7"/>
    <w:rsid w:val="00BD7147"/>
    <w:rsid w:val="00BD723A"/>
    <w:rsid w:val="00BD7242"/>
    <w:rsid w:val="00BD751D"/>
    <w:rsid w:val="00BD78A7"/>
    <w:rsid w:val="00BD7D25"/>
    <w:rsid w:val="00BE087B"/>
    <w:rsid w:val="00BE0950"/>
    <w:rsid w:val="00BE1064"/>
    <w:rsid w:val="00BE133B"/>
    <w:rsid w:val="00BE1525"/>
    <w:rsid w:val="00BE1608"/>
    <w:rsid w:val="00BE18A4"/>
    <w:rsid w:val="00BE1909"/>
    <w:rsid w:val="00BE227A"/>
    <w:rsid w:val="00BE278C"/>
    <w:rsid w:val="00BE2C1F"/>
    <w:rsid w:val="00BE2C5F"/>
    <w:rsid w:val="00BE2D05"/>
    <w:rsid w:val="00BE31BD"/>
    <w:rsid w:val="00BE3D31"/>
    <w:rsid w:val="00BE40A1"/>
    <w:rsid w:val="00BE583D"/>
    <w:rsid w:val="00BE5C7F"/>
    <w:rsid w:val="00BE5F3F"/>
    <w:rsid w:val="00BE5F8A"/>
    <w:rsid w:val="00BE5FB3"/>
    <w:rsid w:val="00BE5FE2"/>
    <w:rsid w:val="00BE60FC"/>
    <w:rsid w:val="00BE65C2"/>
    <w:rsid w:val="00BE67F1"/>
    <w:rsid w:val="00BE6939"/>
    <w:rsid w:val="00BE6DE5"/>
    <w:rsid w:val="00BE7740"/>
    <w:rsid w:val="00BE78BF"/>
    <w:rsid w:val="00BF0062"/>
    <w:rsid w:val="00BF0163"/>
    <w:rsid w:val="00BF029F"/>
    <w:rsid w:val="00BF038F"/>
    <w:rsid w:val="00BF0A60"/>
    <w:rsid w:val="00BF1277"/>
    <w:rsid w:val="00BF158A"/>
    <w:rsid w:val="00BF1643"/>
    <w:rsid w:val="00BF2066"/>
    <w:rsid w:val="00BF2144"/>
    <w:rsid w:val="00BF2435"/>
    <w:rsid w:val="00BF29ED"/>
    <w:rsid w:val="00BF2AC0"/>
    <w:rsid w:val="00BF32F0"/>
    <w:rsid w:val="00BF3B7A"/>
    <w:rsid w:val="00BF442C"/>
    <w:rsid w:val="00BF453F"/>
    <w:rsid w:val="00BF4542"/>
    <w:rsid w:val="00BF5A9A"/>
    <w:rsid w:val="00BF5B2C"/>
    <w:rsid w:val="00BF5C42"/>
    <w:rsid w:val="00BF72AB"/>
    <w:rsid w:val="00BF73CB"/>
    <w:rsid w:val="00BF7DEA"/>
    <w:rsid w:val="00C004C4"/>
    <w:rsid w:val="00C005BC"/>
    <w:rsid w:val="00C0077D"/>
    <w:rsid w:val="00C00A16"/>
    <w:rsid w:val="00C0115C"/>
    <w:rsid w:val="00C01651"/>
    <w:rsid w:val="00C01BD3"/>
    <w:rsid w:val="00C01C0D"/>
    <w:rsid w:val="00C02955"/>
    <w:rsid w:val="00C02DD4"/>
    <w:rsid w:val="00C03B2C"/>
    <w:rsid w:val="00C03D6D"/>
    <w:rsid w:val="00C04A89"/>
    <w:rsid w:val="00C04A98"/>
    <w:rsid w:val="00C04E8F"/>
    <w:rsid w:val="00C04F42"/>
    <w:rsid w:val="00C0547E"/>
    <w:rsid w:val="00C05C5C"/>
    <w:rsid w:val="00C065F8"/>
    <w:rsid w:val="00C072BD"/>
    <w:rsid w:val="00C07B88"/>
    <w:rsid w:val="00C10C03"/>
    <w:rsid w:val="00C1130A"/>
    <w:rsid w:val="00C12514"/>
    <w:rsid w:val="00C126E2"/>
    <w:rsid w:val="00C13D95"/>
    <w:rsid w:val="00C13E0E"/>
    <w:rsid w:val="00C1465D"/>
    <w:rsid w:val="00C14792"/>
    <w:rsid w:val="00C14D04"/>
    <w:rsid w:val="00C14E8B"/>
    <w:rsid w:val="00C14EC9"/>
    <w:rsid w:val="00C154D7"/>
    <w:rsid w:val="00C15508"/>
    <w:rsid w:val="00C1607C"/>
    <w:rsid w:val="00C16BE4"/>
    <w:rsid w:val="00C174C2"/>
    <w:rsid w:val="00C17713"/>
    <w:rsid w:val="00C17819"/>
    <w:rsid w:val="00C20EB6"/>
    <w:rsid w:val="00C21549"/>
    <w:rsid w:val="00C215EB"/>
    <w:rsid w:val="00C221FC"/>
    <w:rsid w:val="00C2274F"/>
    <w:rsid w:val="00C22D12"/>
    <w:rsid w:val="00C22E26"/>
    <w:rsid w:val="00C242DB"/>
    <w:rsid w:val="00C24383"/>
    <w:rsid w:val="00C24834"/>
    <w:rsid w:val="00C24E47"/>
    <w:rsid w:val="00C26296"/>
    <w:rsid w:val="00C2632F"/>
    <w:rsid w:val="00C26466"/>
    <w:rsid w:val="00C26DE0"/>
    <w:rsid w:val="00C27145"/>
    <w:rsid w:val="00C2761C"/>
    <w:rsid w:val="00C27883"/>
    <w:rsid w:val="00C27D5B"/>
    <w:rsid w:val="00C30B8C"/>
    <w:rsid w:val="00C31061"/>
    <w:rsid w:val="00C31470"/>
    <w:rsid w:val="00C314AB"/>
    <w:rsid w:val="00C31F23"/>
    <w:rsid w:val="00C3201F"/>
    <w:rsid w:val="00C327A3"/>
    <w:rsid w:val="00C32A98"/>
    <w:rsid w:val="00C32C52"/>
    <w:rsid w:val="00C32CC8"/>
    <w:rsid w:val="00C32FEF"/>
    <w:rsid w:val="00C33558"/>
    <w:rsid w:val="00C336E1"/>
    <w:rsid w:val="00C33A06"/>
    <w:rsid w:val="00C3420F"/>
    <w:rsid w:val="00C34498"/>
    <w:rsid w:val="00C3508A"/>
    <w:rsid w:val="00C35C23"/>
    <w:rsid w:val="00C35C84"/>
    <w:rsid w:val="00C372A7"/>
    <w:rsid w:val="00C37766"/>
    <w:rsid w:val="00C378EA"/>
    <w:rsid w:val="00C37B2E"/>
    <w:rsid w:val="00C4059F"/>
    <w:rsid w:val="00C40843"/>
    <w:rsid w:val="00C40CE1"/>
    <w:rsid w:val="00C40E57"/>
    <w:rsid w:val="00C4100F"/>
    <w:rsid w:val="00C41DD6"/>
    <w:rsid w:val="00C41DD7"/>
    <w:rsid w:val="00C42350"/>
    <w:rsid w:val="00C43089"/>
    <w:rsid w:val="00C4365B"/>
    <w:rsid w:val="00C43829"/>
    <w:rsid w:val="00C43F52"/>
    <w:rsid w:val="00C4597B"/>
    <w:rsid w:val="00C4607F"/>
    <w:rsid w:val="00C4662E"/>
    <w:rsid w:val="00C46BAC"/>
    <w:rsid w:val="00C46EFB"/>
    <w:rsid w:val="00C471AC"/>
    <w:rsid w:val="00C47378"/>
    <w:rsid w:val="00C47A07"/>
    <w:rsid w:val="00C47C1E"/>
    <w:rsid w:val="00C47C37"/>
    <w:rsid w:val="00C50AA1"/>
    <w:rsid w:val="00C512B7"/>
    <w:rsid w:val="00C51B03"/>
    <w:rsid w:val="00C51C41"/>
    <w:rsid w:val="00C51F32"/>
    <w:rsid w:val="00C52AFB"/>
    <w:rsid w:val="00C5308F"/>
    <w:rsid w:val="00C5349B"/>
    <w:rsid w:val="00C5412D"/>
    <w:rsid w:val="00C550F4"/>
    <w:rsid w:val="00C55EA9"/>
    <w:rsid w:val="00C560A8"/>
    <w:rsid w:val="00C56118"/>
    <w:rsid w:val="00C56144"/>
    <w:rsid w:val="00C56638"/>
    <w:rsid w:val="00C56709"/>
    <w:rsid w:val="00C56D59"/>
    <w:rsid w:val="00C5718B"/>
    <w:rsid w:val="00C5777F"/>
    <w:rsid w:val="00C57E30"/>
    <w:rsid w:val="00C6069F"/>
    <w:rsid w:val="00C60A7E"/>
    <w:rsid w:val="00C60BC8"/>
    <w:rsid w:val="00C6143C"/>
    <w:rsid w:val="00C614AA"/>
    <w:rsid w:val="00C61BFA"/>
    <w:rsid w:val="00C622D1"/>
    <w:rsid w:val="00C62A19"/>
    <w:rsid w:val="00C62C46"/>
    <w:rsid w:val="00C62CE9"/>
    <w:rsid w:val="00C62D41"/>
    <w:rsid w:val="00C6322A"/>
    <w:rsid w:val="00C6326F"/>
    <w:rsid w:val="00C63883"/>
    <w:rsid w:val="00C639CD"/>
    <w:rsid w:val="00C63E1D"/>
    <w:rsid w:val="00C644A2"/>
    <w:rsid w:val="00C64716"/>
    <w:rsid w:val="00C6509E"/>
    <w:rsid w:val="00C65364"/>
    <w:rsid w:val="00C65386"/>
    <w:rsid w:val="00C65676"/>
    <w:rsid w:val="00C65D9B"/>
    <w:rsid w:val="00C66A27"/>
    <w:rsid w:val="00C66CAB"/>
    <w:rsid w:val="00C67579"/>
    <w:rsid w:val="00C67839"/>
    <w:rsid w:val="00C67C56"/>
    <w:rsid w:val="00C70E23"/>
    <w:rsid w:val="00C70E78"/>
    <w:rsid w:val="00C71975"/>
    <w:rsid w:val="00C7314D"/>
    <w:rsid w:val="00C7483F"/>
    <w:rsid w:val="00C74BFF"/>
    <w:rsid w:val="00C74CDA"/>
    <w:rsid w:val="00C74D18"/>
    <w:rsid w:val="00C74E6B"/>
    <w:rsid w:val="00C765A9"/>
    <w:rsid w:val="00C77729"/>
    <w:rsid w:val="00C77A67"/>
    <w:rsid w:val="00C77EBD"/>
    <w:rsid w:val="00C77FA3"/>
    <w:rsid w:val="00C80C90"/>
    <w:rsid w:val="00C81499"/>
    <w:rsid w:val="00C81ACA"/>
    <w:rsid w:val="00C81D27"/>
    <w:rsid w:val="00C822FA"/>
    <w:rsid w:val="00C825B0"/>
    <w:rsid w:val="00C826F2"/>
    <w:rsid w:val="00C83902"/>
    <w:rsid w:val="00C83FD1"/>
    <w:rsid w:val="00C84634"/>
    <w:rsid w:val="00C84713"/>
    <w:rsid w:val="00C84CD2"/>
    <w:rsid w:val="00C85375"/>
    <w:rsid w:val="00C856AF"/>
    <w:rsid w:val="00C8599D"/>
    <w:rsid w:val="00C85A1C"/>
    <w:rsid w:val="00C868B5"/>
    <w:rsid w:val="00C8794A"/>
    <w:rsid w:val="00C87F5E"/>
    <w:rsid w:val="00C90436"/>
    <w:rsid w:val="00C90766"/>
    <w:rsid w:val="00C908A9"/>
    <w:rsid w:val="00C90F4E"/>
    <w:rsid w:val="00C90F9E"/>
    <w:rsid w:val="00C917A8"/>
    <w:rsid w:val="00C9189F"/>
    <w:rsid w:val="00C92F22"/>
    <w:rsid w:val="00C92F6E"/>
    <w:rsid w:val="00C949DF"/>
    <w:rsid w:val="00C94B0C"/>
    <w:rsid w:val="00C94B7D"/>
    <w:rsid w:val="00C96C46"/>
    <w:rsid w:val="00C96E99"/>
    <w:rsid w:val="00C9763B"/>
    <w:rsid w:val="00C976DF"/>
    <w:rsid w:val="00C97AA2"/>
    <w:rsid w:val="00C97E7B"/>
    <w:rsid w:val="00CA06EA"/>
    <w:rsid w:val="00CA0FC3"/>
    <w:rsid w:val="00CA1579"/>
    <w:rsid w:val="00CA178D"/>
    <w:rsid w:val="00CA1959"/>
    <w:rsid w:val="00CA1CCD"/>
    <w:rsid w:val="00CA203E"/>
    <w:rsid w:val="00CA20D8"/>
    <w:rsid w:val="00CA28F9"/>
    <w:rsid w:val="00CA2D91"/>
    <w:rsid w:val="00CA3292"/>
    <w:rsid w:val="00CA3FC2"/>
    <w:rsid w:val="00CA4353"/>
    <w:rsid w:val="00CA4DCB"/>
    <w:rsid w:val="00CA559F"/>
    <w:rsid w:val="00CA5A85"/>
    <w:rsid w:val="00CA5C56"/>
    <w:rsid w:val="00CA5F9C"/>
    <w:rsid w:val="00CA6278"/>
    <w:rsid w:val="00CA6CF4"/>
    <w:rsid w:val="00CA6D8A"/>
    <w:rsid w:val="00CA7079"/>
    <w:rsid w:val="00CA72F5"/>
    <w:rsid w:val="00CA7482"/>
    <w:rsid w:val="00CA7579"/>
    <w:rsid w:val="00CA7A3D"/>
    <w:rsid w:val="00CA7D17"/>
    <w:rsid w:val="00CB1070"/>
    <w:rsid w:val="00CB10DF"/>
    <w:rsid w:val="00CB1694"/>
    <w:rsid w:val="00CB198A"/>
    <w:rsid w:val="00CB2BDA"/>
    <w:rsid w:val="00CB2C48"/>
    <w:rsid w:val="00CB2E4B"/>
    <w:rsid w:val="00CB325A"/>
    <w:rsid w:val="00CB3389"/>
    <w:rsid w:val="00CB3697"/>
    <w:rsid w:val="00CB4422"/>
    <w:rsid w:val="00CB55FD"/>
    <w:rsid w:val="00CB561C"/>
    <w:rsid w:val="00CB5B8D"/>
    <w:rsid w:val="00CB6454"/>
    <w:rsid w:val="00CB6982"/>
    <w:rsid w:val="00CB726D"/>
    <w:rsid w:val="00CB72C5"/>
    <w:rsid w:val="00CB7C70"/>
    <w:rsid w:val="00CC0297"/>
    <w:rsid w:val="00CC068F"/>
    <w:rsid w:val="00CC0CCD"/>
    <w:rsid w:val="00CC0D09"/>
    <w:rsid w:val="00CC0E64"/>
    <w:rsid w:val="00CC0E95"/>
    <w:rsid w:val="00CC151B"/>
    <w:rsid w:val="00CC230F"/>
    <w:rsid w:val="00CC2943"/>
    <w:rsid w:val="00CC2B96"/>
    <w:rsid w:val="00CC2CDA"/>
    <w:rsid w:val="00CC2FAA"/>
    <w:rsid w:val="00CC3D01"/>
    <w:rsid w:val="00CC3D34"/>
    <w:rsid w:val="00CC3E8B"/>
    <w:rsid w:val="00CC4610"/>
    <w:rsid w:val="00CC47C3"/>
    <w:rsid w:val="00CC4EF9"/>
    <w:rsid w:val="00CC50D1"/>
    <w:rsid w:val="00CC51C3"/>
    <w:rsid w:val="00CC5252"/>
    <w:rsid w:val="00CC574C"/>
    <w:rsid w:val="00CC688A"/>
    <w:rsid w:val="00CC6A7C"/>
    <w:rsid w:val="00CC6ADE"/>
    <w:rsid w:val="00CC70F9"/>
    <w:rsid w:val="00CC7805"/>
    <w:rsid w:val="00CC7C1B"/>
    <w:rsid w:val="00CC7F15"/>
    <w:rsid w:val="00CD0F8B"/>
    <w:rsid w:val="00CD0FD9"/>
    <w:rsid w:val="00CD1490"/>
    <w:rsid w:val="00CD17C5"/>
    <w:rsid w:val="00CD1ECC"/>
    <w:rsid w:val="00CD3F6F"/>
    <w:rsid w:val="00CD4062"/>
    <w:rsid w:val="00CD4A0D"/>
    <w:rsid w:val="00CD4F53"/>
    <w:rsid w:val="00CD64E5"/>
    <w:rsid w:val="00CD6717"/>
    <w:rsid w:val="00CD6807"/>
    <w:rsid w:val="00CE0230"/>
    <w:rsid w:val="00CE0CB0"/>
    <w:rsid w:val="00CE0D2C"/>
    <w:rsid w:val="00CE1287"/>
    <w:rsid w:val="00CE134E"/>
    <w:rsid w:val="00CE15CD"/>
    <w:rsid w:val="00CE16CA"/>
    <w:rsid w:val="00CE188B"/>
    <w:rsid w:val="00CE1DA5"/>
    <w:rsid w:val="00CE3BFC"/>
    <w:rsid w:val="00CE3F3C"/>
    <w:rsid w:val="00CE4052"/>
    <w:rsid w:val="00CE47D8"/>
    <w:rsid w:val="00CE4833"/>
    <w:rsid w:val="00CE4E7E"/>
    <w:rsid w:val="00CE4F62"/>
    <w:rsid w:val="00CE5848"/>
    <w:rsid w:val="00CE65B3"/>
    <w:rsid w:val="00CE6B35"/>
    <w:rsid w:val="00CE7104"/>
    <w:rsid w:val="00CE7D6C"/>
    <w:rsid w:val="00CF01AE"/>
    <w:rsid w:val="00CF041C"/>
    <w:rsid w:val="00CF042E"/>
    <w:rsid w:val="00CF04A3"/>
    <w:rsid w:val="00CF0925"/>
    <w:rsid w:val="00CF0929"/>
    <w:rsid w:val="00CF0BF8"/>
    <w:rsid w:val="00CF159A"/>
    <w:rsid w:val="00CF17C7"/>
    <w:rsid w:val="00CF17F9"/>
    <w:rsid w:val="00CF1B4B"/>
    <w:rsid w:val="00CF1C3A"/>
    <w:rsid w:val="00CF2516"/>
    <w:rsid w:val="00CF2CF4"/>
    <w:rsid w:val="00CF2F14"/>
    <w:rsid w:val="00CF3067"/>
    <w:rsid w:val="00CF365F"/>
    <w:rsid w:val="00CF39A2"/>
    <w:rsid w:val="00CF3E3F"/>
    <w:rsid w:val="00CF3EFA"/>
    <w:rsid w:val="00CF5830"/>
    <w:rsid w:val="00CF5C8E"/>
    <w:rsid w:val="00CF5E69"/>
    <w:rsid w:val="00CF7D04"/>
    <w:rsid w:val="00D001F2"/>
    <w:rsid w:val="00D0075D"/>
    <w:rsid w:val="00D01759"/>
    <w:rsid w:val="00D01851"/>
    <w:rsid w:val="00D01F67"/>
    <w:rsid w:val="00D023DD"/>
    <w:rsid w:val="00D0279C"/>
    <w:rsid w:val="00D02E58"/>
    <w:rsid w:val="00D03116"/>
    <w:rsid w:val="00D03C89"/>
    <w:rsid w:val="00D03E0B"/>
    <w:rsid w:val="00D04396"/>
    <w:rsid w:val="00D04735"/>
    <w:rsid w:val="00D04B26"/>
    <w:rsid w:val="00D04E2D"/>
    <w:rsid w:val="00D053DC"/>
    <w:rsid w:val="00D0542D"/>
    <w:rsid w:val="00D068C2"/>
    <w:rsid w:val="00D06B5E"/>
    <w:rsid w:val="00D07B00"/>
    <w:rsid w:val="00D108FB"/>
    <w:rsid w:val="00D116BE"/>
    <w:rsid w:val="00D123BB"/>
    <w:rsid w:val="00D1288A"/>
    <w:rsid w:val="00D12B37"/>
    <w:rsid w:val="00D12F7C"/>
    <w:rsid w:val="00D136ED"/>
    <w:rsid w:val="00D1462F"/>
    <w:rsid w:val="00D14769"/>
    <w:rsid w:val="00D14F80"/>
    <w:rsid w:val="00D1549E"/>
    <w:rsid w:val="00D16030"/>
    <w:rsid w:val="00D1668B"/>
    <w:rsid w:val="00D166ED"/>
    <w:rsid w:val="00D17483"/>
    <w:rsid w:val="00D17540"/>
    <w:rsid w:val="00D17764"/>
    <w:rsid w:val="00D17ED9"/>
    <w:rsid w:val="00D20385"/>
    <w:rsid w:val="00D20932"/>
    <w:rsid w:val="00D2139D"/>
    <w:rsid w:val="00D2170A"/>
    <w:rsid w:val="00D22555"/>
    <w:rsid w:val="00D22C84"/>
    <w:rsid w:val="00D22E11"/>
    <w:rsid w:val="00D22E6F"/>
    <w:rsid w:val="00D23236"/>
    <w:rsid w:val="00D23F4C"/>
    <w:rsid w:val="00D25125"/>
    <w:rsid w:val="00D251ED"/>
    <w:rsid w:val="00D2538D"/>
    <w:rsid w:val="00D2592A"/>
    <w:rsid w:val="00D2647F"/>
    <w:rsid w:val="00D269A8"/>
    <w:rsid w:val="00D26CBC"/>
    <w:rsid w:val="00D26DBF"/>
    <w:rsid w:val="00D26FDE"/>
    <w:rsid w:val="00D27038"/>
    <w:rsid w:val="00D27BC4"/>
    <w:rsid w:val="00D30536"/>
    <w:rsid w:val="00D30A6B"/>
    <w:rsid w:val="00D30B45"/>
    <w:rsid w:val="00D30B57"/>
    <w:rsid w:val="00D30FA6"/>
    <w:rsid w:val="00D31B03"/>
    <w:rsid w:val="00D31D74"/>
    <w:rsid w:val="00D3263C"/>
    <w:rsid w:val="00D32A12"/>
    <w:rsid w:val="00D32B73"/>
    <w:rsid w:val="00D32BAB"/>
    <w:rsid w:val="00D337B3"/>
    <w:rsid w:val="00D3388C"/>
    <w:rsid w:val="00D3426B"/>
    <w:rsid w:val="00D3457F"/>
    <w:rsid w:val="00D346F6"/>
    <w:rsid w:val="00D349C4"/>
    <w:rsid w:val="00D34A27"/>
    <w:rsid w:val="00D34B89"/>
    <w:rsid w:val="00D35D5A"/>
    <w:rsid w:val="00D363E7"/>
    <w:rsid w:val="00D36D96"/>
    <w:rsid w:val="00D374E7"/>
    <w:rsid w:val="00D37702"/>
    <w:rsid w:val="00D37B63"/>
    <w:rsid w:val="00D37E30"/>
    <w:rsid w:val="00D404E7"/>
    <w:rsid w:val="00D40C73"/>
    <w:rsid w:val="00D40D33"/>
    <w:rsid w:val="00D416C4"/>
    <w:rsid w:val="00D41B16"/>
    <w:rsid w:val="00D41B91"/>
    <w:rsid w:val="00D42710"/>
    <w:rsid w:val="00D4327C"/>
    <w:rsid w:val="00D43804"/>
    <w:rsid w:val="00D45057"/>
    <w:rsid w:val="00D454BB"/>
    <w:rsid w:val="00D457FC"/>
    <w:rsid w:val="00D4622B"/>
    <w:rsid w:val="00D46526"/>
    <w:rsid w:val="00D47B2A"/>
    <w:rsid w:val="00D47BC1"/>
    <w:rsid w:val="00D47BC5"/>
    <w:rsid w:val="00D47E24"/>
    <w:rsid w:val="00D47E6D"/>
    <w:rsid w:val="00D50263"/>
    <w:rsid w:val="00D50A0E"/>
    <w:rsid w:val="00D50ED7"/>
    <w:rsid w:val="00D5297D"/>
    <w:rsid w:val="00D52B90"/>
    <w:rsid w:val="00D52FE7"/>
    <w:rsid w:val="00D54005"/>
    <w:rsid w:val="00D54974"/>
    <w:rsid w:val="00D55C48"/>
    <w:rsid w:val="00D55DB8"/>
    <w:rsid w:val="00D56705"/>
    <w:rsid w:val="00D56778"/>
    <w:rsid w:val="00D567A1"/>
    <w:rsid w:val="00D56941"/>
    <w:rsid w:val="00D56DEA"/>
    <w:rsid w:val="00D57274"/>
    <w:rsid w:val="00D57776"/>
    <w:rsid w:val="00D57886"/>
    <w:rsid w:val="00D57902"/>
    <w:rsid w:val="00D57BD4"/>
    <w:rsid w:val="00D57D59"/>
    <w:rsid w:val="00D60206"/>
    <w:rsid w:val="00D60386"/>
    <w:rsid w:val="00D604F2"/>
    <w:rsid w:val="00D606EC"/>
    <w:rsid w:val="00D60DD5"/>
    <w:rsid w:val="00D61A98"/>
    <w:rsid w:val="00D61EA0"/>
    <w:rsid w:val="00D62115"/>
    <w:rsid w:val="00D62152"/>
    <w:rsid w:val="00D6220E"/>
    <w:rsid w:val="00D62550"/>
    <w:rsid w:val="00D6294C"/>
    <w:rsid w:val="00D63B43"/>
    <w:rsid w:val="00D63D9D"/>
    <w:rsid w:val="00D6441F"/>
    <w:rsid w:val="00D6453D"/>
    <w:rsid w:val="00D655DB"/>
    <w:rsid w:val="00D65605"/>
    <w:rsid w:val="00D657F7"/>
    <w:rsid w:val="00D65BF6"/>
    <w:rsid w:val="00D65F59"/>
    <w:rsid w:val="00D665EE"/>
    <w:rsid w:val="00D6679C"/>
    <w:rsid w:val="00D67B56"/>
    <w:rsid w:val="00D67D13"/>
    <w:rsid w:val="00D70FE1"/>
    <w:rsid w:val="00D7116D"/>
    <w:rsid w:val="00D71480"/>
    <w:rsid w:val="00D72066"/>
    <w:rsid w:val="00D72C78"/>
    <w:rsid w:val="00D72DEA"/>
    <w:rsid w:val="00D72FD0"/>
    <w:rsid w:val="00D7306E"/>
    <w:rsid w:val="00D73D43"/>
    <w:rsid w:val="00D745CB"/>
    <w:rsid w:val="00D74B52"/>
    <w:rsid w:val="00D74E1B"/>
    <w:rsid w:val="00D74E49"/>
    <w:rsid w:val="00D74F0C"/>
    <w:rsid w:val="00D74F84"/>
    <w:rsid w:val="00D74FD5"/>
    <w:rsid w:val="00D755FD"/>
    <w:rsid w:val="00D75EC3"/>
    <w:rsid w:val="00D769CA"/>
    <w:rsid w:val="00D7741B"/>
    <w:rsid w:val="00D77757"/>
    <w:rsid w:val="00D77DDA"/>
    <w:rsid w:val="00D80325"/>
    <w:rsid w:val="00D80758"/>
    <w:rsid w:val="00D80835"/>
    <w:rsid w:val="00D808F1"/>
    <w:rsid w:val="00D80CB2"/>
    <w:rsid w:val="00D80DE1"/>
    <w:rsid w:val="00D80EB9"/>
    <w:rsid w:val="00D81E85"/>
    <w:rsid w:val="00D82798"/>
    <w:rsid w:val="00D83050"/>
    <w:rsid w:val="00D8348B"/>
    <w:rsid w:val="00D8364E"/>
    <w:rsid w:val="00D83690"/>
    <w:rsid w:val="00D83B09"/>
    <w:rsid w:val="00D84D6B"/>
    <w:rsid w:val="00D85987"/>
    <w:rsid w:val="00D86D06"/>
    <w:rsid w:val="00D86F1A"/>
    <w:rsid w:val="00D87112"/>
    <w:rsid w:val="00D8735A"/>
    <w:rsid w:val="00D8751D"/>
    <w:rsid w:val="00D878CB"/>
    <w:rsid w:val="00D90112"/>
    <w:rsid w:val="00D9019E"/>
    <w:rsid w:val="00D91384"/>
    <w:rsid w:val="00D91480"/>
    <w:rsid w:val="00D918E3"/>
    <w:rsid w:val="00D91A8E"/>
    <w:rsid w:val="00D92074"/>
    <w:rsid w:val="00D92470"/>
    <w:rsid w:val="00D93AB1"/>
    <w:rsid w:val="00D93E98"/>
    <w:rsid w:val="00D948BD"/>
    <w:rsid w:val="00D955AD"/>
    <w:rsid w:val="00D957A5"/>
    <w:rsid w:val="00D95AD7"/>
    <w:rsid w:val="00D95B20"/>
    <w:rsid w:val="00D95EE3"/>
    <w:rsid w:val="00D96157"/>
    <w:rsid w:val="00D96428"/>
    <w:rsid w:val="00D96897"/>
    <w:rsid w:val="00D96906"/>
    <w:rsid w:val="00D975DD"/>
    <w:rsid w:val="00D97956"/>
    <w:rsid w:val="00DA05BC"/>
    <w:rsid w:val="00DA079D"/>
    <w:rsid w:val="00DA08C9"/>
    <w:rsid w:val="00DA1877"/>
    <w:rsid w:val="00DA1C5A"/>
    <w:rsid w:val="00DA20C2"/>
    <w:rsid w:val="00DA21C5"/>
    <w:rsid w:val="00DA249A"/>
    <w:rsid w:val="00DA3F7E"/>
    <w:rsid w:val="00DA414E"/>
    <w:rsid w:val="00DA435A"/>
    <w:rsid w:val="00DA4670"/>
    <w:rsid w:val="00DA48F3"/>
    <w:rsid w:val="00DA5638"/>
    <w:rsid w:val="00DA5EE8"/>
    <w:rsid w:val="00DA6565"/>
    <w:rsid w:val="00DA6AB6"/>
    <w:rsid w:val="00DA75A5"/>
    <w:rsid w:val="00DB00A4"/>
    <w:rsid w:val="00DB0141"/>
    <w:rsid w:val="00DB038C"/>
    <w:rsid w:val="00DB0BDD"/>
    <w:rsid w:val="00DB1191"/>
    <w:rsid w:val="00DB1FB6"/>
    <w:rsid w:val="00DB3365"/>
    <w:rsid w:val="00DB3B10"/>
    <w:rsid w:val="00DB425D"/>
    <w:rsid w:val="00DB4286"/>
    <w:rsid w:val="00DB441B"/>
    <w:rsid w:val="00DB4AF1"/>
    <w:rsid w:val="00DB5A99"/>
    <w:rsid w:val="00DB5E81"/>
    <w:rsid w:val="00DB6DDA"/>
    <w:rsid w:val="00DB73DF"/>
    <w:rsid w:val="00DB7767"/>
    <w:rsid w:val="00DB7882"/>
    <w:rsid w:val="00DC007F"/>
    <w:rsid w:val="00DC0417"/>
    <w:rsid w:val="00DC05AF"/>
    <w:rsid w:val="00DC0937"/>
    <w:rsid w:val="00DC0B77"/>
    <w:rsid w:val="00DC0B86"/>
    <w:rsid w:val="00DC13A0"/>
    <w:rsid w:val="00DC1C0C"/>
    <w:rsid w:val="00DC1F42"/>
    <w:rsid w:val="00DC30D5"/>
    <w:rsid w:val="00DC368C"/>
    <w:rsid w:val="00DC3E0E"/>
    <w:rsid w:val="00DC49AD"/>
    <w:rsid w:val="00DC4AD2"/>
    <w:rsid w:val="00DC4D9E"/>
    <w:rsid w:val="00DC4DD7"/>
    <w:rsid w:val="00DC5408"/>
    <w:rsid w:val="00DC5FFD"/>
    <w:rsid w:val="00DC6269"/>
    <w:rsid w:val="00DC6F41"/>
    <w:rsid w:val="00DC73B3"/>
    <w:rsid w:val="00DC7498"/>
    <w:rsid w:val="00DC75C0"/>
    <w:rsid w:val="00DC7856"/>
    <w:rsid w:val="00DC7976"/>
    <w:rsid w:val="00DC7AF7"/>
    <w:rsid w:val="00DC7DF9"/>
    <w:rsid w:val="00DC7ECE"/>
    <w:rsid w:val="00DD01E2"/>
    <w:rsid w:val="00DD05CF"/>
    <w:rsid w:val="00DD071B"/>
    <w:rsid w:val="00DD08EC"/>
    <w:rsid w:val="00DD19F4"/>
    <w:rsid w:val="00DD1B67"/>
    <w:rsid w:val="00DD1DB1"/>
    <w:rsid w:val="00DD2AE5"/>
    <w:rsid w:val="00DD2BE4"/>
    <w:rsid w:val="00DD2C29"/>
    <w:rsid w:val="00DD2C80"/>
    <w:rsid w:val="00DD3FE8"/>
    <w:rsid w:val="00DD46A3"/>
    <w:rsid w:val="00DD49C0"/>
    <w:rsid w:val="00DD5402"/>
    <w:rsid w:val="00DD5B08"/>
    <w:rsid w:val="00DD5E4C"/>
    <w:rsid w:val="00DD606E"/>
    <w:rsid w:val="00DD6327"/>
    <w:rsid w:val="00DD783F"/>
    <w:rsid w:val="00DD7B8B"/>
    <w:rsid w:val="00DD7C2E"/>
    <w:rsid w:val="00DD7C3D"/>
    <w:rsid w:val="00DE0095"/>
    <w:rsid w:val="00DE0201"/>
    <w:rsid w:val="00DE0772"/>
    <w:rsid w:val="00DE13C8"/>
    <w:rsid w:val="00DE1618"/>
    <w:rsid w:val="00DE1C31"/>
    <w:rsid w:val="00DE211B"/>
    <w:rsid w:val="00DE2362"/>
    <w:rsid w:val="00DE2924"/>
    <w:rsid w:val="00DE2DAB"/>
    <w:rsid w:val="00DE2E3A"/>
    <w:rsid w:val="00DE3434"/>
    <w:rsid w:val="00DE35B4"/>
    <w:rsid w:val="00DE39A1"/>
    <w:rsid w:val="00DE3E39"/>
    <w:rsid w:val="00DE4AB9"/>
    <w:rsid w:val="00DE51CE"/>
    <w:rsid w:val="00DE5333"/>
    <w:rsid w:val="00DE5540"/>
    <w:rsid w:val="00DE5794"/>
    <w:rsid w:val="00DE5DE3"/>
    <w:rsid w:val="00DE65AE"/>
    <w:rsid w:val="00DE68CE"/>
    <w:rsid w:val="00DE6CBF"/>
    <w:rsid w:val="00DE6D01"/>
    <w:rsid w:val="00DE71E9"/>
    <w:rsid w:val="00DE7CC0"/>
    <w:rsid w:val="00DF036F"/>
    <w:rsid w:val="00DF069C"/>
    <w:rsid w:val="00DF0FE7"/>
    <w:rsid w:val="00DF1124"/>
    <w:rsid w:val="00DF1AC9"/>
    <w:rsid w:val="00DF2B74"/>
    <w:rsid w:val="00DF34EF"/>
    <w:rsid w:val="00DF39AA"/>
    <w:rsid w:val="00DF3A53"/>
    <w:rsid w:val="00DF4188"/>
    <w:rsid w:val="00DF41C2"/>
    <w:rsid w:val="00DF541B"/>
    <w:rsid w:val="00DF57BE"/>
    <w:rsid w:val="00DF5936"/>
    <w:rsid w:val="00DF5CCA"/>
    <w:rsid w:val="00DF66EE"/>
    <w:rsid w:val="00DF6DD4"/>
    <w:rsid w:val="00DF712F"/>
    <w:rsid w:val="00DF7DE7"/>
    <w:rsid w:val="00DF7E4A"/>
    <w:rsid w:val="00E001BE"/>
    <w:rsid w:val="00E00207"/>
    <w:rsid w:val="00E002C8"/>
    <w:rsid w:val="00E00EED"/>
    <w:rsid w:val="00E021EE"/>
    <w:rsid w:val="00E02477"/>
    <w:rsid w:val="00E0308D"/>
    <w:rsid w:val="00E031CE"/>
    <w:rsid w:val="00E032C1"/>
    <w:rsid w:val="00E032CA"/>
    <w:rsid w:val="00E03BD6"/>
    <w:rsid w:val="00E04134"/>
    <w:rsid w:val="00E0444E"/>
    <w:rsid w:val="00E04CDD"/>
    <w:rsid w:val="00E04F5E"/>
    <w:rsid w:val="00E05B4D"/>
    <w:rsid w:val="00E06466"/>
    <w:rsid w:val="00E066BF"/>
    <w:rsid w:val="00E06BE2"/>
    <w:rsid w:val="00E073F1"/>
    <w:rsid w:val="00E07483"/>
    <w:rsid w:val="00E07764"/>
    <w:rsid w:val="00E1008A"/>
    <w:rsid w:val="00E10336"/>
    <w:rsid w:val="00E106F7"/>
    <w:rsid w:val="00E10E10"/>
    <w:rsid w:val="00E11124"/>
    <w:rsid w:val="00E11182"/>
    <w:rsid w:val="00E111B8"/>
    <w:rsid w:val="00E11A66"/>
    <w:rsid w:val="00E11A92"/>
    <w:rsid w:val="00E12CD3"/>
    <w:rsid w:val="00E134E8"/>
    <w:rsid w:val="00E13CA0"/>
    <w:rsid w:val="00E13F07"/>
    <w:rsid w:val="00E1446D"/>
    <w:rsid w:val="00E1492A"/>
    <w:rsid w:val="00E14B94"/>
    <w:rsid w:val="00E14CEE"/>
    <w:rsid w:val="00E15F96"/>
    <w:rsid w:val="00E16B21"/>
    <w:rsid w:val="00E16C01"/>
    <w:rsid w:val="00E17331"/>
    <w:rsid w:val="00E17345"/>
    <w:rsid w:val="00E177E9"/>
    <w:rsid w:val="00E17FBC"/>
    <w:rsid w:val="00E20146"/>
    <w:rsid w:val="00E2033E"/>
    <w:rsid w:val="00E204A7"/>
    <w:rsid w:val="00E20666"/>
    <w:rsid w:val="00E20873"/>
    <w:rsid w:val="00E213CF"/>
    <w:rsid w:val="00E21CB3"/>
    <w:rsid w:val="00E223AC"/>
    <w:rsid w:val="00E230F2"/>
    <w:rsid w:val="00E23105"/>
    <w:rsid w:val="00E23A79"/>
    <w:rsid w:val="00E24AE0"/>
    <w:rsid w:val="00E25103"/>
    <w:rsid w:val="00E25CED"/>
    <w:rsid w:val="00E2770B"/>
    <w:rsid w:val="00E27E77"/>
    <w:rsid w:val="00E30045"/>
    <w:rsid w:val="00E3030A"/>
    <w:rsid w:val="00E3060E"/>
    <w:rsid w:val="00E308F8"/>
    <w:rsid w:val="00E31B0B"/>
    <w:rsid w:val="00E31CB0"/>
    <w:rsid w:val="00E31CDA"/>
    <w:rsid w:val="00E32E7B"/>
    <w:rsid w:val="00E3314D"/>
    <w:rsid w:val="00E331D0"/>
    <w:rsid w:val="00E33363"/>
    <w:rsid w:val="00E334D7"/>
    <w:rsid w:val="00E334F4"/>
    <w:rsid w:val="00E33693"/>
    <w:rsid w:val="00E3371A"/>
    <w:rsid w:val="00E33C32"/>
    <w:rsid w:val="00E33E82"/>
    <w:rsid w:val="00E34902"/>
    <w:rsid w:val="00E3518A"/>
    <w:rsid w:val="00E35B53"/>
    <w:rsid w:val="00E35B6F"/>
    <w:rsid w:val="00E35EDD"/>
    <w:rsid w:val="00E36C2F"/>
    <w:rsid w:val="00E37826"/>
    <w:rsid w:val="00E378A6"/>
    <w:rsid w:val="00E37AAD"/>
    <w:rsid w:val="00E40177"/>
    <w:rsid w:val="00E40486"/>
    <w:rsid w:val="00E40554"/>
    <w:rsid w:val="00E40BD9"/>
    <w:rsid w:val="00E4142A"/>
    <w:rsid w:val="00E41DFF"/>
    <w:rsid w:val="00E41F8E"/>
    <w:rsid w:val="00E4242A"/>
    <w:rsid w:val="00E42DB0"/>
    <w:rsid w:val="00E449FF"/>
    <w:rsid w:val="00E457B1"/>
    <w:rsid w:val="00E45E7F"/>
    <w:rsid w:val="00E4628D"/>
    <w:rsid w:val="00E464FF"/>
    <w:rsid w:val="00E46913"/>
    <w:rsid w:val="00E46A35"/>
    <w:rsid w:val="00E46E32"/>
    <w:rsid w:val="00E46F0B"/>
    <w:rsid w:val="00E476F4"/>
    <w:rsid w:val="00E47834"/>
    <w:rsid w:val="00E47AD8"/>
    <w:rsid w:val="00E5079B"/>
    <w:rsid w:val="00E517C9"/>
    <w:rsid w:val="00E51C5D"/>
    <w:rsid w:val="00E52067"/>
    <w:rsid w:val="00E525E0"/>
    <w:rsid w:val="00E528DF"/>
    <w:rsid w:val="00E52B7C"/>
    <w:rsid w:val="00E52D45"/>
    <w:rsid w:val="00E53F32"/>
    <w:rsid w:val="00E54064"/>
    <w:rsid w:val="00E5424E"/>
    <w:rsid w:val="00E5429A"/>
    <w:rsid w:val="00E54A3E"/>
    <w:rsid w:val="00E56CD7"/>
    <w:rsid w:val="00E578A8"/>
    <w:rsid w:val="00E578FC"/>
    <w:rsid w:val="00E57FF9"/>
    <w:rsid w:val="00E602AD"/>
    <w:rsid w:val="00E611A5"/>
    <w:rsid w:val="00E61362"/>
    <w:rsid w:val="00E61830"/>
    <w:rsid w:val="00E61D53"/>
    <w:rsid w:val="00E62184"/>
    <w:rsid w:val="00E628B7"/>
    <w:rsid w:val="00E63058"/>
    <w:rsid w:val="00E635EC"/>
    <w:rsid w:val="00E63A54"/>
    <w:rsid w:val="00E63E77"/>
    <w:rsid w:val="00E64946"/>
    <w:rsid w:val="00E64DC4"/>
    <w:rsid w:val="00E6521B"/>
    <w:rsid w:val="00E65339"/>
    <w:rsid w:val="00E65484"/>
    <w:rsid w:val="00E65D95"/>
    <w:rsid w:val="00E67C1F"/>
    <w:rsid w:val="00E67D28"/>
    <w:rsid w:val="00E701CF"/>
    <w:rsid w:val="00E7066C"/>
    <w:rsid w:val="00E7068B"/>
    <w:rsid w:val="00E70FF2"/>
    <w:rsid w:val="00E712E0"/>
    <w:rsid w:val="00E713F5"/>
    <w:rsid w:val="00E71797"/>
    <w:rsid w:val="00E727BB"/>
    <w:rsid w:val="00E72B36"/>
    <w:rsid w:val="00E73617"/>
    <w:rsid w:val="00E73BFB"/>
    <w:rsid w:val="00E73C06"/>
    <w:rsid w:val="00E74803"/>
    <w:rsid w:val="00E74E94"/>
    <w:rsid w:val="00E752C1"/>
    <w:rsid w:val="00E7541E"/>
    <w:rsid w:val="00E75DCC"/>
    <w:rsid w:val="00E75F31"/>
    <w:rsid w:val="00E77533"/>
    <w:rsid w:val="00E77965"/>
    <w:rsid w:val="00E80081"/>
    <w:rsid w:val="00E80CD4"/>
    <w:rsid w:val="00E8113E"/>
    <w:rsid w:val="00E81460"/>
    <w:rsid w:val="00E8239C"/>
    <w:rsid w:val="00E827A6"/>
    <w:rsid w:val="00E82A86"/>
    <w:rsid w:val="00E83457"/>
    <w:rsid w:val="00E834B4"/>
    <w:rsid w:val="00E83502"/>
    <w:rsid w:val="00E8449B"/>
    <w:rsid w:val="00E844E7"/>
    <w:rsid w:val="00E84609"/>
    <w:rsid w:val="00E857EF"/>
    <w:rsid w:val="00E86144"/>
    <w:rsid w:val="00E86B56"/>
    <w:rsid w:val="00E87302"/>
    <w:rsid w:val="00E87882"/>
    <w:rsid w:val="00E87AC7"/>
    <w:rsid w:val="00E87ACB"/>
    <w:rsid w:val="00E87DBF"/>
    <w:rsid w:val="00E87E0B"/>
    <w:rsid w:val="00E91C6B"/>
    <w:rsid w:val="00E92653"/>
    <w:rsid w:val="00E92A59"/>
    <w:rsid w:val="00E92AE7"/>
    <w:rsid w:val="00E92B33"/>
    <w:rsid w:val="00E9361C"/>
    <w:rsid w:val="00E93C08"/>
    <w:rsid w:val="00E93C42"/>
    <w:rsid w:val="00E93ED5"/>
    <w:rsid w:val="00E94FE7"/>
    <w:rsid w:val="00E95364"/>
    <w:rsid w:val="00E9706B"/>
    <w:rsid w:val="00E978E5"/>
    <w:rsid w:val="00E97F08"/>
    <w:rsid w:val="00EA21E1"/>
    <w:rsid w:val="00EA277C"/>
    <w:rsid w:val="00EA2F9A"/>
    <w:rsid w:val="00EA2FE2"/>
    <w:rsid w:val="00EA3795"/>
    <w:rsid w:val="00EA3CEE"/>
    <w:rsid w:val="00EA3DD6"/>
    <w:rsid w:val="00EA468A"/>
    <w:rsid w:val="00EA5092"/>
    <w:rsid w:val="00EA542D"/>
    <w:rsid w:val="00EA5A24"/>
    <w:rsid w:val="00EA5BE8"/>
    <w:rsid w:val="00EA5F3A"/>
    <w:rsid w:val="00EA62DC"/>
    <w:rsid w:val="00EA64A1"/>
    <w:rsid w:val="00EA6A79"/>
    <w:rsid w:val="00EA74A3"/>
    <w:rsid w:val="00EA7644"/>
    <w:rsid w:val="00EA77AE"/>
    <w:rsid w:val="00EA7A6C"/>
    <w:rsid w:val="00EA7B58"/>
    <w:rsid w:val="00EA7BF2"/>
    <w:rsid w:val="00EB09B1"/>
    <w:rsid w:val="00EB0D27"/>
    <w:rsid w:val="00EB1DB9"/>
    <w:rsid w:val="00EB20B0"/>
    <w:rsid w:val="00EB27DE"/>
    <w:rsid w:val="00EB3CB1"/>
    <w:rsid w:val="00EB44E4"/>
    <w:rsid w:val="00EB47FF"/>
    <w:rsid w:val="00EB5F80"/>
    <w:rsid w:val="00EB63A1"/>
    <w:rsid w:val="00EB678A"/>
    <w:rsid w:val="00EB7383"/>
    <w:rsid w:val="00EB7992"/>
    <w:rsid w:val="00EB7C22"/>
    <w:rsid w:val="00EC02C2"/>
    <w:rsid w:val="00EC12BB"/>
    <w:rsid w:val="00EC17B5"/>
    <w:rsid w:val="00EC17CA"/>
    <w:rsid w:val="00EC241D"/>
    <w:rsid w:val="00EC273F"/>
    <w:rsid w:val="00EC371A"/>
    <w:rsid w:val="00EC41CA"/>
    <w:rsid w:val="00EC426B"/>
    <w:rsid w:val="00EC506D"/>
    <w:rsid w:val="00EC5435"/>
    <w:rsid w:val="00EC54F8"/>
    <w:rsid w:val="00EC57FB"/>
    <w:rsid w:val="00EC5882"/>
    <w:rsid w:val="00EC5FAE"/>
    <w:rsid w:val="00EC6274"/>
    <w:rsid w:val="00EC6B09"/>
    <w:rsid w:val="00EC73ED"/>
    <w:rsid w:val="00EC747D"/>
    <w:rsid w:val="00EC75ED"/>
    <w:rsid w:val="00EC7643"/>
    <w:rsid w:val="00EC76E3"/>
    <w:rsid w:val="00EC7957"/>
    <w:rsid w:val="00EC7E45"/>
    <w:rsid w:val="00EC7E57"/>
    <w:rsid w:val="00EC7EBC"/>
    <w:rsid w:val="00ED0EE8"/>
    <w:rsid w:val="00ED1367"/>
    <w:rsid w:val="00ED1390"/>
    <w:rsid w:val="00ED148D"/>
    <w:rsid w:val="00ED1A03"/>
    <w:rsid w:val="00ED1DE5"/>
    <w:rsid w:val="00ED2E29"/>
    <w:rsid w:val="00ED32A8"/>
    <w:rsid w:val="00ED33C8"/>
    <w:rsid w:val="00ED3416"/>
    <w:rsid w:val="00ED4370"/>
    <w:rsid w:val="00ED4850"/>
    <w:rsid w:val="00ED5215"/>
    <w:rsid w:val="00ED5367"/>
    <w:rsid w:val="00ED5466"/>
    <w:rsid w:val="00ED582F"/>
    <w:rsid w:val="00ED58DD"/>
    <w:rsid w:val="00ED5BCC"/>
    <w:rsid w:val="00ED5CA8"/>
    <w:rsid w:val="00ED633C"/>
    <w:rsid w:val="00ED710C"/>
    <w:rsid w:val="00ED7319"/>
    <w:rsid w:val="00ED7443"/>
    <w:rsid w:val="00ED75C9"/>
    <w:rsid w:val="00ED7823"/>
    <w:rsid w:val="00ED7EA0"/>
    <w:rsid w:val="00EE012A"/>
    <w:rsid w:val="00EE0195"/>
    <w:rsid w:val="00EE022D"/>
    <w:rsid w:val="00EE10E7"/>
    <w:rsid w:val="00EE1349"/>
    <w:rsid w:val="00EE2AEC"/>
    <w:rsid w:val="00EE2C5B"/>
    <w:rsid w:val="00EE369B"/>
    <w:rsid w:val="00EE3BDB"/>
    <w:rsid w:val="00EE3E52"/>
    <w:rsid w:val="00EE42D2"/>
    <w:rsid w:val="00EE4A20"/>
    <w:rsid w:val="00EE4A45"/>
    <w:rsid w:val="00EE5A52"/>
    <w:rsid w:val="00EE5C9B"/>
    <w:rsid w:val="00EE5DC6"/>
    <w:rsid w:val="00EE6278"/>
    <w:rsid w:val="00EE72BD"/>
    <w:rsid w:val="00EF052E"/>
    <w:rsid w:val="00EF069F"/>
    <w:rsid w:val="00EF16E3"/>
    <w:rsid w:val="00EF1708"/>
    <w:rsid w:val="00EF18C9"/>
    <w:rsid w:val="00EF1AFE"/>
    <w:rsid w:val="00EF42F3"/>
    <w:rsid w:val="00EF4875"/>
    <w:rsid w:val="00EF4A30"/>
    <w:rsid w:val="00EF4B58"/>
    <w:rsid w:val="00EF5296"/>
    <w:rsid w:val="00EF5A3F"/>
    <w:rsid w:val="00EF5FD2"/>
    <w:rsid w:val="00EF61C7"/>
    <w:rsid w:val="00EF6377"/>
    <w:rsid w:val="00EF6625"/>
    <w:rsid w:val="00EF66F5"/>
    <w:rsid w:val="00EF673F"/>
    <w:rsid w:val="00EF698F"/>
    <w:rsid w:val="00EF7547"/>
    <w:rsid w:val="00F00201"/>
    <w:rsid w:val="00F00FBD"/>
    <w:rsid w:val="00F01C36"/>
    <w:rsid w:val="00F02451"/>
    <w:rsid w:val="00F02764"/>
    <w:rsid w:val="00F02CD2"/>
    <w:rsid w:val="00F036AA"/>
    <w:rsid w:val="00F0436A"/>
    <w:rsid w:val="00F044A6"/>
    <w:rsid w:val="00F04584"/>
    <w:rsid w:val="00F0523D"/>
    <w:rsid w:val="00F05827"/>
    <w:rsid w:val="00F05955"/>
    <w:rsid w:val="00F059D5"/>
    <w:rsid w:val="00F06491"/>
    <w:rsid w:val="00F065E5"/>
    <w:rsid w:val="00F06BF8"/>
    <w:rsid w:val="00F07467"/>
    <w:rsid w:val="00F0785A"/>
    <w:rsid w:val="00F079F6"/>
    <w:rsid w:val="00F07FE0"/>
    <w:rsid w:val="00F10036"/>
    <w:rsid w:val="00F107C1"/>
    <w:rsid w:val="00F10E67"/>
    <w:rsid w:val="00F1169F"/>
    <w:rsid w:val="00F11A32"/>
    <w:rsid w:val="00F11AC6"/>
    <w:rsid w:val="00F11D81"/>
    <w:rsid w:val="00F11E12"/>
    <w:rsid w:val="00F11E52"/>
    <w:rsid w:val="00F1250E"/>
    <w:rsid w:val="00F1316D"/>
    <w:rsid w:val="00F134AF"/>
    <w:rsid w:val="00F1385F"/>
    <w:rsid w:val="00F138F1"/>
    <w:rsid w:val="00F13C12"/>
    <w:rsid w:val="00F14C1B"/>
    <w:rsid w:val="00F14DA2"/>
    <w:rsid w:val="00F14EB6"/>
    <w:rsid w:val="00F15E73"/>
    <w:rsid w:val="00F16313"/>
    <w:rsid w:val="00F165E1"/>
    <w:rsid w:val="00F168FA"/>
    <w:rsid w:val="00F1717D"/>
    <w:rsid w:val="00F17302"/>
    <w:rsid w:val="00F178EF"/>
    <w:rsid w:val="00F17E7B"/>
    <w:rsid w:val="00F17ECE"/>
    <w:rsid w:val="00F20681"/>
    <w:rsid w:val="00F208CC"/>
    <w:rsid w:val="00F2123F"/>
    <w:rsid w:val="00F21AEB"/>
    <w:rsid w:val="00F21C35"/>
    <w:rsid w:val="00F22AE7"/>
    <w:rsid w:val="00F22C36"/>
    <w:rsid w:val="00F22F5B"/>
    <w:rsid w:val="00F234ED"/>
    <w:rsid w:val="00F2368A"/>
    <w:rsid w:val="00F23A82"/>
    <w:rsid w:val="00F23AE3"/>
    <w:rsid w:val="00F2436A"/>
    <w:rsid w:val="00F2467D"/>
    <w:rsid w:val="00F2474D"/>
    <w:rsid w:val="00F2485F"/>
    <w:rsid w:val="00F24BD3"/>
    <w:rsid w:val="00F24BED"/>
    <w:rsid w:val="00F24E0F"/>
    <w:rsid w:val="00F2553C"/>
    <w:rsid w:val="00F25794"/>
    <w:rsid w:val="00F25A68"/>
    <w:rsid w:val="00F25CDB"/>
    <w:rsid w:val="00F25F99"/>
    <w:rsid w:val="00F2651A"/>
    <w:rsid w:val="00F26A85"/>
    <w:rsid w:val="00F271EC"/>
    <w:rsid w:val="00F27932"/>
    <w:rsid w:val="00F27C43"/>
    <w:rsid w:val="00F27D81"/>
    <w:rsid w:val="00F307CB"/>
    <w:rsid w:val="00F3128D"/>
    <w:rsid w:val="00F31832"/>
    <w:rsid w:val="00F31D98"/>
    <w:rsid w:val="00F31E86"/>
    <w:rsid w:val="00F31F08"/>
    <w:rsid w:val="00F31FCD"/>
    <w:rsid w:val="00F32000"/>
    <w:rsid w:val="00F320F5"/>
    <w:rsid w:val="00F32436"/>
    <w:rsid w:val="00F32892"/>
    <w:rsid w:val="00F32A51"/>
    <w:rsid w:val="00F32DC4"/>
    <w:rsid w:val="00F337D6"/>
    <w:rsid w:val="00F3404F"/>
    <w:rsid w:val="00F343BF"/>
    <w:rsid w:val="00F34484"/>
    <w:rsid w:val="00F346B1"/>
    <w:rsid w:val="00F353F3"/>
    <w:rsid w:val="00F35D1E"/>
    <w:rsid w:val="00F3633B"/>
    <w:rsid w:val="00F3658C"/>
    <w:rsid w:val="00F3683C"/>
    <w:rsid w:val="00F37DD5"/>
    <w:rsid w:val="00F40256"/>
    <w:rsid w:val="00F404B3"/>
    <w:rsid w:val="00F40A49"/>
    <w:rsid w:val="00F40C05"/>
    <w:rsid w:val="00F40F48"/>
    <w:rsid w:val="00F40FD7"/>
    <w:rsid w:val="00F41663"/>
    <w:rsid w:val="00F420CC"/>
    <w:rsid w:val="00F42952"/>
    <w:rsid w:val="00F42E17"/>
    <w:rsid w:val="00F43105"/>
    <w:rsid w:val="00F43243"/>
    <w:rsid w:val="00F43426"/>
    <w:rsid w:val="00F4380C"/>
    <w:rsid w:val="00F44612"/>
    <w:rsid w:val="00F44D95"/>
    <w:rsid w:val="00F458BB"/>
    <w:rsid w:val="00F45D79"/>
    <w:rsid w:val="00F46A3E"/>
    <w:rsid w:val="00F46C44"/>
    <w:rsid w:val="00F4723C"/>
    <w:rsid w:val="00F4755C"/>
    <w:rsid w:val="00F4774E"/>
    <w:rsid w:val="00F47DD0"/>
    <w:rsid w:val="00F500AF"/>
    <w:rsid w:val="00F50B54"/>
    <w:rsid w:val="00F5122E"/>
    <w:rsid w:val="00F5150E"/>
    <w:rsid w:val="00F51876"/>
    <w:rsid w:val="00F51BA2"/>
    <w:rsid w:val="00F51D15"/>
    <w:rsid w:val="00F51F35"/>
    <w:rsid w:val="00F52098"/>
    <w:rsid w:val="00F522D5"/>
    <w:rsid w:val="00F525EE"/>
    <w:rsid w:val="00F52C67"/>
    <w:rsid w:val="00F53D9D"/>
    <w:rsid w:val="00F542D1"/>
    <w:rsid w:val="00F54B57"/>
    <w:rsid w:val="00F54E12"/>
    <w:rsid w:val="00F5562C"/>
    <w:rsid w:val="00F556B6"/>
    <w:rsid w:val="00F55EBD"/>
    <w:rsid w:val="00F55F56"/>
    <w:rsid w:val="00F5619C"/>
    <w:rsid w:val="00F56B26"/>
    <w:rsid w:val="00F5794E"/>
    <w:rsid w:val="00F6025F"/>
    <w:rsid w:val="00F6054D"/>
    <w:rsid w:val="00F60721"/>
    <w:rsid w:val="00F60C8C"/>
    <w:rsid w:val="00F61532"/>
    <w:rsid w:val="00F615ED"/>
    <w:rsid w:val="00F61B2F"/>
    <w:rsid w:val="00F62143"/>
    <w:rsid w:val="00F622C0"/>
    <w:rsid w:val="00F62F13"/>
    <w:rsid w:val="00F63647"/>
    <w:rsid w:val="00F63B23"/>
    <w:rsid w:val="00F63BCE"/>
    <w:rsid w:val="00F64BC6"/>
    <w:rsid w:val="00F65377"/>
    <w:rsid w:val="00F655C4"/>
    <w:rsid w:val="00F6581A"/>
    <w:rsid w:val="00F6673D"/>
    <w:rsid w:val="00F66833"/>
    <w:rsid w:val="00F672ED"/>
    <w:rsid w:val="00F679AB"/>
    <w:rsid w:val="00F708A4"/>
    <w:rsid w:val="00F7093E"/>
    <w:rsid w:val="00F71666"/>
    <w:rsid w:val="00F71897"/>
    <w:rsid w:val="00F71B66"/>
    <w:rsid w:val="00F71F69"/>
    <w:rsid w:val="00F72DD2"/>
    <w:rsid w:val="00F730F2"/>
    <w:rsid w:val="00F735ED"/>
    <w:rsid w:val="00F73881"/>
    <w:rsid w:val="00F73BBC"/>
    <w:rsid w:val="00F73DCF"/>
    <w:rsid w:val="00F745F7"/>
    <w:rsid w:val="00F748C5"/>
    <w:rsid w:val="00F74B0D"/>
    <w:rsid w:val="00F74C59"/>
    <w:rsid w:val="00F74D50"/>
    <w:rsid w:val="00F75216"/>
    <w:rsid w:val="00F75393"/>
    <w:rsid w:val="00F77958"/>
    <w:rsid w:val="00F77C87"/>
    <w:rsid w:val="00F77CF2"/>
    <w:rsid w:val="00F8077F"/>
    <w:rsid w:val="00F80E60"/>
    <w:rsid w:val="00F80F56"/>
    <w:rsid w:val="00F815A8"/>
    <w:rsid w:val="00F81927"/>
    <w:rsid w:val="00F8264D"/>
    <w:rsid w:val="00F826A0"/>
    <w:rsid w:val="00F83472"/>
    <w:rsid w:val="00F835F7"/>
    <w:rsid w:val="00F83D11"/>
    <w:rsid w:val="00F83DBC"/>
    <w:rsid w:val="00F84402"/>
    <w:rsid w:val="00F848C2"/>
    <w:rsid w:val="00F84D54"/>
    <w:rsid w:val="00F84FF6"/>
    <w:rsid w:val="00F85980"/>
    <w:rsid w:val="00F859E4"/>
    <w:rsid w:val="00F86293"/>
    <w:rsid w:val="00F86788"/>
    <w:rsid w:val="00F8697F"/>
    <w:rsid w:val="00F86A11"/>
    <w:rsid w:val="00F87583"/>
    <w:rsid w:val="00F90B30"/>
    <w:rsid w:val="00F90C9B"/>
    <w:rsid w:val="00F90F54"/>
    <w:rsid w:val="00F910FA"/>
    <w:rsid w:val="00F9183E"/>
    <w:rsid w:val="00F92991"/>
    <w:rsid w:val="00F92B53"/>
    <w:rsid w:val="00F93B2D"/>
    <w:rsid w:val="00F93CDD"/>
    <w:rsid w:val="00F94090"/>
    <w:rsid w:val="00F94495"/>
    <w:rsid w:val="00F950E5"/>
    <w:rsid w:val="00F952EF"/>
    <w:rsid w:val="00F9573E"/>
    <w:rsid w:val="00F95C72"/>
    <w:rsid w:val="00F95FDC"/>
    <w:rsid w:val="00F9628A"/>
    <w:rsid w:val="00F9667A"/>
    <w:rsid w:val="00F96AFB"/>
    <w:rsid w:val="00F96B25"/>
    <w:rsid w:val="00F96E11"/>
    <w:rsid w:val="00F97BEB"/>
    <w:rsid w:val="00F97F03"/>
    <w:rsid w:val="00FA1457"/>
    <w:rsid w:val="00FA1921"/>
    <w:rsid w:val="00FA1938"/>
    <w:rsid w:val="00FA1CE0"/>
    <w:rsid w:val="00FA1FC1"/>
    <w:rsid w:val="00FA243F"/>
    <w:rsid w:val="00FA24F1"/>
    <w:rsid w:val="00FA2639"/>
    <w:rsid w:val="00FA2905"/>
    <w:rsid w:val="00FA2998"/>
    <w:rsid w:val="00FA3792"/>
    <w:rsid w:val="00FA3C73"/>
    <w:rsid w:val="00FA3F71"/>
    <w:rsid w:val="00FA40A4"/>
    <w:rsid w:val="00FA4263"/>
    <w:rsid w:val="00FA45B7"/>
    <w:rsid w:val="00FA4AC8"/>
    <w:rsid w:val="00FA4D8E"/>
    <w:rsid w:val="00FA4E08"/>
    <w:rsid w:val="00FA5020"/>
    <w:rsid w:val="00FA536C"/>
    <w:rsid w:val="00FA53F8"/>
    <w:rsid w:val="00FA595A"/>
    <w:rsid w:val="00FA752E"/>
    <w:rsid w:val="00FA7F20"/>
    <w:rsid w:val="00FB05C7"/>
    <w:rsid w:val="00FB0F72"/>
    <w:rsid w:val="00FB1082"/>
    <w:rsid w:val="00FB14C3"/>
    <w:rsid w:val="00FB15BD"/>
    <w:rsid w:val="00FB1D11"/>
    <w:rsid w:val="00FB1EFB"/>
    <w:rsid w:val="00FB2B59"/>
    <w:rsid w:val="00FB2F7F"/>
    <w:rsid w:val="00FB3018"/>
    <w:rsid w:val="00FB3217"/>
    <w:rsid w:val="00FB3281"/>
    <w:rsid w:val="00FB3AFC"/>
    <w:rsid w:val="00FB3CC5"/>
    <w:rsid w:val="00FB3ED1"/>
    <w:rsid w:val="00FB46A7"/>
    <w:rsid w:val="00FB4DE5"/>
    <w:rsid w:val="00FB4DFC"/>
    <w:rsid w:val="00FB5B56"/>
    <w:rsid w:val="00FB5BC9"/>
    <w:rsid w:val="00FB5E75"/>
    <w:rsid w:val="00FB65C4"/>
    <w:rsid w:val="00FB66A0"/>
    <w:rsid w:val="00FB6AC6"/>
    <w:rsid w:val="00FC0054"/>
    <w:rsid w:val="00FC04DF"/>
    <w:rsid w:val="00FC0C76"/>
    <w:rsid w:val="00FC220A"/>
    <w:rsid w:val="00FC29A2"/>
    <w:rsid w:val="00FC2D13"/>
    <w:rsid w:val="00FC2E82"/>
    <w:rsid w:val="00FC309A"/>
    <w:rsid w:val="00FC334E"/>
    <w:rsid w:val="00FC36B8"/>
    <w:rsid w:val="00FC37F3"/>
    <w:rsid w:val="00FC39E7"/>
    <w:rsid w:val="00FC4304"/>
    <w:rsid w:val="00FC4346"/>
    <w:rsid w:val="00FC4478"/>
    <w:rsid w:val="00FC4B9F"/>
    <w:rsid w:val="00FC59D4"/>
    <w:rsid w:val="00FC5FF7"/>
    <w:rsid w:val="00FC66CE"/>
    <w:rsid w:val="00FC6B4A"/>
    <w:rsid w:val="00FC6DB9"/>
    <w:rsid w:val="00FC6E9C"/>
    <w:rsid w:val="00FC7AA4"/>
    <w:rsid w:val="00FD0229"/>
    <w:rsid w:val="00FD03E3"/>
    <w:rsid w:val="00FD0A1F"/>
    <w:rsid w:val="00FD0C89"/>
    <w:rsid w:val="00FD110C"/>
    <w:rsid w:val="00FD14A3"/>
    <w:rsid w:val="00FD188F"/>
    <w:rsid w:val="00FD1BDD"/>
    <w:rsid w:val="00FD1DEC"/>
    <w:rsid w:val="00FD1F43"/>
    <w:rsid w:val="00FD23EE"/>
    <w:rsid w:val="00FD2C37"/>
    <w:rsid w:val="00FD2DDD"/>
    <w:rsid w:val="00FD304B"/>
    <w:rsid w:val="00FD3471"/>
    <w:rsid w:val="00FD3A5D"/>
    <w:rsid w:val="00FD3E68"/>
    <w:rsid w:val="00FD3FB0"/>
    <w:rsid w:val="00FD40ED"/>
    <w:rsid w:val="00FD442C"/>
    <w:rsid w:val="00FD52AD"/>
    <w:rsid w:val="00FD607E"/>
    <w:rsid w:val="00FD7C2D"/>
    <w:rsid w:val="00FE095C"/>
    <w:rsid w:val="00FE0AAE"/>
    <w:rsid w:val="00FE0F34"/>
    <w:rsid w:val="00FE10D9"/>
    <w:rsid w:val="00FE156C"/>
    <w:rsid w:val="00FE166C"/>
    <w:rsid w:val="00FE1F64"/>
    <w:rsid w:val="00FE2655"/>
    <w:rsid w:val="00FE281C"/>
    <w:rsid w:val="00FE3BFC"/>
    <w:rsid w:val="00FE3DC5"/>
    <w:rsid w:val="00FE467E"/>
    <w:rsid w:val="00FE47F0"/>
    <w:rsid w:val="00FE4F07"/>
    <w:rsid w:val="00FE5194"/>
    <w:rsid w:val="00FE5219"/>
    <w:rsid w:val="00FE5391"/>
    <w:rsid w:val="00FE58A4"/>
    <w:rsid w:val="00FE593A"/>
    <w:rsid w:val="00FE5C7A"/>
    <w:rsid w:val="00FE61B6"/>
    <w:rsid w:val="00FE68DC"/>
    <w:rsid w:val="00FE69B8"/>
    <w:rsid w:val="00FE6B3E"/>
    <w:rsid w:val="00FE7157"/>
    <w:rsid w:val="00FE798A"/>
    <w:rsid w:val="00FE79DF"/>
    <w:rsid w:val="00FE7C50"/>
    <w:rsid w:val="00FF0BCB"/>
    <w:rsid w:val="00FF0FB2"/>
    <w:rsid w:val="00FF11AD"/>
    <w:rsid w:val="00FF12BF"/>
    <w:rsid w:val="00FF13D8"/>
    <w:rsid w:val="00FF1603"/>
    <w:rsid w:val="00FF3570"/>
    <w:rsid w:val="00FF38E8"/>
    <w:rsid w:val="00FF4A04"/>
    <w:rsid w:val="00FF4FCE"/>
    <w:rsid w:val="00FF545A"/>
    <w:rsid w:val="00FF54D1"/>
    <w:rsid w:val="00FF5917"/>
    <w:rsid w:val="00FF595E"/>
    <w:rsid w:val="00FF5B54"/>
    <w:rsid w:val="00FF6548"/>
    <w:rsid w:val="00FF683A"/>
    <w:rsid w:val="00FF692D"/>
    <w:rsid w:val="00FF75E8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3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34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8181B0696BFD0E664F9E455907D63859092621AD1EA37F6D948A187A0A9664EADA6D438380EDC3KEa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8181B0696BFD0E664F9E455907D63859092621AD1EA37F6D948A187A0A9664EADA6D438380EDC0KEa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8181B0696BFD0E664F9E455907D63859092621AD1EA37F6D948A187A0A9664EADA6D438380EDC0KEaDN" TargetMode="External"/><Relationship Id="rId5" Type="http://schemas.openxmlformats.org/officeDocument/2006/relationships/hyperlink" Target="consultantplus://offline/ref=C18181B0696BFD0E664F9E455907D63859092621AD1EA37F6D948A187A0A9664EADA6D438380EDC3KEa4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18181B0696BFD0E664F9E455907D63859082726AB12A37F6D948A187A0A9664EADA6D438380EDC5KEaD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2935</Words>
  <Characters>16735</Characters>
  <Application>Microsoft Office Word</Application>
  <DocSecurity>0</DocSecurity>
  <Lines>139</Lines>
  <Paragraphs>39</Paragraphs>
  <ScaleCrop>false</ScaleCrop>
  <Company/>
  <LinksUpToDate>false</LinksUpToDate>
  <CharactersWithSpaces>19631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levashova</dc:creator>
  <cp:keywords/>
  <dc:description/>
  <cp:lastModifiedBy>levashova</cp:lastModifiedBy>
  <cp:revision>1</cp:revision>
  <dcterms:created xsi:type="dcterms:W3CDTF">2013-03-11T13:26:00Z</dcterms:created>
  <dcterms:modified xsi:type="dcterms:W3CDTF">2013-03-11T13:26:00Z</dcterms:modified>
</cp:coreProperties>
</file>