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19" w:rsidRDefault="002F573A" w:rsidP="00BD217A">
      <w:pPr>
        <w:spacing w:after="0" w:line="240" w:lineRule="auto"/>
        <w:jc w:val="center"/>
        <w:rPr>
          <w:rFonts w:ascii="Times New Roman" w:hAnsi="Times New Roman"/>
          <w:sz w:val="28"/>
          <w:szCs w:val="28"/>
        </w:rPr>
      </w:pPr>
      <w:r>
        <w:rPr>
          <w:rFonts w:ascii="Times New Roman" w:hAnsi="Times New Roman"/>
          <w:sz w:val="28"/>
          <w:szCs w:val="28"/>
        </w:rPr>
        <w:t>ОТЧЕТ</w:t>
      </w:r>
    </w:p>
    <w:p w:rsidR="002F573A" w:rsidRDefault="002F573A" w:rsidP="00BD217A">
      <w:pPr>
        <w:spacing w:after="0" w:line="240" w:lineRule="auto"/>
        <w:jc w:val="center"/>
        <w:rPr>
          <w:rFonts w:ascii="Times New Roman" w:hAnsi="Times New Roman"/>
          <w:sz w:val="28"/>
          <w:szCs w:val="28"/>
        </w:rPr>
      </w:pPr>
      <w:r>
        <w:rPr>
          <w:rFonts w:ascii="Times New Roman" w:hAnsi="Times New Roman"/>
          <w:sz w:val="28"/>
          <w:szCs w:val="28"/>
        </w:rPr>
        <w:t xml:space="preserve">о выполнении Плана мероприятий по </w:t>
      </w:r>
      <w:proofErr w:type="spellStart"/>
      <w:r>
        <w:rPr>
          <w:rFonts w:ascii="Times New Roman" w:hAnsi="Times New Roman"/>
          <w:sz w:val="28"/>
          <w:szCs w:val="28"/>
        </w:rPr>
        <w:t>импортозамещению</w:t>
      </w:r>
      <w:proofErr w:type="spellEnd"/>
      <w:r>
        <w:rPr>
          <w:rFonts w:ascii="Times New Roman" w:hAnsi="Times New Roman"/>
          <w:sz w:val="28"/>
          <w:szCs w:val="28"/>
        </w:rPr>
        <w:t xml:space="preserve"> в Костромской области</w:t>
      </w:r>
    </w:p>
    <w:p w:rsidR="000D1EFF" w:rsidRDefault="002F573A" w:rsidP="00BD217A">
      <w:pPr>
        <w:spacing w:after="0" w:line="240" w:lineRule="auto"/>
        <w:jc w:val="center"/>
        <w:rPr>
          <w:rFonts w:ascii="Times New Roman" w:hAnsi="Times New Roman"/>
          <w:sz w:val="28"/>
          <w:szCs w:val="28"/>
        </w:rPr>
      </w:pPr>
      <w:r>
        <w:rPr>
          <w:rFonts w:ascii="Times New Roman" w:hAnsi="Times New Roman"/>
          <w:sz w:val="28"/>
          <w:szCs w:val="28"/>
        </w:rPr>
        <w:t>по итогам 201</w:t>
      </w:r>
      <w:r w:rsidR="00E901A9">
        <w:rPr>
          <w:rFonts w:ascii="Times New Roman" w:hAnsi="Times New Roman"/>
          <w:sz w:val="28"/>
          <w:szCs w:val="28"/>
        </w:rPr>
        <w:t>8</w:t>
      </w:r>
      <w:r>
        <w:rPr>
          <w:rFonts w:ascii="Times New Roman" w:hAnsi="Times New Roman"/>
          <w:sz w:val="28"/>
          <w:szCs w:val="28"/>
        </w:rPr>
        <w:t xml:space="preserve"> года</w:t>
      </w:r>
      <w:r w:rsidR="000D1EFF">
        <w:rPr>
          <w:rFonts w:ascii="Times New Roman" w:hAnsi="Times New Roman"/>
          <w:sz w:val="28"/>
          <w:szCs w:val="28"/>
        </w:rPr>
        <w:t xml:space="preserve"> </w:t>
      </w:r>
    </w:p>
    <w:p w:rsidR="002B5619" w:rsidRDefault="002B5619" w:rsidP="00BD217A">
      <w:pPr>
        <w:spacing w:after="0" w:line="240" w:lineRule="auto"/>
        <w:jc w:val="center"/>
        <w:rPr>
          <w:rFonts w:ascii="Times New Roman" w:hAnsi="Times New Roman"/>
          <w:sz w:val="28"/>
          <w:szCs w:val="28"/>
        </w:rPr>
      </w:pPr>
    </w:p>
    <w:tbl>
      <w:tblPr>
        <w:tblStyle w:val="a3"/>
        <w:tblW w:w="15315" w:type="dxa"/>
        <w:tblInd w:w="-34" w:type="dxa"/>
        <w:tblBorders>
          <w:bottom w:val="none" w:sz="0" w:space="0" w:color="auto"/>
        </w:tblBorders>
        <w:tblLayout w:type="fixed"/>
        <w:tblLook w:val="04A0"/>
      </w:tblPr>
      <w:tblGrid>
        <w:gridCol w:w="993"/>
        <w:gridCol w:w="3969"/>
        <w:gridCol w:w="10353"/>
      </w:tblGrid>
      <w:tr w:rsidR="00F8462D" w:rsidRPr="00163145" w:rsidTr="00163145">
        <w:trPr>
          <w:tblHeader/>
        </w:trPr>
        <w:tc>
          <w:tcPr>
            <w:tcW w:w="993" w:type="dxa"/>
          </w:tcPr>
          <w:p w:rsidR="00F8462D" w:rsidRPr="00163145" w:rsidRDefault="00F8462D" w:rsidP="009B4AAE">
            <w:pPr>
              <w:spacing w:after="0" w:line="240" w:lineRule="auto"/>
              <w:jc w:val="center"/>
              <w:rPr>
                <w:rFonts w:ascii="Times New Roman" w:hAnsi="Times New Roman"/>
                <w:b/>
                <w:sz w:val="28"/>
                <w:szCs w:val="28"/>
              </w:rPr>
            </w:pPr>
            <w:r w:rsidRPr="00163145">
              <w:rPr>
                <w:rFonts w:ascii="Times New Roman" w:hAnsi="Times New Roman"/>
                <w:b/>
                <w:sz w:val="28"/>
                <w:szCs w:val="28"/>
              </w:rPr>
              <w:t xml:space="preserve">№ </w:t>
            </w:r>
            <w:proofErr w:type="spellStart"/>
            <w:proofErr w:type="gramStart"/>
            <w:r w:rsidRPr="00163145">
              <w:rPr>
                <w:rFonts w:ascii="Times New Roman" w:hAnsi="Times New Roman"/>
                <w:b/>
                <w:sz w:val="28"/>
                <w:szCs w:val="28"/>
              </w:rPr>
              <w:t>п</w:t>
            </w:r>
            <w:proofErr w:type="spellEnd"/>
            <w:proofErr w:type="gramEnd"/>
            <w:r w:rsidRPr="00163145">
              <w:rPr>
                <w:rFonts w:ascii="Times New Roman" w:hAnsi="Times New Roman"/>
                <w:b/>
                <w:sz w:val="28"/>
                <w:szCs w:val="28"/>
              </w:rPr>
              <w:t>/</w:t>
            </w:r>
            <w:proofErr w:type="spellStart"/>
            <w:r w:rsidRPr="00163145">
              <w:rPr>
                <w:rFonts w:ascii="Times New Roman" w:hAnsi="Times New Roman"/>
                <w:b/>
                <w:sz w:val="28"/>
                <w:szCs w:val="28"/>
              </w:rPr>
              <w:t>п</w:t>
            </w:r>
            <w:proofErr w:type="spellEnd"/>
          </w:p>
        </w:tc>
        <w:tc>
          <w:tcPr>
            <w:tcW w:w="3969" w:type="dxa"/>
          </w:tcPr>
          <w:p w:rsidR="00F8462D" w:rsidRPr="00163145" w:rsidRDefault="00F8462D" w:rsidP="009B4AAE">
            <w:pPr>
              <w:spacing w:after="0" w:line="240" w:lineRule="auto"/>
              <w:jc w:val="center"/>
              <w:rPr>
                <w:rFonts w:ascii="Times New Roman" w:hAnsi="Times New Roman"/>
                <w:b/>
                <w:sz w:val="28"/>
                <w:szCs w:val="28"/>
              </w:rPr>
            </w:pPr>
            <w:r w:rsidRPr="00163145">
              <w:rPr>
                <w:rFonts w:ascii="Times New Roman" w:hAnsi="Times New Roman"/>
                <w:b/>
                <w:sz w:val="28"/>
                <w:szCs w:val="28"/>
              </w:rPr>
              <w:t>Наименование мероприятия</w:t>
            </w:r>
          </w:p>
        </w:tc>
        <w:tc>
          <w:tcPr>
            <w:tcW w:w="10353" w:type="dxa"/>
          </w:tcPr>
          <w:p w:rsidR="00F8462D" w:rsidRPr="00163145" w:rsidRDefault="00F8462D" w:rsidP="009B4AAE">
            <w:pPr>
              <w:spacing w:after="0" w:line="240" w:lineRule="auto"/>
              <w:jc w:val="center"/>
              <w:rPr>
                <w:rFonts w:ascii="Times New Roman" w:hAnsi="Times New Roman"/>
                <w:b/>
                <w:sz w:val="28"/>
                <w:szCs w:val="28"/>
              </w:rPr>
            </w:pPr>
            <w:r w:rsidRPr="00163145">
              <w:rPr>
                <w:rFonts w:ascii="Times New Roman" w:hAnsi="Times New Roman"/>
                <w:b/>
                <w:sz w:val="28"/>
                <w:szCs w:val="28"/>
              </w:rPr>
              <w:t>Результат</w:t>
            </w:r>
          </w:p>
        </w:tc>
      </w:tr>
      <w:tr w:rsidR="00202B35" w:rsidTr="00F8462D">
        <w:tblPrEx>
          <w:tblBorders>
            <w:bottom w:val="single" w:sz="4" w:space="0" w:color="auto"/>
          </w:tblBorders>
        </w:tblPrEx>
        <w:tc>
          <w:tcPr>
            <w:tcW w:w="15315" w:type="dxa"/>
            <w:gridSpan w:val="3"/>
          </w:tcPr>
          <w:p w:rsidR="00202B35" w:rsidRDefault="00202B35" w:rsidP="00BD217A">
            <w:pPr>
              <w:spacing w:after="0" w:line="240" w:lineRule="auto"/>
              <w:jc w:val="center"/>
              <w:rPr>
                <w:rFonts w:ascii="Times New Roman" w:hAnsi="Times New Roman"/>
                <w:sz w:val="28"/>
                <w:szCs w:val="28"/>
              </w:rPr>
            </w:pPr>
            <w:r>
              <w:rPr>
                <w:rFonts w:ascii="Times New Roman" w:hAnsi="Times New Roman"/>
                <w:sz w:val="28"/>
                <w:szCs w:val="28"/>
              </w:rPr>
              <w:t>1. Мероприятия нормативно-правового характера</w:t>
            </w:r>
          </w:p>
        </w:tc>
      </w:tr>
      <w:tr w:rsidR="00F8462D" w:rsidTr="00163145">
        <w:tblPrEx>
          <w:tblBorders>
            <w:bottom w:val="single" w:sz="4" w:space="0" w:color="auto"/>
          </w:tblBorders>
        </w:tblPrEx>
        <w:tc>
          <w:tcPr>
            <w:tcW w:w="993" w:type="dxa"/>
          </w:tcPr>
          <w:p w:rsidR="00F8462D" w:rsidRDefault="00F8462D" w:rsidP="00BD217A">
            <w:pPr>
              <w:spacing w:after="0" w:line="240" w:lineRule="auto"/>
              <w:jc w:val="center"/>
              <w:rPr>
                <w:rFonts w:ascii="Times New Roman" w:hAnsi="Times New Roman"/>
                <w:sz w:val="28"/>
                <w:szCs w:val="28"/>
              </w:rPr>
            </w:pPr>
            <w:r>
              <w:rPr>
                <w:rFonts w:ascii="Times New Roman" w:hAnsi="Times New Roman"/>
                <w:sz w:val="28"/>
                <w:szCs w:val="28"/>
              </w:rPr>
              <w:t>1)</w:t>
            </w:r>
          </w:p>
        </w:tc>
        <w:tc>
          <w:tcPr>
            <w:tcW w:w="3969" w:type="dxa"/>
          </w:tcPr>
          <w:p w:rsidR="00F8462D" w:rsidRPr="00AE2E29" w:rsidRDefault="00F8462D" w:rsidP="006037EB">
            <w:pPr>
              <w:spacing w:after="0" w:line="240" w:lineRule="auto"/>
              <w:jc w:val="both"/>
              <w:rPr>
                <w:rFonts w:ascii="Times New Roman" w:hAnsi="Times New Roman"/>
                <w:sz w:val="28"/>
                <w:szCs w:val="28"/>
              </w:rPr>
            </w:pPr>
            <w:r w:rsidRPr="00AE2E29">
              <w:rPr>
                <w:rFonts w:ascii="Times New Roman" w:hAnsi="Times New Roman"/>
                <w:sz w:val="28"/>
                <w:szCs w:val="28"/>
              </w:rPr>
              <w:t>разработка нормативных правовых актов администрации Костромской области, устанавливающих порядок предоставления государственной поддержки в сфере сельского хозяйства</w:t>
            </w:r>
          </w:p>
        </w:tc>
        <w:tc>
          <w:tcPr>
            <w:tcW w:w="10353" w:type="dxa"/>
          </w:tcPr>
          <w:p w:rsidR="00F8462D" w:rsidRDefault="00F8462D" w:rsidP="00CC3D89">
            <w:pPr>
              <w:pStyle w:val="ab"/>
              <w:ind w:firstLine="518"/>
              <w:jc w:val="both"/>
              <w:rPr>
                <w:rFonts w:ascii="Times New Roman" w:hAnsi="Times New Roman" w:cs="Times New Roman"/>
                <w:sz w:val="28"/>
                <w:szCs w:val="28"/>
              </w:rPr>
            </w:pPr>
            <w:r>
              <w:rPr>
                <w:rFonts w:ascii="Times New Roman" w:hAnsi="Times New Roman" w:cs="Times New Roman"/>
                <w:sz w:val="28"/>
                <w:szCs w:val="28"/>
              </w:rPr>
              <w:t>В 2018 году внесены изменения в порядки</w:t>
            </w:r>
            <w:r w:rsidRPr="00686A03">
              <w:rPr>
                <w:rFonts w:ascii="Times New Roman" w:hAnsi="Times New Roman" w:cs="Times New Roman"/>
                <w:sz w:val="28"/>
                <w:szCs w:val="28"/>
              </w:rPr>
              <w:t>:</w:t>
            </w:r>
          </w:p>
          <w:p w:rsidR="00F8462D" w:rsidRDefault="00F8462D" w:rsidP="00CC3D89">
            <w:pPr>
              <w:pStyle w:val="ab"/>
              <w:ind w:firstLine="518"/>
              <w:jc w:val="both"/>
              <w:rPr>
                <w:rFonts w:ascii="Times New Roman" w:hAnsi="Times New Roman" w:cs="Times New Roman"/>
                <w:noProof/>
                <w:color w:val="000000"/>
                <w:sz w:val="28"/>
                <w:szCs w:val="28"/>
              </w:rPr>
            </w:pPr>
            <w:r>
              <w:rPr>
                <w:rFonts w:ascii="Times New Roman" w:hAnsi="Times New Roman" w:cs="Times New Roman"/>
                <w:sz w:val="28"/>
                <w:szCs w:val="28"/>
              </w:rPr>
              <w:t xml:space="preserve">- </w:t>
            </w:r>
            <w:r w:rsidRPr="00686A03">
              <w:rPr>
                <w:rFonts w:ascii="Times New Roman" w:hAnsi="Times New Roman"/>
                <w:sz w:val="28"/>
                <w:szCs w:val="28"/>
                <w:lang w:eastAsia="ru-RU"/>
              </w:rPr>
              <w:t>предоставления органами местного самоуправления муниципальных районов Костромской области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w:t>
            </w:r>
            <w:r w:rsidRPr="00686A03">
              <w:rPr>
                <w:rFonts w:ascii="Times New Roman" w:hAnsi="Times New Roman" w:cs="Times New Roman"/>
                <w:noProof/>
                <w:color w:val="000000"/>
                <w:sz w:val="28"/>
                <w:szCs w:val="28"/>
              </w:rPr>
              <w:t>»;</w:t>
            </w:r>
          </w:p>
          <w:p w:rsidR="00F8462D" w:rsidRDefault="00F8462D" w:rsidP="00CC3D89">
            <w:pPr>
              <w:pStyle w:val="ab"/>
              <w:ind w:firstLine="518"/>
              <w:jc w:val="both"/>
              <w:rPr>
                <w:rFonts w:ascii="Times New Roman" w:hAnsi="Times New Roman"/>
                <w:sz w:val="28"/>
                <w:szCs w:val="28"/>
                <w:lang w:eastAsia="ru-RU"/>
              </w:rPr>
            </w:pPr>
            <w:r>
              <w:rPr>
                <w:rFonts w:ascii="Times New Roman" w:hAnsi="Times New Roman" w:cs="Times New Roman"/>
                <w:noProof/>
                <w:color w:val="000000"/>
                <w:sz w:val="28"/>
                <w:szCs w:val="28"/>
              </w:rPr>
              <w:t xml:space="preserve">- </w:t>
            </w:r>
            <w:r w:rsidRPr="00686A03">
              <w:rPr>
                <w:rFonts w:ascii="Times New Roman" w:hAnsi="Times New Roman"/>
                <w:sz w:val="28"/>
                <w:szCs w:val="28"/>
                <w:lang w:eastAsia="ru-RU"/>
              </w:rPr>
              <w:t>распределения средств между мероприятиями, направленными на развитие                      агропромышленного комплекса Костромской области, источником финансового обеспечения которых является субсидия из федерального бюджета областному бюджету на содействие достижению целевых показателей государственной программы Костромской области «</w:t>
            </w:r>
            <w:r>
              <w:rPr>
                <w:rFonts w:ascii="Times New Roman" w:hAnsi="Times New Roman"/>
                <w:sz w:val="28"/>
                <w:szCs w:val="28"/>
                <w:lang w:eastAsia="ru-RU"/>
              </w:rPr>
              <w:t>Р</w:t>
            </w:r>
            <w:r w:rsidRPr="00686A03">
              <w:rPr>
                <w:rFonts w:ascii="Times New Roman" w:hAnsi="Times New Roman"/>
                <w:sz w:val="28"/>
                <w:szCs w:val="28"/>
                <w:lang w:eastAsia="ru-RU"/>
              </w:rPr>
              <w:t>азвитие сельского хозяйства и регулирование рынков сельскохозяйственной продукции, сырья и продовольствия в Костромской области на 2013-2020 годы»;</w:t>
            </w:r>
          </w:p>
          <w:p w:rsidR="00F8462D" w:rsidRDefault="00F8462D" w:rsidP="00CC3D89">
            <w:pPr>
              <w:pStyle w:val="ab"/>
              <w:ind w:firstLine="518"/>
              <w:jc w:val="both"/>
              <w:rPr>
                <w:rFonts w:ascii="Times New Roman" w:hAnsi="Times New Roman" w:cs="Times New Roman"/>
                <w:bCs/>
                <w:sz w:val="28"/>
                <w:szCs w:val="28"/>
              </w:rPr>
            </w:pPr>
            <w:r>
              <w:rPr>
                <w:rFonts w:ascii="Times New Roman" w:hAnsi="Times New Roman"/>
                <w:sz w:val="28"/>
                <w:szCs w:val="28"/>
                <w:lang w:eastAsia="ru-RU"/>
              </w:rPr>
              <w:t xml:space="preserve">- </w:t>
            </w:r>
            <w:r w:rsidRPr="00686A03">
              <w:rPr>
                <w:rFonts w:ascii="Times New Roman" w:hAnsi="Times New Roman" w:cs="Times New Roman"/>
                <w:bCs/>
                <w:sz w:val="28"/>
                <w:szCs w:val="28"/>
              </w:rPr>
              <w:t>предоставления субсидий на оказание несвязанной поддержки сельскохозяйственным товаропроизводителям в области растениеводства, а также в области развития производства семенного картофеля и овощей открытого грунта</w:t>
            </w:r>
            <w:r>
              <w:rPr>
                <w:rFonts w:ascii="Times New Roman" w:hAnsi="Times New Roman" w:cs="Times New Roman"/>
                <w:bCs/>
                <w:sz w:val="28"/>
                <w:szCs w:val="28"/>
              </w:rPr>
              <w:t>;</w:t>
            </w:r>
          </w:p>
          <w:p w:rsidR="00F8462D" w:rsidRDefault="00F8462D" w:rsidP="00CC3D89">
            <w:pPr>
              <w:pStyle w:val="ab"/>
              <w:ind w:firstLine="518"/>
              <w:jc w:val="both"/>
              <w:rPr>
                <w:rFonts w:ascii="Times New Roman" w:hAnsi="Times New Roman"/>
                <w:sz w:val="28"/>
                <w:szCs w:val="28"/>
                <w:lang w:eastAsia="ru-RU"/>
              </w:rPr>
            </w:pPr>
            <w:r>
              <w:rPr>
                <w:rFonts w:ascii="Times New Roman" w:hAnsi="Times New Roman" w:cs="Times New Roman"/>
                <w:bCs/>
                <w:sz w:val="28"/>
                <w:szCs w:val="28"/>
              </w:rPr>
              <w:t xml:space="preserve">- </w:t>
            </w:r>
            <w:r w:rsidRPr="00686A03">
              <w:rPr>
                <w:rFonts w:ascii="Times New Roman" w:hAnsi="Times New Roman"/>
                <w:sz w:val="28"/>
                <w:szCs w:val="28"/>
                <w:lang w:eastAsia="ru-RU"/>
              </w:rPr>
              <w:t>предоставления субсидий из областного бюджета на возмещение части затрат на приобретение сельскохозяйственной техники и оборудования, в том числе по договорам финансовой аренды (лизинга);</w:t>
            </w:r>
          </w:p>
          <w:p w:rsidR="00F8462D" w:rsidRDefault="00F8462D" w:rsidP="00CC3D89">
            <w:pPr>
              <w:pStyle w:val="ab"/>
              <w:ind w:firstLine="518"/>
              <w:jc w:val="both"/>
              <w:rPr>
                <w:rFonts w:ascii="Times New Roman" w:hAnsi="Times New Roman"/>
                <w:sz w:val="28"/>
                <w:szCs w:val="28"/>
                <w:lang w:eastAsia="ru-RU"/>
              </w:rPr>
            </w:pPr>
            <w:r>
              <w:rPr>
                <w:rFonts w:ascii="Times New Roman" w:hAnsi="Times New Roman"/>
                <w:sz w:val="28"/>
                <w:szCs w:val="28"/>
                <w:lang w:eastAsia="ru-RU"/>
              </w:rPr>
              <w:t xml:space="preserve">- </w:t>
            </w:r>
            <w:r w:rsidRPr="00686A03">
              <w:rPr>
                <w:rFonts w:ascii="Times New Roman" w:hAnsi="Times New Roman"/>
                <w:sz w:val="28"/>
                <w:szCs w:val="28"/>
                <w:lang w:eastAsia="ru-RU"/>
              </w:rPr>
              <w:t>предоставления грантов на поддержку начинающих фермеров</w:t>
            </w:r>
            <w:r>
              <w:rPr>
                <w:rFonts w:ascii="Times New Roman" w:hAnsi="Times New Roman"/>
                <w:sz w:val="28"/>
                <w:szCs w:val="28"/>
                <w:lang w:eastAsia="ru-RU"/>
              </w:rPr>
              <w:t>;</w:t>
            </w:r>
          </w:p>
          <w:p w:rsidR="00F8462D" w:rsidRDefault="00F8462D" w:rsidP="00CC3D89">
            <w:pPr>
              <w:pStyle w:val="ab"/>
              <w:ind w:firstLine="518"/>
              <w:jc w:val="both"/>
              <w:rPr>
                <w:rFonts w:ascii="Times New Roman" w:hAnsi="Times New Roman"/>
                <w:sz w:val="28"/>
                <w:szCs w:val="28"/>
                <w:lang w:eastAsia="ru-RU"/>
              </w:rPr>
            </w:pPr>
            <w:r>
              <w:rPr>
                <w:rFonts w:ascii="Times New Roman" w:hAnsi="Times New Roman"/>
                <w:sz w:val="28"/>
                <w:szCs w:val="28"/>
                <w:lang w:eastAsia="ru-RU"/>
              </w:rPr>
              <w:t xml:space="preserve">- </w:t>
            </w:r>
            <w:r w:rsidRPr="00686A03">
              <w:rPr>
                <w:rFonts w:ascii="Times New Roman" w:hAnsi="Times New Roman"/>
                <w:sz w:val="28"/>
                <w:szCs w:val="28"/>
                <w:lang w:eastAsia="ru-RU"/>
              </w:rPr>
              <w:t>предоставления грантов на развитие семейных животноводческих ферм</w:t>
            </w:r>
            <w:r>
              <w:rPr>
                <w:rFonts w:ascii="Times New Roman" w:hAnsi="Times New Roman"/>
                <w:sz w:val="28"/>
                <w:szCs w:val="28"/>
                <w:lang w:eastAsia="ru-RU"/>
              </w:rPr>
              <w:t>;</w:t>
            </w:r>
          </w:p>
          <w:p w:rsidR="00F8462D" w:rsidRDefault="00F8462D" w:rsidP="00CC3D89">
            <w:pPr>
              <w:pStyle w:val="ab"/>
              <w:ind w:firstLine="518"/>
              <w:jc w:val="both"/>
              <w:rPr>
                <w:rFonts w:ascii="Times New Roman" w:hAnsi="Times New Roman"/>
                <w:sz w:val="28"/>
                <w:szCs w:val="28"/>
                <w:lang w:eastAsia="ru-RU"/>
              </w:rPr>
            </w:pPr>
            <w:r>
              <w:rPr>
                <w:rFonts w:ascii="Times New Roman" w:hAnsi="Times New Roman"/>
                <w:sz w:val="28"/>
                <w:szCs w:val="28"/>
                <w:lang w:eastAsia="ru-RU"/>
              </w:rPr>
              <w:t xml:space="preserve">- </w:t>
            </w:r>
            <w:r w:rsidRPr="00686A03">
              <w:rPr>
                <w:rFonts w:ascii="Times New Roman" w:hAnsi="Times New Roman"/>
                <w:sz w:val="28"/>
                <w:szCs w:val="28"/>
                <w:lang w:eastAsia="ru-RU"/>
              </w:rPr>
              <w:t>предоставления грантов на развитие материально-технической базы сельскохозяйственных потребительских кооперативов</w:t>
            </w:r>
            <w:r>
              <w:rPr>
                <w:rFonts w:ascii="Times New Roman" w:hAnsi="Times New Roman"/>
                <w:sz w:val="28"/>
                <w:szCs w:val="28"/>
                <w:lang w:eastAsia="ru-RU"/>
              </w:rPr>
              <w:t>;</w:t>
            </w:r>
          </w:p>
          <w:p w:rsidR="00F8462D" w:rsidRPr="00686A03" w:rsidRDefault="00F8462D" w:rsidP="00CC3D89">
            <w:pPr>
              <w:pStyle w:val="ab"/>
              <w:ind w:firstLine="518"/>
              <w:jc w:val="both"/>
              <w:rPr>
                <w:rFonts w:ascii="Times New Roman" w:hAnsi="Times New Roman"/>
                <w:sz w:val="28"/>
                <w:szCs w:val="28"/>
                <w:lang w:eastAsia="ru-RU"/>
              </w:rPr>
            </w:pPr>
            <w:r>
              <w:rPr>
                <w:rFonts w:ascii="Times New Roman" w:hAnsi="Times New Roman"/>
                <w:sz w:val="28"/>
                <w:szCs w:val="28"/>
                <w:lang w:eastAsia="ru-RU"/>
              </w:rPr>
              <w:t xml:space="preserve">- </w:t>
            </w:r>
            <w:r w:rsidRPr="00686A03">
              <w:rPr>
                <w:rFonts w:ascii="Times New Roman" w:hAnsi="Times New Roman"/>
                <w:sz w:val="28"/>
                <w:szCs w:val="28"/>
                <w:lang w:eastAsia="ru-RU"/>
              </w:rPr>
              <w:t>предоставления субсидий на поддержку племенного животноводства</w:t>
            </w:r>
            <w:r>
              <w:rPr>
                <w:rFonts w:ascii="Times New Roman" w:hAnsi="Times New Roman"/>
                <w:sz w:val="28"/>
                <w:szCs w:val="28"/>
                <w:lang w:eastAsia="ru-RU"/>
              </w:rPr>
              <w:t>.</w:t>
            </w:r>
          </w:p>
          <w:p w:rsidR="00F8462D" w:rsidRDefault="00F8462D" w:rsidP="00CC3D89">
            <w:pPr>
              <w:pStyle w:val="ConsPlusNormal"/>
              <w:ind w:firstLine="518"/>
              <w:jc w:val="both"/>
              <w:rPr>
                <w:rFonts w:ascii="Times New Roman" w:hAnsi="Times New Roman" w:cs="Times New Roman"/>
                <w:bCs/>
                <w:sz w:val="28"/>
                <w:szCs w:val="28"/>
              </w:rPr>
            </w:pPr>
            <w:r>
              <w:rPr>
                <w:rFonts w:ascii="Times New Roman" w:hAnsi="Times New Roman" w:cs="Times New Roman"/>
                <w:bCs/>
                <w:sz w:val="28"/>
                <w:szCs w:val="28"/>
              </w:rPr>
              <w:lastRenderedPageBreak/>
              <w:t>Утверждены порядки</w:t>
            </w:r>
            <w:r w:rsidRPr="00686A03">
              <w:rPr>
                <w:rFonts w:ascii="Times New Roman" w:hAnsi="Times New Roman"/>
                <w:sz w:val="28"/>
                <w:szCs w:val="28"/>
                <w:lang w:eastAsia="ru-RU"/>
              </w:rPr>
              <w:t xml:space="preserve"> предоставления сельскохозяйственным товаропроизводителям</w:t>
            </w:r>
            <w:r>
              <w:rPr>
                <w:rFonts w:ascii="Times New Roman" w:hAnsi="Times New Roman"/>
                <w:sz w:val="28"/>
                <w:szCs w:val="28"/>
                <w:lang w:eastAsia="ru-RU"/>
              </w:rPr>
              <w:t>:</w:t>
            </w:r>
          </w:p>
          <w:p w:rsidR="00F8462D" w:rsidRPr="00686A03" w:rsidRDefault="00F8462D" w:rsidP="00CC3D89">
            <w:pPr>
              <w:pStyle w:val="ConsPlusNormal"/>
              <w:ind w:firstLine="518"/>
              <w:jc w:val="both"/>
              <w:rPr>
                <w:rFonts w:ascii="Times New Roman" w:hAnsi="Times New Roman"/>
                <w:sz w:val="28"/>
                <w:szCs w:val="28"/>
                <w:lang w:eastAsia="ru-RU"/>
              </w:rPr>
            </w:pPr>
            <w:r>
              <w:rPr>
                <w:rFonts w:ascii="Times New Roman" w:hAnsi="Times New Roman" w:cs="Times New Roman"/>
                <w:bCs/>
                <w:sz w:val="28"/>
                <w:szCs w:val="28"/>
              </w:rPr>
              <w:t xml:space="preserve">- </w:t>
            </w:r>
            <w:r w:rsidRPr="00686A03">
              <w:rPr>
                <w:rFonts w:ascii="Times New Roman" w:hAnsi="Times New Roman"/>
                <w:sz w:val="28"/>
                <w:szCs w:val="28"/>
                <w:lang w:eastAsia="ru-RU"/>
              </w:rPr>
              <w:t xml:space="preserve">субсидий из областного бюджета на возмещение части затрат на приобретение и создание страхового фонда (запаса) семян сельскохозяйственных культур на территории </w:t>
            </w:r>
            <w:r>
              <w:rPr>
                <w:rFonts w:ascii="Times New Roman" w:hAnsi="Times New Roman"/>
                <w:sz w:val="28"/>
                <w:szCs w:val="28"/>
                <w:lang w:eastAsia="ru-RU"/>
              </w:rPr>
              <w:t>Костромской области</w:t>
            </w:r>
            <w:r w:rsidRPr="00686A03">
              <w:rPr>
                <w:rFonts w:ascii="Times New Roman" w:hAnsi="Times New Roman"/>
                <w:sz w:val="28"/>
                <w:szCs w:val="28"/>
                <w:lang w:eastAsia="ru-RU"/>
              </w:rPr>
              <w:t>;</w:t>
            </w:r>
          </w:p>
          <w:p w:rsidR="00F8462D" w:rsidRDefault="00F8462D" w:rsidP="00CC3D89">
            <w:pPr>
              <w:pStyle w:val="ConsPlusNormal"/>
              <w:ind w:firstLine="518"/>
              <w:jc w:val="both"/>
              <w:rPr>
                <w:rFonts w:ascii="Times New Roman" w:hAnsi="Times New Roman"/>
                <w:sz w:val="28"/>
                <w:szCs w:val="28"/>
                <w:lang w:eastAsia="ru-RU"/>
              </w:rPr>
            </w:pPr>
            <w:r>
              <w:rPr>
                <w:rFonts w:ascii="Times New Roman" w:hAnsi="Times New Roman" w:cs="Times New Roman"/>
                <w:bCs/>
                <w:sz w:val="28"/>
                <w:szCs w:val="28"/>
              </w:rPr>
              <w:t xml:space="preserve">- </w:t>
            </w:r>
            <w:r w:rsidRPr="00686A03">
              <w:rPr>
                <w:rFonts w:ascii="Times New Roman" w:hAnsi="Times New Roman"/>
                <w:sz w:val="28"/>
                <w:szCs w:val="28"/>
                <w:lang w:eastAsia="ru-RU"/>
              </w:rPr>
              <w:t xml:space="preserve">субсидий на возмещение части затрат на уплату процентов по кредитам, полученным в российских кредитных организациях, на развитие </w:t>
            </w:r>
            <w:proofErr w:type="spellStart"/>
            <w:r w:rsidRPr="00686A03">
              <w:rPr>
                <w:rFonts w:ascii="Times New Roman" w:hAnsi="Times New Roman"/>
                <w:sz w:val="28"/>
                <w:szCs w:val="28"/>
                <w:lang w:eastAsia="ru-RU"/>
              </w:rPr>
              <w:t>аквакультуры</w:t>
            </w:r>
            <w:proofErr w:type="spellEnd"/>
            <w:r w:rsidRPr="00686A03">
              <w:rPr>
                <w:rFonts w:ascii="Times New Roman" w:hAnsi="Times New Roman"/>
                <w:sz w:val="28"/>
                <w:szCs w:val="28"/>
                <w:lang w:eastAsia="ru-RU"/>
              </w:rPr>
              <w:t xml:space="preserve"> (рыбоводство) и </w:t>
            </w:r>
            <w:proofErr w:type="gramStart"/>
            <w:r w:rsidRPr="00686A03">
              <w:rPr>
                <w:rFonts w:ascii="Times New Roman" w:hAnsi="Times New Roman"/>
                <w:sz w:val="28"/>
                <w:szCs w:val="28"/>
                <w:lang w:eastAsia="ru-RU"/>
              </w:rPr>
              <w:t>товарного</w:t>
            </w:r>
            <w:proofErr w:type="gramEnd"/>
            <w:r w:rsidRPr="00686A03">
              <w:rPr>
                <w:rFonts w:ascii="Times New Roman" w:hAnsi="Times New Roman"/>
                <w:sz w:val="28"/>
                <w:szCs w:val="28"/>
                <w:lang w:eastAsia="ru-RU"/>
              </w:rPr>
              <w:t xml:space="preserve"> </w:t>
            </w:r>
            <w:proofErr w:type="spellStart"/>
            <w:r w:rsidRPr="00686A03">
              <w:rPr>
                <w:rFonts w:ascii="Times New Roman" w:hAnsi="Times New Roman"/>
                <w:sz w:val="28"/>
                <w:szCs w:val="28"/>
                <w:lang w:eastAsia="ru-RU"/>
              </w:rPr>
              <w:t>осетроводства</w:t>
            </w:r>
            <w:proofErr w:type="spellEnd"/>
            <w:r w:rsidRPr="00686A03">
              <w:rPr>
                <w:rFonts w:ascii="Times New Roman" w:hAnsi="Times New Roman"/>
                <w:sz w:val="28"/>
                <w:szCs w:val="28"/>
                <w:lang w:eastAsia="ru-RU"/>
              </w:rPr>
              <w:t>;</w:t>
            </w:r>
          </w:p>
          <w:p w:rsidR="00F8462D" w:rsidRPr="000F4355" w:rsidRDefault="00F8462D" w:rsidP="00CC3D89">
            <w:pPr>
              <w:pStyle w:val="ConsPlusNormal"/>
              <w:ind w:firstLine="518"/>
              <w:jc w:val="both"/>
              <w:rPr>
                <w:rFonts w:ascii="Times New Roman" w:hAnsi="Times New Roman"/>
                <w:sz w:val="28"/>
                <w:szCs w:val="28"/>
                <w:lang w:eastAsia="ru-RU"/>
              </w:rPr>
            </w:pPr>
            <w:r>
              <w:rPr>
                <w:rFonts w:ascii="Times New Roman" w:hAnsi="Times New Roman"/>
                <w:sz w:val="28"/>
                <w:szCs w:val="28"/>
                <w:lang w:eastAsia="ru-RU"/>
              </w:rPr>
              <w:t xml:space="preserve">- </w:t>
            </w:r>
            <w:r w:rsidRPr="00686A03">
              <w:rPr>
                <w:rFonts w:ascii="Times New Roman" w:hAnsi="Times New Roman"/>
                <w:sz w:val="28"/>
                <w:szCs w:val="28"/>
                <w:lang w:eastAsia="ru-RU"/>
              </w:rPr>
              <w:t>грантов на строительство и (или) реконструкцию объектов агропромышленного комплекса»</w:t>
            </w:r>
          </w:p>
        </w:tc>
      </w:tr>
      <w:tr w:rsidR="00F8462D" w:rsidTr="00163145">
        <w:tblPrEx>
          <w:tblBorders>
            <w:bottom w:val="single" w:sz="4" w:space="0" w:color="auto"/>
          </w:tblBorders>
        </w:tblPrEx>
        <w:tc>
          <w:tcPr>
            <w:tcW w:w="993" w:type="dxa"/>
          </w:tcPr>
          <w:p w:rsidR="00F8462D" w:rsidRDefault="00F8462D" w:rsidP="00BD217A">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3969" w:type="dxa"/>
          </w:tcPr>
          <w:p w:rsidR="00F8462D" w:rsidRPr="00CE7059" w:rsidRDefault="00F8462D" w:rsidP="00814649">
            <w:pPr>
              <w:spacing w:after="0" w:line="240" w:lineRule="auto"/>
              <w:jc w:val="both"/>
              <w:rPr>
                <w:rFonts w:ascii="Times New Roman" w:hAnsi="Times New Roman"/>
                <w:sz w:val="28"/>
                <w:szCs w:val="28"/>
              </w:rPr>
            </w:pPr>
            <w:r>
              <w:rPr>
                <w:rFonts w:ascii="Times New Roman" w:hAnsi="Times New Roman"/>
                <w:sz w:val="28"/>
                <w:szCs w:val="28"/>
              </w:rPr>
              <w:t>р</w:t>
            </w:r>
            <w:r w:rsidRPr="00CE7059">
              <w:rPr>
                <w:rFonts w:ascii="Times New Roman" w:hAnsi="Times New Roman"/>
                <w:sz w:val="28"/>
                <w:szCs w:val="28"/>
              </w:rPr>
              <w:t>азработка нормативных правовых актов администрации Костромской области, устанавливающих порядок предоставления государственной поддержки субъектам инвестиционной и промышленной деятельности</w:t>
            </w:r>
          </w:p>
        </w:tc>
        <w:tc>
          <w:tcPr>
            <w:tcW w:w="10353" w:type="dxa"/>
          </w:tcPr>
          <w:p w:rsidR="00F8462D" w:rsidRPr="00071A5C" w:rsidRDefault="00F8462D" w:rsidP="00CC3D89">
            <w:pPr>
              <w:tabs>
                <w:tab w:val="left" w:pos="9498"/>
              </w:tabs>
              <w:spacing w:after="0" w:line="240" w:lineRule="auto"/>
              <w:ind w:firstLine="518"/>
              <w:jc w:val="both"/>
              <w:rPr>
                <w:rFonts w:ascii="Times New Roman" w:hAnsi="Times New Roman"/>
                <w:sz w:val="28"/>
                <w:szCs w:val="28"/>
              </w:rPr>
            </w:pPr>
            <w:r w:rsidRPr="00071A5C">
              <w:rPr>
                <w:rFonts w:ascii="Times New Roman" w:hAnsi="Times New Roman"/>
                <w:sz w:val="28"/>
                <w:szCs w:val="28"/>
              </w:rPr>
              <w:t xml:space="preserve">В 2018 году </w:t>
            </w:r>
            <w:proofErr w:type="gramStart"/>
            <w:r w:rsidRPr="00071A5C">
              <w:rPr>
                <w:rFonts w:ascii="Times New Roman" w:hAnsi="Times New Roman"/>
                <w:sz w:val="28"/>
                <w:szCs w:val="28"/>
              </w:rPr>
              <w:t>приняты</w:t>
            </w:r>
            <w:proofErr w:type="gramEnd"/>
            <w:r w:rsidRPr="00071A5C">
              <w:rPr>
                <w:rFonts w:ascii="Times New Roman" w:hAnsi="Times New Roman"/>
                <w:sz w:val="28"/>
                <w:szCs w:val="28"/>
              </w:rPr>
              <w:t>:</w:t>
            </w:r>
          </w:p>
          <w:p w:rsidR="00F8462D" w:rsidRPr="0023194C" w:rsidRDefault="00F8462D" w:rsidP="00CC3D89">
            <w:pPr>
              <w:pStyle w:val="ConsPlusTitle"/>
              <w:ind w:firstLine="518"/>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r w:rsidRPr="0023194C">
              <w:rPr>
                <w:rFonts w:ascii="Times New Roman" w:hAnsi="Times New Roman" w:cs="Times New Roman"/>
                <w:b w:val="0"/>
                <w:bCs w:val="0"/>
                <w:sz w:val="28"/>
                <w:szCs w:val="28"/>
                <w:lang w:eastAsia="en-US"/>
              </w:rPr>
              <w:t>постановление администрации Костромской области  от 14 мая 2018 г</w:t>
            </w:r>
            <w:r>
              <w:rPr>
                <w:rFonts w:ascii="Times New Roman" w:hAnsi="Times New Roman" w:cs="Times New Roman"/>
                <w:b w:val="0"/>
                <w:bCs w:val="0"/>
                <w:sz w:val="28"/>
                <w:szCs w:val="28"/>
                <w:lang w:eastAsia="en-US"/>
              </w:rPr>
              <w:t>ода</w:t>
            </w:r>
            <w:r w:rsidRPr="0023194C">
              <w:rPr>
                <w:rFonts w:ascii="Times New Roman" w:hAnsi="Times New Roman" w:cs="Times New Roman"/>
                <w:b w:val="0"/>
                <w:bCs w:val="0"/>
                <w:sz w:val="28"/>
                <w:szCs w:val="28"/>
                <w:lang w:eastAsia="en-US"/>
              </w:rPr>
              <w:t xml:space="preserve"> № 191-а «Об утверждении порядка предоставления субсидий из областного бюджета субъектам 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 в 2018 году»;</w:t>
            </w:r>
          </w:p>
          <w:p w:rsidR="00F8462D" w:rsidRPr="00E901A9" w:rsidRDefault="00F8462D" w:rsidP="00CC3D89">
            <w:pPr>
              <w:spacing w:after="0" w:line="240" w:lineRule="auto"/>
              <w:ind w:firstLine="518"/>
              <w:jc w:val="both"/>
              <w:rPr>
                <w:rFonts w:ascii="Times New Roman" w:hAnsi="Times New Roman"/>
                <w:sz w:val="28"/>
                <w:szCs w:val="28"/>
                <w:highlight w:val="yellow"/>
              </w:rPr>
            </w:pPr>
            <w:r w:rsidRPr="00071A5C">
              <w:rPr>
                <w:rFonts w:ascii="Times New Roman" w:hAnsi="Times New Roman"/>
                <w:sz w:val="28"/>
                <w:szCs w:val="28"/>
              </w:rPr>
              <w:t xml:space="preserve">- </w:t>
            </w:r>
            <w:r w:rsidRPr="0079204E">
              <w:rPr>
                <w:rFonts w:ascii="Times New Roman" w:hAnsi="Times New Roman"/>
                <w:sz w:val="28"/>
                <w:szCs w:val="28"/>
              </w:rPr>
              <w:t xml:space="preserve">постановление администрации Костромской области от 18 июня 2018 года № 239-а «Об утверждении </w:t>
            </w:r>
            <w:hyperlink w:anchor="P32" w:history="1">
              <w:r w:rsidRPr="0079204E">
                <w:rPr>
                  <w:rFonts w:ascii="Times New Roman" w:hAnsi="Times New Roman"/>
                  <w:sz w:val="28"/>
                  <w:szCs w:val="28"/>
                </w:rPr>
                <w:t>поряд</w:t>
              </w:r>
            </w:hyperlink>
            <w:r w:rsidRPr="0079204E">
              <w:rPr>
                <w:rFonts w:ascii="Times New Roman" w:hAnsi="Times New Roman"/>
                <w:sz w:val="28"/>
                <w:szCs w:val="28"/>
              </w:rPr>
              <w:t>ка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2018 году»</w:t>
            </w:r>
          </w:p>
        </w:tc>
      </w:tr>
      <w:tr w:rsidR="00AE2E29" w:rsidTr="00F8462D">
        <w:tblPrEx>
          <w:tblBorders>
            <w:bottom w:val="single" w:sz="4" w:space="0" w:color="auto"/>
          </w:tblBorders>
        </w:tblPrEx>
        <w:tc>
          <w:tcPr>
            <w:tcW w:w="15315" w:type="dxa"/>
            <w:gridSpan w:val="3"/>
          </w:tcPr>
          <w:p w:rsidR="00AE2E29" w:rsidRDefault="00AE2E29" w:rsidP="00BD217A">
            <w:pPr>
              <w:spacing w:after="0" w:line="240" w:lineRule="auto"/>
              <w:jc w:val="center"/>
              <w:rPr>
                <w:rFonts w:ascii="Times New Roman" w:hAnsi="Times New Roman"/>
                <w:sz w:val="28"/>
                <w:szCs w:val="28"/>
              </w:rPr>
            </w:pPr>
            <w:r>
              <w:rPr>
                <w:rFonts w:ascii="Times New Roman" w:hAnsi="Times New Roman"/>
                <w:sz w:val="28"/>
                <w:szCs w:val="28"/>
              </w:rPr>
              <w:t>2. Мероприятия организационного характера</w:t>
            </w:r>
          </w:p>
        </w:tc>
      </w:tr>
      <w:tr w:rsidR="00163145" w:rsidTr="00163145">
        <w:tblPrEx>
          <w:tblBorders>
            <w:bottom w:val="single" w:sz="4" w:space="0" w:color="auto"/>
          </w:tblBorders>
        </w:tblPrEx>
        <w:tc>
          <w:tcPr>
            <w:tcW w:w="993" w:type="dxa"/>
          </w:tcPr>
          <w:p w:rsidR="00163145" w:rsidRDefault="00163145" w:rsidP="00BD217A">
            <w:pPr>
              <w:spacing w:after="0" w:line="240" w:lineRule="auto"/>
              <w:jc w:val="center"/>
              <w:rPr>
                <w:rFonts w:ascii="Times New Roman" w:hAnsi="Times New Roman"/>
                <w:sz w:val="28"/>
                <w:szCs w:val="28"/>
              </w:rPr>
            </w:pPr>
            <w:r>
              <w:rPr>
                <w:rFonts w:ascii="Times New Roman" w:hAnsi="Times New Roman"/>
                <w:sz w:val="28"/>
                <w:szCs w:val="28"/>
              </w:rPr>
              <w:t>3)</w:t>
            </w:r>
          </w:p>
        </w:tc>
        <w:tc>
          <w:tcPr>
            <w:tcW w:w="3969" w:type="dxa"/>
          </w:tcPr>
          <w:p w:rsidR="00163145" w:rsidRPr="003E19B4" w:rsidRDefault="00163145" w:rsidP="00356276">
            <w:pPr>
              <w:spacing w:after="0" w:line="240" w:lineRule="auto"/>
              <w:jc w:val="both"/>
              <w:rPr>
                <w:rFonts w:ascii="Times New Roman" w:hAnsi="Times New Roman"/>
                <w:sz w:val="28"/>
                <w:szCs w:val="28"/>
              </w:rPr>
            </w:pPr>
            <w:r w:rsidRPr="003E19B4">
              <w:rPr>
                <w:rFonts w:ascii="Times New Roman" w:hAnsi="Times New Roman"/>
                <w:bCs/>
                <w:sz w:val="28"/>
                <w:szCs w:val="28"/>
              </w:rPr>
              <w:t xml:space="preserve">содействие развитию </w:t>
            </w:r>
            <w:proofErr w:type="spellStart"/>
            <w:r w:rsidRPr="003E19B4">
              <w:rPr>
                <w:rFonts w:ascii="Times New Roman" w:hAnsi="Times New Roman"/>
                <w:bCs/>
                <w:sz w:val="28"/>
                <w:szCs w:val="28"/>
              </w:rPr>
              <w:t>многоформатной</w:t>
            </w:r>
            <w:proofErr w:type="spellEnd"/>
            <w:r w:rsidRPr="003E19B4">
              <w:rPr>
                <w:rFonts w:ascii="Times New Roman" w:hAnsi="Times New Roman"/>
                <w:bCs/>
                <w:sz w:val="28"/>
                <w:szCs w:val="28"/>
              </w:rPr>
              <w:t xml:space="preserve"> торговли, в том числе малых и средних форматов торговли, ярмарочной и рыночной </w:t>
            </w:r>
            <w:r w:rsidRPr="003E19B4">
              <w:rPr>
                <w:rFonts w:ascii="Times New Roman" w:hAnsi="Times New Roman"/>
                <w:bCs/>
                <w:sz w:val="28"/>
                <w:szCs w:val="28"/>
              </w:rPr>
              <w:lastRenderedPageBreak/>
              <w:t>торговли</w:t>
            </w:r>
          </w:p>
        </w:tc>
        <w:tc>
          <w:tcPr>
            <w:tcW w:w="10353" w:type="dxa"/>
          </w:tcPr>
          <w:p w:rsidR="00163145" w:rsidRPr="00E70236" w:rsidRDefault="00163145" w:rsidP="00F72016">
            <w:pPr>
              <w:spacing w:after="0" w:line="240" w:lineRule="auto"/>
              <w:ind w:firstLine="518"/>
              <w:jc w:val="both"/>
              <w:rPr>
                <w:rFonts w:ascii="Times New Roman" w:hAnsi="Times New Roman"/>
                <w:color w:val="000000" w:themeColor="text1"/>
                <w:sz w:val="28"/>
                <w:szCs w:val="28"/>
              </w:rPr>
            </w:pPr>
            <w:r w:rsidRPr="00E70236">
              <w:rPr>
                <w:rFonts w:ascii="Times New Roman" w:hAnsi="Times New Roman"/>
                <w:color w:val="000000" w:themeColor="text1"/>
                <w:sz w:val="28"/>
                <w:szCs w:val="28"/>
              </w:rPr>
              <w:lastRenderedPageBreak/>
              <w:t>В целях сдерживания роста цен на продовольственные товары проводится работа по расширению каналов сбыта отечественных продовольственных товаров, в том числе местных товаропроизводителей, путем развития малых форматов торговли (нестационарных торговых объектов, ярмарок).</w:t>
            </w:r>
          </w:p>
          <w:p w:rsidR="00163145" w:rsidRPr="00E70236" w:rsidRDefault="00163145" w:rsidP="00F72016">
            <w:pPr>
              <w:spacing w:after="0" w:line="240" w:lineRule="auto"/>
              <w:ind w:firstLine="518"/>
              <w:jc w:val="both"/>
              <w:rPr>
                <w:rFonts w:ascii="Times New Roman" w:hAnsi="Times New Roman"/>
                <w:color w:val="000000" w:themeColor="text1"/>
                <w:sz w:val="28"/>
                <w:szCs w:val="28"/>
              </w:rPr>
            </w:pPr>
            <w:r w:rsidRPr="00E70236">
              <w:rPr>
                <w:rFonts w:ascii="Times New Roman" w:hAnsi="Times New Roman"/>
                <w:color w:val="000000" w:themeColor="text1"/>
                <w:sz w:val="28"/>
                <w:szCs w:val="28"/>
              </w:rPr>
              <w:t xml:space="preserve">За 9 месяцев 2018 года в 26 муниципальных районах и городских округах </w:t>
            </w:r>
            <w:r w:rsidRPr="00E70236">
              <w:rPr>
                <w:rFonts w:ascii="Times New Roman" w:hAnsi="Times New Roman"/>
                <w:color w:val="000000" w:themeColor="text1"/>
                <w:sz w:val="28"/>
                <w:szCs w:val="28"/>
              </w:rPr>
              <w:lastRenderedPageBreak/>
              <w:t>проведено 328 ярмарок, из них 26 сельскохозяйственных, 30 продовольственных, 47 непродовольственн</w:t>
            </w:r>
            <w:r>
              <w:rPr>
                <w:rFonts w:ascii="Times New Roman" w:hAnsi="Times New Roman"/>
                <w:color w:val="000000" w:themeColor="text1"/>
                <w:sz w:val="28"/>
                <w:szCs w:val="28"/>
              </w:rPr>
              <w:t>ых</w:t>
            </w:r>
            <w:r w:rsidRPr="00E70236">
              <w:rPr>
                <w:rFonts w:ascii="Times New Roman" w:hAnsi="Times New Roman"/>
                <w:color w:val="000000" w:themeColor="text1"/>
                <w:sz w:val="28"/>
                <w:szCs w:val="28"/>
              </w:rPr>
              <w:t>, 223 универсальн</w:t>
            </w:r>
            <w:r>
              <w:rPr>
                <w:rFonts w:ascii="Times New Roman" w:hAnsi="Times New Roman"/>
                <w:color w:val="000000" w:themeColor="text1"/>
                <w:sz w:val="28"/>
                <w:szCs w:val="28"/>
              </w:rPr>
              <w:t>ых</w:t>
            </w:r>
            <w:r w:rsidRPr="00E70236">
              <w:rPr>
                <w:rFonts w:ascii="Times New Roman" w:hAnsi="Times New Roman"/>
                <w:color w:val="000000" w:themeColor="text1"/>
                <w:sz w:val="28"/>
                <w:szCs w:val="28"/>
              </w:rPr>
              <w:t>, 2 тематических.</w:t>
            </w:r>
          </w:p>
          <w:p w:rsidR="00163145" w:rsidRPr="00E901A9" w:rsidRDefault="00163145" w:rsidP="00F72016">
            <w:pPr>
              <w:spacing w:after="0" w:line="240" w:lineRule="auto"/>
              <w:ind w:firstLine="518"/>
              <w:jc w:val="both"/>
              <w:rPr>
                <w:rFonts w:ascii="Times New Roman" w:hAnsi="Times New Roman"/>
                <w:color w:val="000000"/>
                <w:sz w:val="28"/>
                <w:szCs w:val="28"/>
                <w:highlight w:val="yellow"/>
              </w:rPr>
            </w:pPr>
            <w:r w:rsidRPr="00E70236">
              <w:rPr>
                <w:rFonts w:ascii="Times New Roman" w:hAnsi="Times New Roman"/>
                <w:color w:val="000000"/>
                <w:sz w:val="28"/>
                <w:szCs w:val="28"/>
              </w:rPr>
              <w:t xml:space="preserve">На 1 декабря 2018 года на территории Костромской области осуществляют деятельность 898 объекта нестационарной торговли, в том числе 227 мобильной торговли. </w:t>
            </w:r>
            <w:r w:rsidRPr="00E70236">
              <w:rPr>
                <w:rFonts w:ascii="Times New Roman" w:hAnsi="Times New Roman"/>
                <w:sz w:val="28"/>
                <w:szCs w:val="28"/>
              </w:rPr>
              <w:t>Продовольственные товары реализуют 68% нестационарных торговых объектов</w:t>
            </w:r>
          </w:p>
        </w:tc>
      </w:tr>
      <w:tr w:rsidR="00163145" w:rsidRPr="00060706" w:rsidTr="00163145">
        <w:tblPrEx>
          <w:tblBorders>
            <w:bottom w:val="single" w:sz="4" w:space="0" w:color="auto"/>
          </w:tblBorders>
        </w:tblPrEx>
        <w:tc>
          <w:tcPr>
            <w:tcW w:w="993" w:type="dxa"/>
          </w:tcPr>
          <w:p w:rsidR="00163145" w:rsidRPr="00060706" w:rsidRDefault="00163145" w:rsidP="00BD217A">
            <w:pPr>
              <w:spacing w:after="0" w:line="240" w:lineRule="auto"/>
              <w:jc w:val="center"/>
              <w:rPr>
                <w:rFonts w:ascii="Times New Roman" w:hAnsi="Times New Roman"/>
                <w:sz w:val="28"/>
                <w:szCs w:val="28"/>
              </w:rPr>
            </w:pPr>
            <w:r w:rsidRPr="00060706">
              <w:rPr>
                <w:rFonts w:ascii="Times New Roman" w:hAnsi="Times New Roman"/>
                <w:sz w:val="28"/>
                <w:szCs w:val="28"/>
              </w:rPr>
              <w:lastRenderedPageBreak/>
              <w:t>4)</w:t>
            </w:r>
          </w:p>
        </w:tc>
        <w:tc>
          <w:tcPr>
            <w:tcW w:w="3969" w:type="dxa"/>
          </w:tcPr>
          <w:p w:rsidR="00163145" w:rsidRPr="00414B47" w:rsidRDefault="00163145" w:rsidP="000C33A7">
            <w:pPr>
              <w:spacing w:after="0" w:line="240" w:lineRule="auto"/>
              <w:jc w:val="both"/>
              <w:rPr>
                <w:rFonts w:ascii="Times New Roman" w:hAnsi="Times New Roman"/>
                <w:sz w:val="28"/>
                <w:szCs w:val="28"/>
              </w:rPr>
            </w:pPr>
            <w:r w:rsidRPr="00414B47">
              <w:rPr>
                <w:rFonts w:ascii="Times New Roman" w:hAnsi="Times New Roman"/>
                <w:sz w:val="28"/>
                <w:szCs w:val="28"/>
              </w:rPr>
              <w:t>взаимодействие с контрольными надзорными органами в части соблюдения законодательства, регулирующего порядок реализации на территории Российской Федерации запрещенных к ввозу товаров, мониторинг результатов проверочных мероприятий</w:t>
            </w:r>
          </w:p>
        </w:tc>
        <w:tc>
          <w:tcPr>
            <w:tcW w:w="10353" w:type="dxa"/>
          </w:tcPr>
          <w:p w:rsidR="00163145" w:rsidRPr="00E70236" w:rsidRDefault="00163145" w:rsidP="00F72016">
            <w:pPr>
              <w:spacing w:after="0" w:line="240" w:lineRule="auto"/>
              <w:ind w:firstLine="518"/>
              <w:jc w:val="both"/>
              <w:rPr>
                <w:rFonts w:ascii="Times New Roman" w:hAnsi="Times New Roman"/>
                <w:sz w:val="28"/>
                <w:szCs w:val="28"/>
              </w:rPr>
            </w:pPr>
            <w:r w:rsidRPr="00E70236">
              <w:rPr>
                <w:rFonts w:ascii="Times New Roman" w:hAnsi="Times New Roman"/>
                <w:sz w:val="28"/>
                <w:szCs w:val="28"/>
              </w:rPr>
              <w:t xml:space="preserve">В 2018 году при губернаторе Костромской области образован координационный совет по обеспечению прав потребителей в Костромской области, в </w:t>
            </w:r>
            <w:proofErr w:type="gramStart"/>
            <w:r w:rsidRPr="00E70236">
              <w:rPr>
                <w:rFonts w:ascii="Times New Roman" w:hAnsi="Times New Roman"/>
                <w:sz w:val="28"/>
                <w:szCs w:val="28"/>
              </w:rPr>
              <w:t>состав</w:t>
            </w:r>
            <w:proofErr w:type="gramEnd"/>
            <w:r w:rsidRPr="00E70236">
              <w:rPr>
                <w:rFonts w:ascii="Times New Roman" w:hAnsi="Times New Roman"/>
                <w:sz w:val="28"/>
                <w:szCs w:val="28"/>
              </w:rPr>
              <w:t xml:space="preserve"> которого входят, в том числе, руководители территориальных надзорных и правоохранительных органов. На первом заседании совета рассмотрены вопросы по </w:t>
            </w:r>
            <w:r w:rsidRPr="00E70236">
              <w:rPr>
                <w:rFonts w:ascii="Times New Roman" w:hAnsi="Times New Roman"/>
                <w:color w:val="000000" w:themeColor="text1"/>
                <w:sz w:val="28"/>
                <w:szCs w:val="28"/>
              </w:rPr>
              <w:t xml:space="preserve">выявлению и пресечению оборота некачественной и фальсифицированной молочной продукции, а также о </w:t>
            </w:r>
            <w:r w:rsidRPr="00E70236">
              <w:rPr>
                <w:rFonts w:ascii="Times New Roman" w:hAnsi="Times New Roman"/>
                <w:sz w:val="28"/>
                <w:szCs w:val="28"/>
              </w:rPr>
              <w:t>качестве продуктов питания, поставляемых в учреждения бюджетной сферы области.</w:t>
            </w:r>
          </w:p>
          <w:p w:rsidR="00163145" w:rsidRPr="00E70236" w:rsidRDefault="00163145" w:rsidP="00F72016">
            <w:pPr>
              <w:tabs>
                <w:tab w:val="left" w:pos="993"/>
              </w:tabs>
              <w:spacing w:after="0" w:line="240" w:lineRule="auto"/>
              <w:ind w:firstLine="518"/>
              <w:jc w:val="both"/>
              <w:rPr>
                <w:rFonts w:ascii="Times New Roman" w:hAnsi="Times New Roman"/>
                <w:sz w:val="28"/>
                <w:szCs w:val="28"/>
              </w:rPr>
            </w:pPr>
            <w:proofErr w:type="gramStart"/>
            <w:r w:rsidRPr="00E70236">
              <w:rPr>
                <w:rFonts w:ascii="Times New Roman" w:hAnsi="Times New Roman"/>
                <w:sz w:val="28"/>
                <w:szCs w:val="28"/>
              </w:rPr>
              <w:t xml:space="preserve">В рамках реализации подпрограммы «Развитие торговли» государственной программы Костромской области «Экономическое развитие Костромской области на период до 2025 года» департаментом осуществляется взаимодействие с управлением </w:t>
            </w:r>
            <w:proofErr w:type="spellStart"/>
            <w:r w:rsidRPr="00E70236">
              <w:rPr>
                <w:rFonts w:ascii="Times New Roman" w:hAnsi="Times New Roman"/>
                <w:sz w:val="28"/>
                <w:szCs w:val="28"/>
              </w:rPr>
              <w:t>Роспотребнадзора</w:t>
            </w:r>
            <w:proofErr w:type="spellEnd"/>
            <w:r w:rsidRPr="00E70236">
              <w:rPr>
                <w:rFonts w:ascii="Times New Roman" w:hAnsi="Times New Roman"/>
                <w:sz w:val="28"/>
                <w:szCs w:val="28"/>
              </w:rPr>
              <w:t xml:space="preserve"> по Костромской области и Управлением </w:t>
            </w:r>
            <w:proofErr w:type="spellStart"/>
            <w:r w:rsidRPr="00E70236">
              <w:rPr>
                <w:rFonts w:ascii="Times New Roman" w:hAnsi="Times New Roman"/>
                <w:sz w:val="28"/>
                <w:szCs w:val="28"/>
              </w:rPr>
              <w:t>Россельхознадзора</w:t>
            </w:r>
            <w:proofErr w:type="spellEnd"/>
            <w:r w:rsidRPr="00E70236">
              <w:rPr>
                <w:rFonts w:ascii="Times New Roman" w:hAnsi="Times New Roman"/>
                <w:sz w:val="28"/>
                <w:szCs w:val="28"/>
              </w:rPr>
              <w:t xml:space="preserve"> по Костромской и Ивановской областям.</w:t>
            </w:r>
            <w:proofErr w:type="gramEnd"/>
          </w:p>
          <w:p w:rsidR="00163145" w:rsidRPr="00E70236" w:rsidRDefault="00163145" w:rsidP="00F72016">
            <w:pPr>
              <w:tabs>
                <w:tab w:val="left" w:pos="993"/>
              </w:tabs>
              <w:spacing w:after="0" w:line="240" w:lineRule="auto"/>
              <w:ind w:firstLine="518"/>
              <w:jc w:val="both"/>
              <w:rPr>
                <w:rFonts w:ascii="Times New Roman" w:hAnsi="Times New Roman"/>
                <w:sz w:val="28"/>
                <w:szCs w:val="28"/>
              </w:rPr>
            </w:pPr>
            <w:r w:rsidRPr="00E70236">
              <w:rPr>
                <w:rFonts w:ascii="Times New Roman" w:hAnsi="Times New Roman"/>
                <w:sz w:val="28"/>
                <w:szCs w:val="28"/>
              </w:rPr>
              <w:t xml:space="preserve">За 9 месяцев 2018 года проведено 17 мероприятий в целях выявления запрещенной к ввозу растениеводческой продукции, по результатам которых выявлено и уничтожено механическим способом 3,16 тонн (яблоки, груши, салат, персики, </w:t>
            </w:r>
            <w:r>
              <w:rPr>
                <w:rFonts w:ascii="Times New Roman" w:hAnsi="Times New Roman"/>
                <w:sz w:val="28"/>
                <w:szCs w:val="28"/>
              </w:rPr>
              <w:t>грибы, томаты).</w:t>
            </w:r>
          </w:p>
          <w:p w:rsidR="00163145" w:rsidRPr="00F72016" w:rsidRDefault="00163145" w:rsidP="00F72016">
            <w:pPr>
              <w:tabs>
                <w:tab w:val="left" w:pos="993"/>
              </w:tabs>
              <w:spacing w:after="0" w:line="240" w:lineRule="auto"/>
              <w:ind w:firstLine="518"/>
              <w:jc w:val="both"/>
              <w:rPr>
                <w:rFonts w:ascii="Times New Roman" w:hAnsi="Times New Roman"/>
                <w:sz w:val="28"/>
                <w:szCs w:val="28"/>
              </w:rPr>
            </w:pPr>
            <w:r>
              <w:rPr>
                <w:rFonts w:ascii="Times New Roman" w:hAnsi="Times New Roman"/>
                <w:sz w:val="28"/>
                <w:szCs w:val="28"/>
              </w:rPr>
              <w:t>Также</w:t>
            </w:r>
            <w:r w:rsidRPr="00E70236">
              <w:rPr>
                <w:rFonts w:ascii="Times New Roman" w:hAnsi="Times New Roman"/>
                <w:sz w:val="28"/>
                <w:szCs w:val="28"/>
              </w:rPr>
              <w:t xml:space="preserve"> выявлено и уничтожено более 40 кг животноводческой продукции (сыры, рыба, мясные изделия), предприятий</w:t>
            </w:r>
            <w:r>
              <w:rPr>
                <w:rFonts w:ascii="Times New Roman" w:hAnsi="Times New Roman"/>
                <w:sz w:val="28"/>
                <w:szCs w:val="28"/>
              </w:rPr>
              <w:t>-</w:t>
            </w:r>
            <w:r w:rsidRPr="00E70236">
              <w:rPr>
                <w:rFonts w:ascii="Times New Roman" w:hAnsi="Times New Roman"/>
                <w:sz w:val="28"/>
                <w:szCs w:val="28"/>
              </w:rPr>
              <w:t xml:space="preserve">производителей, находящихся на территории Европейского союза. По результатам проверок привлечено к административной ответственности в виде штрафа 6 индивидуальных предпринимателей и должностных лиц по </w:t>
            </w:r>
            <w:proofErr w:type="gramStart"/>
            <w:r w:rsidRPr="00E70236">
              <w:rPr>
                <w:rFonts w:ascii="Times New Roman" w:hAnsi="Times New Roman"/>
                <w:sz w:val="28"/>
                <w:szCs w:val="28"/>
              </w:rPr>
              <w:t>ч</w:t>
            </w:r>
            <w:proofErr w:type="gramEnd"/>
            <w:r w:rsidRPr="00E70236">
              <w:rPr>
                <w:rFonts w:ascii="Times New Roman" w:hAnsi="Times New Roman"/>
                <w:sz w:val="28"/>
                <w:szCs w:val="28"/>
              </w:rPr>
              <w:t xml:space="preserve">.1 ст. 10.8 </w:t>
            </w:r>
            <w:proofErr w:type="spellStart"/>
            <w:r w:rsidRPr="00E70236">
              <w:rPr>
                <w:rFonts w:ascii="Times New Roman" w:hAnsi="Times New Roman"/>
                <w:sz w:val="28"/>
                <w:szCs w:val="28"/>
              </w:rPr>
              <w:t>КоАП</w:t>
            </w:r>
            <w:proofErr w:type="spellEnd"/>
            <w:r w:rsidRPr="00E70236">
              <w:rPr>
                <w:rFonts w:ascii="Times New Roman" w:hAnsi="Times New Roman"/>
                <w:sz w:val="28"/>
                <w:szCs w:val="28"/>
              </w:rPr>
              <w:t xml:space="preserve"> РФ, сумма штрафов составила 18 тыс</w:t>
            </w:r>
            <w:r>
              <w:rPr>
                <w:rFonts w:ascii="Times New Roman" w:hAnsi="Times New Roman"/>
                <w:sz w:val="28"/>
                <w:szCs w:val="28"/>
              </w:rPr>
              <w:t>.</w:t>
            </w:r>
            <w:r w:rsidRPr="00E70236">
              <w:rPr>
                <w:rFonts w:ascii="Times New Roman" w:hAnsi="Times New Roman"/>
                <w:sz w:val="28"/>
                <w:szCs w:val="28"/>
              </w:rPr>
              <w:t xml:space="preserve"> рублей</w:t>
            </w:r>
          </w:p>
        </w:tc>
      </w:tr>
      <w:tr w:rsidR="00163145" w:rsidRPr="006612C0" w:rsidTr="00163145">
        <w:tblPrEx>
          <w:tblBorders>
            <w:bottom w:val="single" w:sz="4" w:space="0" w:color="auto"/>
          </w:tblBorders>
        </w:tblPrEx>
        <w:trPr>
          <w:trHeight w:val="1044"/>
        </w:trPr>
        <w:tc>
          <w:tcPr>
            <w:tcW w:w="993" w:type="dxa"/>
          </w:tcPr>
          <w:p w:rsidR="00163145" w:rsidRPr="00060706" w:rsidRDefault="00163145" w:rsidP="00BD217A">
            <w:pPr>
              <w:spacing w:after="0" w:line="240" w:lineRule="auto"/>
              <w:jc w:val="center"/>
              <w:rPr>
                <w:rFonts w:ascii="Times New Roman" w:hAnsi="Times New Roman"/>
                <w:sz w:val="28"/>
                <w:szCs w:val="28"/>
              </w:rPr>
            </w:pPr>
            <w:r w:rsidRPr="00060706">
              <w:rPr>
                <w:rFonts w:ascii="Times New Roman" w:hAnsi="Times New Roman"/>
                <w:sz w:val="28"/>
                <w:szCs w:val="28"/>
              </w:rPr>
              <w:lastRenderedPageBreak/>
              <w:t>5)</w:t>
            </w:r>
          </w:p>
        </w:tc>
        <w:tc>
          <w:tcPr>
            <w:tcW w:w="3969" w:type="dxa"/>
          </w:tcPr>
          <w:p w:rsidR="00163145" w:rsidRPr="00884C2A" w:rsidRDefault="00163145" w:rsidP="000C33A7">
            <w:pPr>
              <w:spacing w:after="0" w:line="240" w:lineRule="auto"/>
              <w:jc w:val="both"/>
              <w:rPr>
                <w:rFonts w:ascii="Times New Roman" w:hAnsi="Times New Roman"/>
                <w:sz w:val="28"/>
                <w:szCs w:val="28"/>
              </w:rPr>
            </w:pPr>
            <w:r w:rsidRPr="00884C2A">
              <w:rPr>
                <w:rFonts w:ascii="Times New Roman" w:hAnsi="Times New Roman"/>
                <w:sz w:val="28"/>
                <w:szCs w:val="28"/>
              </w:rPr>
              <w:t>мониторинг выявления поставок в организации и учреждения социальной сферы Костромской области товаров, запрещенных к ввозу на территорию Российской Федерации</w:t>
            </w:r>
          </w:p>
        </w:tc>
        <w:tc>
          <w:tcPr>
            <w:tcW w:w="10353" w:type="dxa"/>
          </w:tcPr>
          <w:p w:rsidR="00163145" w:rsidRPr="00071A5C" w:rsidRDefault="00163145" w:rsidP="00CC3D89">
            <w:pPr>
              <w:spacing w:after="0" w:line="240" w:lineRule="auto"/>
              <w:ind w:firstLine="518"/>
              <w:jc w:val="both"/>
              <w:rPr>
                <w:rFonts w:ascii="Times New Roman" w:hAnsi="Times New Roman"/>
                <w:sz w:val="28"/>
                <w:szCs w:val="28"/>
              </w:rPr>
            </w:pPr>
            <w:r w:rsidRPr="00071A5C">
              <w:rPr>
                <w:rFonts w:ascii="Times New Roman" w:hAnsi="Times New Roman"/>
                <w:sz w:val="28"/>
                <w:szCs w:val="28"/>
              </w:rPr>
              <w:t>По состоянию на 14.12.201</w:t>
            </w:r>
            <w:r>
              <w:rPr>
                <w:rFonts w:ascii="Times New Roman" w:hAnsi="Times New Roman"/>
                <w:sz w:val="28"/>
                <w:szCs w:val="28"/>
              </w:rPr>
              <w:t>8</w:t>
            </w:r>
            <w:r w:rsidRPr="00071A5C">
              <w:rPr>
                <w:rFonts w:ascii="Times New Roman" w:hAnsi="Times New Roman"/>
                <w:sz w:val="28"/>
                <w:szCs w:val="28"/>
              </w:rPr>
              <w:t xml:space="preserve"> года фактов поставок в организации и учреждения социальной сферы Костромской области товаров, запрещенных к ввозу на территорию Российской Федерации, по результатам мониторинга не выявлено</w:t>
            </w:r>
          </w:p>
        </w:tc>
      </w:tr>
      <w:tr w:rsidR="00163145" w:rsidRPr="006612C0" w:rsidTr="00163145">
        <w:tblPrEx>
          <w:tblBorders>
            <w:bottom w:val="single" w:sz="4" w:space="0" w:color="auto"/>
          </w:tblBorders>
        </w:tblPrEx>
        <w:tc>
          <w:tcPr>
            <w:tcW w:w="993" w:type="dxa"/>
          </w:tcPr>
          <w:p w:rsidR="00163145" w:rsidRPr="006612C0" w:rsidRDefault="00163145" w:rsidP="00BD217A">
            <w:pPr>
              <w:spacing w:after="0" w:line="240" w:lineRule="auto"/>
              <w:jc w:val="center"/>
              <w:rPr>
                <w:rFonts w:ascii="Times New Roman" w:hAnsi="Times New Roman"/>
                <w:sz w:val="28"/>
                <w:szCs w:val="28"/>
              </w:rPr>
            </w:pPr>
            <w:r>
              <w:rPr>
                <w:rFonts w:ascii="Times New Roman" w:hAnsi="Times New Roman"/>
                <w:sz w:val="28"/>
                <w:szCs w:val="28"/>
              </w:rPr>
              <w:t>6)</w:t>
            </w:r>
          </w:p>
        </w:tc>
        <w:tc>
          <w:tcPr>
            <w:tcW w:w="3969" w:type="dxa"/>
          </w:tcPr>
          <w:p w:rsidR="00163145" w:rsidRPr="006612C0" w:rsidRDefault="00163145" w:rsidP="000C33A7">
            <w:pPr>
              <w:spacing w:after="0" w:line="240" w:lineRule="auto"/>
              <w:jc w:val="both"/>
              <w:rPr>
                <w:rFonts w:ascii="Times New Roman" w:hAnsi="Times New Roman"/>
                <w:bCs/>
                <w:sz w:val="28"/>
                <w:szCs w:val="28"/>
              </w:rPr>
            </w:pPr>
            <w:r w:rsidRPr="00EC3726">
              <w:rPr>
                <w:rFonts w:ascii="Times New Roman" w:hAnsi="Times New Roman"/>
                <w:sz w:val="28"/>
                <w:szCs w:val="28"/>
              </w:rPr>
              <w:t xml:space="preserve">сопровождение заявок промышленных предприятий Костромской области, выпускающих критичные виды продукции, для включения в федеральные программы и отраслевые планы </w:t>
            </w:r>
            <w:proofErr w:type="spellStart"/>
            <w:r w:rsidRPr="00EC3726">
              <w:rPr>
                <w:rFonts w:ascii="Times New Roman" w:hAnsi="Times New Roman"/>
                <w:sz w:val="28"/>
                <w:szCs w:val="28"/>
              </w:rPr>
              <w:t>импортозамещения</w:t>
            </w:r>
            <w:proofErr w:type="spellEnd"/>
            <w:r w:rsidRPr="00EC3726">
              <w:rPr>
                <w:rFonts w:ascii="Times New Roman" w:hAnsi="Times New Roman"/>
                <w:sz w:val="28"/>
                <w:szCs w:val="28"/>
              </w:rPr>
              <w:t xml:space="preserve"> в гражданских отраслях промышленности</w:t>
            </w:r>
          </w:p>
        </w:tc>
        <w:tc>
          <w:tcPr>
            <w:tcW w:w="10353" w:type="dxa"/>
          </w:tcPr>
          <w:p w:rsidR="00163145" w:rsidRPr="00E5533B" w:rsidRDefault="00163145" w:rsidP="00CC3D89">
            <w:pPr>
              <w:spacing w:after="0" w:line="240" w:lineRule="auto"/>
              <w:ind w:firstLine="518"/>
              <w:contextualSpacing/>
              <w:jc w:val="both"/>
              <w:rPr>
                <w:rFonts w:ascii="Times New Roman" w:hAnsi="Times New Roman"/>
                <w:sz w:val="28"/>
                <w:szCs w:val="28"/>
              </w:rPr>
            </w:pPr>
            <w:r w:rsidRPr="00E5533B">
              <w:rPr>
                <w:rFonts w:ascii="Times New Roman" w:hAnsi="Times New Roman"/>
                <w:sz w:val="28"/>
                <w:szCs w:val="28"/>
              </w:rPr>
              <w:t>По состоянию на 14.12.201</w:t>
            </w:r>
            <w:r>
              <w:rPr>
                <w:rFonts w:ascii="Times New Roman" w:hAnsi="Times New Roman"/>
                <w:sz w:val="28"/>
                <w:szCs w:val="28"/>
              </w:rPr>
              <w:t>8</w:t>
            </w:r>
            <w:r w:rsidRPr="00E5533B">
              <w:rPr>
                <w:rFonts w:ascii="Times New Roman" w:hAnsi="Times New Roman"/>
                <w:sz w:val="28"/>
                <w:szCs w:val="28"/>
              </w:rPr>
              <w:t xml:space="preserve"> года отраслевым планам </w:t>
            </w:r>
            <w:proofErr w:type="spellStart"/>
            <w:r w:rsidRPr="00E5533B">
              <w:rPr>
                <w:rFonts w:ascii="Times New Roman" w:hAnsi="Times New Roman"/>
                <w:sz w:val="28"/>
                <w:szCs w:val="28"/>
              </w:rPr>
              <w:t>импортозамещения</w:t>
            </w:r>
            <w:proofErr w:type="spellEnd"/>
            <w:r w:rsidRPr="00E5533B">
              <w:rPr>
                <w:rFonts w:ascii="Times New Roman" w:hAnsi="Times New Roman"/>
                <w:sz w:val="28"/>
                <w:szCs w:val="28"/>
              </w:rPr>
              <w:t xml:space="preserve">, утвержденным </w:t>
            </w:r>
            <w:proofErr w:type="spellStart"/>
            <w:r w:rsidRPr="00E5533B">
              <w:rPr>
                <w:rFonts w:ascii="Times New Roman" w:hAnsi="Times New Roman"/>
                <w:sz w:val="28"/>
                <w:szCs w:val="28"/>
              </w:rPr>
              <w:t>Минпромторгом</w:t>
            </w:r>
            <w:proofErr w:type="spellEnd"/>
            <w:r w:rsidRPr="00E5533B">
              <w:rPr>
                <w:rFonts w:ascii="Times New Roman" w:hAnsi="Times New Roman"/>
                <w:sz w:val="28"/>
                <w:szCs w:val="28"/>
              </w:rPr>
              <w:t xml:space="preserve"> России соответствует продукция, выпускаемая в рамках реализации в Костромской области семи инвестиционных проектов с общим объемом инвестиций 25,8 млрд</w:t>
            </w:r>
            <w:proofErr w:type="gramStart"/>
            <w:r w:rsidRPr="00E5533B">
              <w:rPr>
                <w:rFonts w:ascii="Times New Roman" w:hAnsi="Times New Roman"/>
                <w:sz w:val="28"/>
                <w:szCs w:val="28"/>
              </w:rPr>
              <w:t>.р</w:t>
            </w:r>
            <w:proofErr w:type="gramEnd"/>
            <w:r w:rsidRPr="00E5533B">
              <w:rPr>
                <w:rFonts w:ascii="Times New Roman" w:hAnsi="Times New Roman"/>
                <w:sz w:val="28"/>
                <w:szCs w:val="28"/>
              </w:rPr>
              <w:t>ублей (ОАО «</w:t>
            </w:r>
            <w:proofErr w:type="spellStart"/>
            <w:r w:rsidRPr="00E5533B">
              <w:rPr>
                <w:rFonts w:ascii="Times New Roman" w:hAnsi="Times New Roman"/>
                <w:sz w:val="28"/>
                <w:szCs w:val="28"/>
              </w:rPr>
              <w:t>Газпромтрубинвест</w:t>
            </w:r>
            <w:proofErr w:type="spellEnd"/>
            <w:r w:rsidRPr="00E5533B">
              <w:rPr>
                <w:rFonts w:ascii="Times New Roman" w:hAnsi="Times New Roman"/>
                <w:sz w:val="28"/>
                <w:szCs w:val="28"/>
              </w:rPr>
              <w:t xml:space="preserve">», АО Галичский </w:t>
            </w:r>
            <w:proofErr w:type="spellStart"/>
            <w:r w:rsidRPr="00E5533B">
              <w:rPr>
                <w:rFonts w:ascii="Times New Roman" w:hAnsi="Times New Roman"/>
                <w:sz w:val="28"/>
                <w:szCs w:val="28"/>
              </w:rPr>
              <w:t>автокрановый</w:t>
            </w:r>
            <w:proofErr w:type="spellEnd"/>
            <w:r w:rsidRPr="00E5533B">
              <w:rPr>
                <w:rFonts w:ascii="Times New Roman" w:hAnsi="Times New Roman"/>
                <w:sz w:val="28"/>
                <w:szCs w:val="28"/>
              </w:rPr>
              <w:t xml:space="preserve"> завод», ООО «НОВ Кострома», ОАО «Цвет», НАО «СВЕЗА </w:t>
            </w:r>
            <w:proofErr w:type="spellStart"/>
            <w:r w:rsidRPr="00E5533B">
              <w:rPr>
                <w:rFonts w:ascii="Times New Roman" w:hAnsi="Times New Roman"/>
                <w:sz w:val="28"/>
                <w:szCs w:val="28"/>
              </w:rPr>
              <w:t>Мантурово</w:t>
            </w:r>
            <w:proofErr w:type="spellEnd"/>
            <w:r w:rsidRPr="00E5533B">
              <w:rPr>
                <w:rFonts w:ascii="Times New Roman" w:hAnsi="Times New Roman"/>
                <w:sz w:val="28"/>
                <w:szCs w:val="28"/>
              </w:rPr>
              <w:t xml:space="preserve">», ООО «СВИСС КРОНО», АО «Костромской завод </w:t>
            </w:r>
            <w:proofErr w:type="spellStart"/>
            <w:r w:rsidRPr="00E5533B">
              <w:rPr>
                <w:rFonts w:ascii="Times New Roman" w:hAnsi="Times New Roman"/>
                <w:sz w:val="28"/>
                <w:szCs w:val="28"/>
              </w:rPr>
              <w:t>автокомпонентов</w:t>
            </w:r>
            <w:proofErr w:type="spellEnd"/>
            <w:r w:rsidRPr="00E5533B">
              <w:rPr>
                <w:rFonts w:ascii="Times New Roman" w:hAnsi="Times New Roman"/>
                <w:sz w:val="28"/>
                <w:szCs w:val="28"/>
              </w:rPr>
              <w:t xml:space="preserve">»). </w:t>
            </w:r>
          </w:p>
          <w:p w:rsidR="00163145" w:rsidRPr="007D17C0" w:rsidRDefault="00163145" w:rsidP="00CC3D89">
            <w:pPr>
              <w:spacing w:after="0" w:line="240" w:lineRule="auto"/>
              <w:ind w:firstLine="518"/>
              <w:contextualSpacing/>
              <w:jc w:val="both"/>
              <w:rPr>
                <w:rFonts w:ascii="Times New Roman" w:hAnsi="Times New Roman"/>
                <w:sz w:val="28"/>
                <w:szCs w:val="28"/>
                <w:highlight w:val="yellow"/>
              </w:rPr>
            </w:pPr>
            <w:proofErr w:type="gramStart"/>
            <w:r w:rsidRPr="00E5533B">
              <w:rPr>
                <w:rFonts w:ascii="Times New Roman" w:hAnsi="Times New Roman"/>
                <w:sz w:val="28"/>
                <w:szCs w:val="28"/>
              </w:rPr>
              <w:t xml:space="preserve">В общей сложности, отраслевым планам </w:t>
            </w:r>
            <w:proofErr w:type="spellStart"/>
            <w:r w:rsidRPr="00E5533B">
              <w:rPr>
                <w:rFonts w:ascii="Times New Roman" w:hAnsi="Times New Roman"/>
                <w:sz w:val="28"/>
                <w:szCs w:val="28"/>
              </w:rPr>
              <w:t>импортозамещения</w:t>
            </w:r>
            <w:proofErr w:type="spellEnd"/>
            <w:r w:rsidRPr="00E5533B">
              <w:rPr>
                <w:rFonts w:ascii="Times New Roman" w:hAnsi="Times New Roman"/>
                <w:sz w:val="28"/>
                <w:szCs w:val="28"/>
              </w:rPr>
              <w:t xml:space="preserve"> соответствует продукция, выпускаемая более чем двадцатью региональными предприятиями, среди которых: машиностроительные предприятия (ОАО Цвет», АО «Галичский </w:t>
            </w:r>
            <w:proofErr w:type="spellStart"/>
            <w:r w:rsidRPr="00E5533B">
              <w:rPr>
                <w:rFonts w:ascii="Times New Roman" w:hAnsi="Times New Roman"/>
                <w:sz w:val="28"/>
                <w:szCs w:val="28"/>
              </w:rPr>
              <w:t>автокрановый</w:t>
            </w:r>
            <w:proofErr w:type="spellEnd"/>
            <w:r w:rsidRPr="00E5533B">
              <w:rPr>
                <w:rFonts w:ascii="Times New Roman" w:hAnsi="Times New Roman"/>
                <w:sz w:val="28"/>
                <w:szCs w:val="28"/>
              </w:rPr>
              <w:t xml:space="preserve"> завод», ООО «НОВ Кострома», ОАО «</w:t>
            </w:r>
            <w:proofErr w:type="spellStart"/>
            <w:r w:rsidRPr="00E5533B">
              <w:rPr>
                <w:rFonts w:ascii="Times New Roman" w:hAnsi="Times New Roman"/>
                <w:sz w:val="28"/>
                <w:szCs w:val="28"/>
              </w:rPr>
              <w:t>Газпромтрубинвест</w:t>
            </w:r>
            <w:proofErr w:type="spellEnd"/>
            <w:r w:rsidRPr="00E5533B">
              <w:rPr>
                <w:rFonts w:ascii="Times New Roman" w:hAnsi="Times New Roman"/>
                <w:sz w:val="28"/>
                <w:szCs w:val="28"/>
              </w:rPr>
              <w:t>», ОАО «Калориферный завод», ООО «Концерн медведь производственный участок №7»), предприятия легкой промышленности (ООО «СП «</w:t>
            </w:r>
            <w:proofErr w:type="spellStart"/>
            <w:r w:rsidRPr="00E5533B">
              <w:rPr>
                <w:rFonts w:ascii="Times New Roman" w:hAnsi="Times New Roman"/>
                <w:sz w:val="28"/>
                <w:szCs w:val="28"/>
              </w:rPr>
              <w:t>Кохлома</w:t>
            </w:r>
            <w:proofErr w:type="spellEnd"/>
            <w:r w:rsidRPr="00E5533B">
              <w:rPr>
                <w:rFonts w:ascii="Times New Roman" w:hAnsi="Times New Roman"/>
                <w:sz w:val="28"/>
                <w:szCs w:val="28"/>
              </w:rPr>
              <w:t>», ООО «ППО «Орбита», ООО «Предприятие «ФЭСТ»), лесопромышленного комплекса (ООО «СВИСС КРОНО», НАО «СВЕЗА Кострома», НАО «СВЕЗА</w:t>
            </w:r>
            <w:proofErr w:type="gramEnd"/>
            <w:r w:rsidRPr="00E5533B">
              <w:rPr>
                <w:rFonts w:ascii="Times New Roman" w:hAnsi="Times New Roman"/>
                <w:sz w:val="28"/>
                <w:szCs w:val="28"/>
              </w:rPr>
              <w:t xml:space="preserve"> </w:t>
            </w:r>
            <w:proofErr w:type="spellStart"/>
            <w:proofErr w:type="gramStart"/>
            <w:r w:rsidRPr="00E5533B">
              <w:rPr>
                <w:rFonts w:ascii="Times New Roman" w:hAnsi="Times New Roman"/>
                <w:sz w:val="28"/>
                <w:szCs w:val="28"/>
              </w:rPr>
              <w:t>Мантурово</w:t>
            </w:r>
            <w:proofErr w:type="spellEnd"/>
            <w:r w:rsidRPr="00E5533B">
              <w:rPr>
                <w:rFonts w:ascii="Times New Roman" w:hAnsi="Times New Roman"/>
                <w:sz w:val="28"/>
                <w:szCs w:val="28"/>
              </w:rPr>
              <w:t>») и др.</w:t>
            </w:r>
            <w:proofErr w:type="gramEnd"/>
          </w:p>
        </w:tc>
      </w:tr>
      <w:tr w:rsidR="00163145" w:rsidTr="00163145">
        <w:tblPrEx>
          <w:tblBorders>
            <w:bottom w:val="single" w:sz="4" w:space="0" w:color="auto"/>
          </w:tblBorders>
        </w:tblPrEx>
        <w:tc>
          <w:tcPr>
            <w:tcW w:w="993" w:type="dxa"/>
          </w:tcPr>
          <w:p w:rsidR="00163145" w:rsidRDefault="00163145" w:rsidP="00BD217A">
            <w:pPr>
              <w:spacing w:after="0" w:line="240" w:lineRule="auto"/>
              <w:jc w:val="center"/>
              <w:rPr>
                <w:rFonts w:ascii="Times New Roman" w:hAnsi="Times New Roman"/>
                <w:sz w:val="28"/>
                <w:szCs w:val="28"/>
              </w:rPr>
            </w:pPr>
            <w:r>
              <w:rPr>
                <w:rFonts w:ascii="Times New Roman" w:hAnsi="Times New Roman"/>
                <w:sz w:val="28"/>
                <w:szCs w:val="28"/>
              </w:rPr>
              <w:t>7)</w:t>
            </w:r>
          </w:p>
        </w:tc>
        <w:tc>
          <w:tcPr>
            <w:tcW w:w="3969" w:type="dxa"/>
          </w:tcPr>
          <w:p w:rsidR="00163145" w:rsidRPr="0090205D" w:rsidRDefault="00163145" w:rsidP="00356276">
            <w:pPr>
              <w:spacing w:after="0" w:line="240" w:lineRule="auto"/>
              <w:jc w:val="both"/>
              <w:rPr>
                <w:rFonts w:ascii="Times New Roman" w:hAnsi="Times New Roman"/>
                <w:sz w:val="28"/>
                <w:szCs w:val="28"/>
              </w:rPr>
            </w:pPr>
            <w:r>
              <w:rPr>
                <w:rFonts w:ascii="Times New Roman" w:hAnsi="Times New Roman"/>
                <w:sz w:val="28"/>
                <w:szCs w:val="28"/>
              </w:rPr>
              <w:t>м</w:t>
            </w:r>
            <w:r w:rsidRPr="0090205D">
              <w:rPr>
                <w:rFonts w:ascii="Times New Roman" w:hAnsi="Times New Roman"/>
                <w:sz w:val="28"/>
                <w:szCs w:val="28"/>
              </w:rPr>
              <w:t xml:space="preserve">ониторинг осуществления технического перевооружения производств, внедрения новых технологий, выпуска высококачественной и конкурентоспособной продукции на промышленных </w:t>
            </w:r>
            <w:r w:rsidRPr="0090205D">
              <w:rPr>
                <w:rFonts w:ascii="Times New Roman" w:hAnsi="Times New Roman"/>
                <w:sz w:val="28"/>
                <w:szCs w:val="28"/>
              </w:rPr>
              <w:lastRenderedPageBreak/>
              <w:t>предприятиях Костромской области</w:t>
            </w:r>
          </w:p>
        </w:tc>
        <w:tc>
          <w:tcPr>
            <w:tcW w:w="10353" w:type="dxa"/>
          </w:tcPr>
          <w:p w:rsidR="00163145" w:rsidRPr="007D17C0" w:rsidRDefault="00163145" w:rsidP="00CC3D89">
            <w:pPr>
              <w:spacing w:line="240" w:lineRule="auto"/>
              <w:ind w:firstLine="518"/>
              <w:contextualSpacing/>
              <w:jc w:val="both"/>
              <w:rPr>
                <w:rFonts w:ascii="Times New Roman" w:hAnsi="Times New Roman"/>
                <w:sz w:val="28"/>
                <w:szCs w:val="28"/>
                <w:highlight w:val="yellow"/>
              </w:rPr>
            </w:pPr>
            <w:r w:rsidRPr="00E5533B">
              <w:rPr>
                <w:rFonts w:ascii="Times New Roman" w:hAnsi="Times New Roman"/>
                <w:sz w:val="28"/>
                <w:szCs w:val="28"/>
              </w:rPr>
              <w:lastRenderedPageBreak/>
              <w:t>По состоянию на 14.12.201</w:t>
            </w:r>
            <w:r>
              <w:rPr>
                <w:rFonts w:ascii="Times New Roman" w:hAnsi="Times New Roman"/>
                <w:sz w:val="28"/>
                <w:szCs w:val="28"/>
              </w:rPr>
              <w:t>8</w:t>
            </w:r>
            <w:r w:rsidRPr="00E5533B">
              <w:rPr>
                <w:rFonts w:ascii="Times New Roman" w:hAnsi="Times New Roman"/>
                <w:sz w:val="28"/>
                <w:szCs w:val="28"/>
              </w:rPr>
              <w:t xml:space="preserve"> года </w:t>
            </w:r>
            <w:r w:rsidRPr="00970D96">
              <w:rPr>
                <w:rFonts w:ascii="Times New Roman" w:hAnsi="Times New Roman"/>
                <w:sz w:val="28"/>
                <w:szCs w:val="28"/>
              </w:rPr>
              <w:t xml:space="preserve">предприятиями Костромской области запланировано осуществление мероприятий по модернизации, </w:t>
            </w:r>
            <w:proofErr w:type="spellStart"/>
            <w:r w:rsidRPr="00970D96">
              <w:rPr>
                <w:rFonts w:ascii="Times New Roman" w:hAnsi="Times New Roman"/>
                <w:sz w:val="28"/>
                <w:szCs w:val="28"/>
              </w:rPr>
              <w:t>техперевооружению</w:t>
            </w:r>
            <w:proofErr w:type="spellEnd"/>
            <w:r w:rsidRPr="00970D96">
              <w:rPr>
                <w:rFonts w:ascii="Times New Roman" w:hAnsi="Times New Roman"/>
                <w:sz w:val="28"/>
                <w:szCs w:val="28"/>
              </w:rPr>
              <w:t xml:space="preserve">, диверсификации и повышению </w:t>
            </w:r>
            <w:proofErr w:type="spellStart"/>
            <w:r w:rsidRPr="00970D96">
              <w:rPr>
                <w:rFonts w:ascii="Times New Roman" w:hAnsi="Times New Roman"/>
                <w:sz w:val="28"/>
                <w:szCs w:val="28"/>
              </w:rPr>
              <w:t>энергоэффективности</w:t>
            </w:r>
            <w:proofErr w:type="spellEnd"/>
            <w:r w:rsidRPr="00970D96">
              <w:rPr>
                <w:rFonts w:ascii="Times New Roman" w:hAnsi="Times New Roman"/>
                <w:sz w:val="28"/>
                <w:szCs w:val="28"/>
              </w:rPr>
              <w:t xml:space="preserve"> производства на общую сумму 564 млн. рублей</w:t>
            </w:r>
            <w:r w:rsidRPr="00B40158">
              <w:t xml:space="preserve">  </w:t>
            </w:r>
          </w:p>
        </w:tc>
      </w:tr>
      <w:tr w:rsidR="00163145" w:rsidTr="00163145">
        <w:tblPrEx>
          <w:tblBorders>
            <w:bottom w:val="single" w:sz="4" w:space="0" w:color="auto"/>
          </w:tblBorders>
        </w:tblPrEx>
        <w:tc>
          <w:tcPr>
            <w:tcW w:w="993" w:type="dxa"/>
          </w:tcPr>
          <w:p w:rsidR="00163145" w:rsidRDefault="00163145" w:rsidP="00BD217A">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3969" w:type="dxa"/>
          </w:tcPr>
          <w:p w:rsidR="00163145" w:rsidRPr="00C61A60" w:rsidRDefault="00163145" w:rsidP="00E61966">
            <w:pPr>
              <w:autoSpaceDE w:val="0"/>
              <w:autoSpaceDN w:val="0"/>
              <w:adjustRightInd w:val="0"/>
              <w:spacing w:after="0" w:line="240" w:lineRule="auto"/>
              <w:ind w:left="-61"/>
              <w:jc w:val="both"/>
              <w:rPr>
                <w:rFonts w:ascii="Times New Roman" w:hAnsi="Times New Roman"/>
                <w:sz w:val="28"/>
                <w:szCs w:val="28"/>
              </w:rPr>
            </w:pPr>
            <w:r w:rsidRPr="00C61A60">
              <w:rPr>
                <w:rFonts w:ascii="Times New Roman" w:hAnsi="Times New Roman"/>
                <w:sz w:val="28"/>
                <w:szCs w:val="28"/>
              </w:rPr>
              <w:t>реализация информационной кампании, направленной на освещение деятельности костромских предприятий, производящих импортозамещающую продукцию, в средствах массовой информации</w:t>
            </w:r>
          </w:p>
        </w:tc>
        <w:tc>
          <w:tcPr>
            <w:tcW w:w="10353" w:type="dxa"/>
          </w:tcPr>
          <w:p w:rsidR="00163145" w:rsidRPr="001679E5" w:rsidRDefault="00163145" w:rsidP="001679E5">
            <w:pPr>
              <w:spacing w:after="0" w:line="240" w:lineRule="auto"/>
              <w:jc w:val="both"/>
              <w:rPr>
                <w:rFonts w:ascii="Times New Roman" w:hAnsi="Times New Roman"/>
                <w:iCs/>
                <w:sz w:val="28"/>
                <w:szCs w:val="28"/>
                <w:shd w:val="clear" w:color="auto" w:fill="FFFFFF"/>
              </w:rPr>
            </w:pPr>
            <w:r>
              <w:rPr>
                <w:rFonts w:ascii="Times New Roman" w:hAnsi="Times New Roman"/>
                <w:iCs/>
                <w:sz w:val="28"/>
                <w:szCs w:val="28"/>
                <w:shd w:val="clear" w:color="auto" w:fill="FFFFFF"/>
              </w:rPr>
              <w:t>В</w:t>
            </w:r>
            <w:r w:rsidRPr="001679E5">
              <w:rPr>
                <w:rFonts w:ascii="Times New Roman" w:hAnsi="Times New Roman"/>
                <w:iCs/>
                <w:sz w:val="28"/>
                <w:szCs w:val="28"/>
                <w:shd w:val="clear" w:color="auto" w:fill="FFFFFF"/>
              </w:rPr>
              <w:t xml:space="preserve"> </w:t>
            </w:r>
            <w:r w:rsidRPr="001679E5">
              <w:rPr>
                <w:rFonts w:ascii="Times New Roman" w:hAnsi="Times New Roman"/>
                <w:sz w:val="28"/>
                <w:szCs w:val="28"/>
              </w:rPr>
              <w:t>2018 год</w:t>
            </w:r>
            <w:r>
              <w:rPr>
                <w:rFonts w:ascii="Times New Roman" w:hAnsi="Times New Roman"/>
                <w:sz w:val="28"/>
                <w:szCs w:val="28"/>
              </w:rPr>
              <w:t>у</w:t>
            </w:r>
            <w:r w:rsidRPr="001679E5">
              <w:rPr>
                <w:rFonts w:ascii="Times New Roman" w:hAnsi="Times New Roman"/>
                <w:iCs/>
                <w:sz w:val="28"/>
                <w:szCs w:val="28"/>
                <w:shd w:val="clear" w:color="auto" w:fill="FFFFFF"/>
              </w:rPr>
              <w:t xml:space="preserve"> в региональных электронных и печатных СМИ, а также в сети Интернет размещено 1567 материалов на указанную тему. </w:t>
            </w:r>
            <w:r>
              <w:rPr>
                <w:rFonts w:ascii="Times New Roman" w:hAnsi="Times New Roman"/>
                <w:iCs/>
                <w:sz w:val="28"/>
                <w:szCs w:val="28"/>
                <w:shd w:val="clear" w:color="auto" w:fill="FFFFFF"/>
              </w:rPr>
              <w:t>В том числе</w:t>
            </w:r>
            <w:r w:rsidRPr="001679E5">
              <w:rPr>
                <w:rFonts w:ascii="Times New Roman" w:hAnsi="Times New Roman"/>
                <w:iCs/>
                <w:sz w:val="28"/>
                <w:szCs w:val="28"/>
                <w:shd w:val="clear" w:color="auto" w:fill="FFFFFF"/>
              </w:rPr>
              <w:t>:</w:t>
            </w:r>
          </w:p>
          <w:p w:rsidR="00163145" w:rsidRPr="001679E5" w:rsidRDefault="00163145" w:rsidP="001679E5">
            <w:pPr>
              <w:spacing w:after="0" w:line="240" w:lineRule="auto"/>
              <w:jc w:val="both"/>
              <w:rPr>
                <w:rFonts w:ascii="Times New Roman" w:hAnsi="Times New Roman"/>
                <w:iCs/>
                <w:sz w:val="28"/>
                <w:szCs w:val="28"/>
                <w:shd w:val="clear" w:color="auto" w:fill="FFFFFF"/>
              </w:rPr>
            </w:pPr>
            <w:r w:rsidRPr="001679E5">
              <w:rPr>
                <w:rFonts w:ascii="Times New Roman" w:eastAsia="Times New Roman" w:hAnsi="Times New Roman"/>
                <w:iCs/>
                <w:color w:val="000000"/>
                <w:sz w:val="28"/>
                <w:szCs w:val="28"/>
                <w:lang w:eastAsia="ru-RU"/>
              </w:rPr>
              <w:t xml:space="preserve">- об открытии нового цеха сборки </w:t>
            </w:r>
            <w:proofErr w:type="spellStart"/>
            <w:r w:rsidRPr="001679E5">
              <w:rPr>
                <w:rFonts w:ascii="Times New Roman" w:eastAsia="Times New Roman" w:hAnsi="Times New Roman"/>
                <w:iCs/>
                <w:color w:val="000000"/>
                <w:sz w:val="28"/>
                <w:szCs w:val="28"/>
                <w:lang w:eastAsia="ru-RU"/>
              </w:rPr>
              <w:t>крано-мунипуляторных</w:t>
            </w:r>
            <w:proofErr w:type="spellEnd"/>
            <w:r w:rsidRPr="001679E5">
              <w:rPr>
                <w:rFonts w:ascii="Times New Roman" w:eastAsia="Times New Roman" w:hAnsi="Times New Roman"/>
                <w:iCs/>
                <w:color w:val="000000"/>
                <w:sz w:val="28"/>
                <w:szCs w:val="28"/>
                <w:lang w:eastAsia="ru-RU"/>
              </w:rPr>
              <w:t xml:space="preserve"> установок на Галичском </w:t>
            </w:r>
            <w:proofErr w:type="spellStart"/>
            <w:r w:rsidRPr="001679E5">
              <w:rPr>
                <w:rFonts w:ascii="Times New Roman" w:eastAsia="Times New Roman" w:hAnsi="Times New Roman"/>
                <w:iCs/>
                <w:color w:val="000000"/>
                <w:sz w:val="28"/>
                <w:szCs w:val="28"/>
                <w:lang w:eastAsia="ru-RU"/>
              </w:rPr>
              <w:t>автокрановом</w:t>
            </w:r>
            <w:proofErr w:type="spellEnd"/>
            <w:r w:rsidRPr="001679E5">
              <w:rPr>
                <w:rFonts w:ascii="Times New Roman" w:eastAsia="Times New Roman" w:hAnsi="Times New Roman"/>
                <w:iCs/>
                <w:color w:val="000000"/>
                <w:sz w:val="28"/>
                <w:szCs w:val="28"/>
                <w:lang w:eastAsia="ru-RU"/>
              </w:rPr>
              <w:t xml:space="preserve"> заводе;</w:t>
            </w:r>
          </w:p>
          <w:p w:rsidR="00163145" w:rsidRPr="001679E5" w:rsidRDefault="00163145" w:rsidP="001679E5">
            <w:pPr>
              <w:spacing w:after="0" w:line="240" w:lineRule="auto"/>
              <w:jc w:val="both"/>
              <w:rPr>
                <w:rFonts w:ascii="Times New Roman" w:hAnsi="Times New Roman"/>
                <w:sz w:val="28"/>
                <w:szCs w:val="28"/>
              </w:rPr>
            </w:pPr>
            <w:r w:rsidRPr="001679E5">
              <w:rPr>
                <w:rFonts w:ascii="Times New Roman" w:hAnsi="Times New Roman"/>
                <w:b/>
                <w:bCs/>
                <w:iCs/>
                <w:sz w:val="28"/>
                <w:szCs w:val="28"/>
                <w:shd w:val="clear" w:color="auto" w:fill="FFFFFF"/>
              </w:rPr>
              <w:t xml:space="preserve"> </w:t>
            </w:r>
            <w:r w:rsidRPr="001679E5">
              <w:rPr>
                <w:rFonts w:ascii="Times New Roman" w:eastAsia="Times New Roman" w:hAnsi="Times New Roman"/>
                <w:b/>
                <w:sz w:val="28"/>
                <w:szCs w:val="28"/>
                <w:lang w:eastAsia="ru-RU"/>
              </w:rPr>
              <w:t xml:space="preserve">- </w:t>
            </w:r>
            <w:r w:rsidRPr="001679E5">
              <w:rPr>
                <w:rFonts w:ascii="Times New Roman" w:hAnsi="Times New Roman"/>
                <w:sz w:val="28"/>
                <w:szCs w:val="28"/>
              </w:rPr>
              <w:t>о создании в Костромской области Центра компетенций ювелирной промышленности;</w:t>
            </w:r>
          </w:p>
          <w:p w:rsidR="00163145" w:rsidRPr="001679E5" w:rsidRDefault="00163145" w:rsidP="001679E5">
            <w:pPr>
              <w:spacing w:after="0" w:line="240" w:lineRule="auto"/>
              <w:jc w:val="both"/>
              <w:rPr>
                <w:rFonts w:ascii="Times New Roman" w:eastAsia="Times New Roman" w:hAnsi="Times New Roman"/>
                <w:sz w:val="28"/>
                <w:szCs w:val="28"/>
                <w:lang w:eastAsia="ru-RU"/>
              </w:rPr>
            </w:pPr>
            <w:r w:rsidRPr="001679E5">
              <w:rPr>
                <w:rFonts w:ascii="Times New Roman" w:eastAsia="Times New Roman" w:hAnsi="Times New Roman"/>
                <w:sz w:val="28"/>
                <w:szCs w:val="28"/>
                <w:lang w:eastAsia="ru-RU"/>
              </w:rPr>
              <w:t>- о проведении I Международной конференции «Экспортный потенциал хозяйствующих субъектов Костромской области»;</w:t>
            </w:r>
          </w:p>
          <w:p w:rsidR="00163145" w:rsidRPr="001679E5" w:rsidRDefault="00163145" w:rsidP="001679E5">
            <w:pPr>
              <w:spacing w:after="0" w:line="240" w:lineRule="auto"/>
              <w:jc w:val="both"/>
              <w:rPr>
                <w:rFonts w:ascii="Times New Roman" w:hAnsi="Times New Roman"/>
                <w:iCs/>
                <w:sz w:val="28"/>
                <w:szCs w:val="28"/>
                <w:shd w:val="clear" w:color="auto" w:fill="FFFFFF"/>
              </w:rPr>
            </w:pPr>
            <w:r w:rsidRPr="001679E5">
              <w:rPr>
                <w:rFonts w:ascii="Times New Roman" w:hAnsi="Times New Roman"/>
                <w:iCs/>
                <w:sz w:val="28"/>
                <w:szCs w:val="28"/>
                <w:shd w:val="clear" w:color="auto" w:fill="FFFFFF"/>
              </w:rPr>
              <w:t xml:space="preserve">- об участии </w:t>
            </w:r>
            <w:r w:rsidRPr="001679E5">
              <w:rPr>
                <w:rFonts w:ascii="Times New Roman" w:hAnsi="Times New Roman"/>
                <w:bCs/>
                <w:iCs/>
                <w:sz w:val="28"/>
                <w:szCs w:val="28"/>
                <w:shd w:val="clear" w:color="auto" w:fill="FFFFFF"/>
              </w:rPr>
              <w:t xml:space="preserve">компаний Костромской области </w:t>
            </w:r>
            <w:r>
              <w:rPr>
                <w:rFonts w:ascii="Times New Roman" w:hAnsi="Times New Roman"/>
                <w:bCs/>
                <w:iCs/>
                <w:sz w:val="28"/>
                <w:szCs w:val="28"/>
                <w:shd w:val="clear" w:color="auto" w:fill="FFFFFF"/>
              </w:rPr>
              <w:t>в</w:t>
            </w:r>
            <w:r w:rsidRPr="001679E5">
              <w:rPr>
                <w:rFonts w:ascii="Times New Roman" w:hAnsi="Times New Roman"/>
                <w:bCs/>
                <w:iCs/>
                <w:sz w:val="28"/>
                <w:szCs w:val="28"/>
                <w:shd w:val="clear" w:color="auto" w:fill="FFFFFF"/>
              </w:rPr>
              <w:t xml:space="preserve"> международной специализированной выставке «</w:t>
            </w:r>
            <w:proofErr w:type="spellStart"/>
            <w:r w:rsidRPr="001679E5">
              <w:rPr>
                <w:rFonts w:ascii="Times New Roman" w:hAnsi="Times New Roman"/>
                <w:bCs/>
                <w:iCs/>
                <w:sz w:val="28"/>
                <w:szCs w:val="28"/>
                <w:shd w:val="clear" w:color="auto" w:fill="FFFFFF"/>
              </w:rPr>
              <w:t>Импортозамещение</w:t>
            </w:r>
            <w:proofErr w:type="spellEnd"/>
            <w:r w:rsidRPr="001679E5">
              <w:rPr>
                <w:rFonts w:ascii="Times New Roman" w:hAnsi="Times New Roman"/>
                <w:bCs/>
                <w:iCs/>
                <w:sz w:val="28"/>
                <w:szCs w:val="28"/>
                <w:shd w:val="clear" w:color="auto" w:fill="FFFFFF"/>
              </w:rPr>
              <w:t>» в Москве;</w:t>
            </w:r>
          </w:p>
          <w:p w:rsidR="00163145" w:rsidRPr="001679E5" w:rsidRDefault="00163145" w:rsidP="001679E5">
            <w:pPr>
              <w:spacing w:after="0" w:line="240" w:lineRule="auto"/>
              <w:jc w:val="both"/>
              <w:rPr>
                <w:rFonts w:ascii="Times New Roman" w:hAnsi="Times New Roman"/>
                <w:iCs/>
                <w:sz w:val="28"/>
                <w:szCs w:val="28"/>
                <w:shd w:val="clear" w:color="auto" w:fill="FFFFFF"/>
              </w:rPr>
            </w:pPr>
            <w:r w:rsidRPr="001679E5">
              <w:rPr>
                <w:rFonts w:ascii="Times New Roman" w:hAnsi="Times New Roman"/>
                <w:iCs/>
                <w:sz w:val="28"/>
                <w:szCs w:val="28"/>
                <w:shd w:val="clear" w:color="auto" w:fill="FFFFFF"/>
              </w:rPr>
              <w:t>-</w:t>
            </w:r>
            <w:r w:rsidRPr="001679E5">
              <w:rPr>
                <w:rFonts w:ascii="Times New Roman" w:eastAsia="Arial" w:hAnsi="Times New Roman"/>
                <w:bCs/>
                <w:sz w:val="28"/>
                <w:szCs w:val="28"/>
              </w:rPr>
              <w:t xml:space="preserve"> о </w:t>
            </w:r>
            <w:r w:rsidRPr="001679E5">
              <w:rPr>
                <w:rFonts w:ascii="Times New Roman" w:eastAsia="Times New Roman" w:hAnsi="Times New Roman"/>
                <w:sz w:val="28"/>
                <w:szCs w:val="28"/>
                <w:shd w:val="clear" w:color="auto" w:fill="FFFFFF"/>
                <w:lang w:eastAsia="ru-RU"/>
              </w:rPr>
              <w:t xml:space="preserve">планах </w:t>
            </w:r>
            <w:r w:rsidRPr="001679E5">
              <w:rPr>
                <w:rFonts w:ascii="Times New Roman" w:eastAsia="Times New Roman" w:hAnsi="Times New Roman"/>
                <w:bCs/>
                <w:iCs/>
                <w:sz w:val="28"/>
                <w:szCs w:val="28"/>
                <w:shd w:val="clear" w:color="auto" w:fill="FFFFFF"/>
                <w:lang w:eastAsia="ru-RU"/>
              </w:rPr>
              <w:t xml:space="preserve">ООО </w:t>
            </w:r>
            <w:r>
              <w:rPr>
                <w:rFonts w:ascii="Times New Roman" w:eastAsia="Times New Roman" w:hAnsi="Times New Roman"/>
                <w:bCs/>
                <w:iCs/>
                <w:sz w:val="28"/>
                <w:szCs w:val="28"/>
                <w:shd w:val="clear" w:color="auto" w:fill="FFFFFF"/>
                <w:lang w:eastAsia="ru-RU"/>
              </w:rPr>
              <w:t>«</w:t>
            </w:r>
            <w:r w:rsidRPr="001679E5">
              <w:rPr>
                <w:rFonts w:ascii="Times New Roman" w:eastAsia="Times New Roman" w:hAnsi="Times New Roman"/>
                <w:bCs/>
                <w:iCs/>
                <w:sz w:val="28"/>
                <w:szCs w:val="28"/>
                <w:shd w:val="clear" w:color="auto" w:fill="FFFFFF"/>
                <w:lang w:eastAsia="ru-RU"/>
              </w:rPr>
              <w:t>Русский кролик</w:t>
            </w:r>
            <w:r>
              <w:rPr>
                <w:rFonts w:ascii="Times New Roman" w:eastAsia="Times New Roman" w:hAnsi="Times New Roman"/>
                <w:bCs/>
                <w:iCs/>
                <w:sz w:val="28"/>
                <w:szCs w:val="28"/>
                <w:shd w:val="clear" w:color="auto" w:fill="FFFFFF"/>
                <w:lang w:eastAsia="ru-RU"/>
              </w:rPr>
              <w:t>»</w:t>
            </w:r>
            <w:r w:rsidRPr="001679E5">
              <w:rPr>
                <w:rFonts w:ascii="Times New Roman" w:eastAsia="Times New Roman" w:hAnsi="Times New Roman"/>
                <w:bCs/>
                <w:iCs/>
                <w:sz w:val="28"/>
                <w:szCs w:val="28"/>
                <w:shd w:val="clear" w:color="auto" w:fill="FFFFFF"/>
                <w:lang w:eastAsia="ru-RU"/>
              </w:rPr>
              <w:t xml:space="preserve"> создать в Костромской области генетический центр по выведению новой мясной породы кроликов</w:t>
            </w:r>
            <w:r w:rsidRPr="001679E5">
              <w:rPr>
                <w:rFonts w:ascii="Times New Roman" w:hAnsi="Times New Roman"/>
                <w:iCs/>
                <w:sz w:val="28"/>
                <w:szCs w:val="28"/>
                <w:shd w:val="clear" w:color="auto" w:fill="FFFFFF"/>
              </w:rPr>
              <w:t>;</w:t>
            </w:r>
          </w:p>
          <w:p w:rsidR="00163145" w:rsidRPr="001679E5" w:rsidRDefault="00163145" w:rsidP="001679E5">
            <w:pPr>
              <w:spacing w:after="0" w:line="240" w:lineRule="auto"/>
              <w:jc w:val="both"/>
              <w:rPr>
                <w:rFonts w:ascii="Times New Roman" w:hAnsi="Times New Roman"/>
                <w:iCs/>
                <w:color w:val="000000"/>
                <w:sz w:val="28"/>
                <w:szCs w:val="28"/>
              </w:rPr>
            </w:pPr>
            <w:r w:rsidRPr="001679E5">
              <w:rPr>
                <w:rFonts w:ascii="Times New Roman" w:hAnsi="Times New Roman"/>
                <w:iCs/>
                <w:sz w:val="28"/>
                <w:szCs w:val="28"/>
                <w:shd w:val="clear" w:color="auto" w:fill="FFFFFF"/>
              </w:rPr>
              <w:t>-</w:t>
            </w:r>
            <w:r w:rsidRPr="001679E5">
              <w:rPr>
                <w:rFonts w:ascii="Times New Roman" w:eastAsia="Times New Roman" w:hAnsi="Times New Roman"/>
                <w:sz w:val="28"/>
                <w:szCs w:val="28"/>
                <w:shd w:val="clear" w:color="auto" w:fill="FFFFFF"/>
                <w:lang w:eastAsia="ru-RU"/>
              </w:rPr>
              <w:t xml:space="preserve"> о начале выпуска Галичским </w:t>
            </w:r>
            <w:proofErr w:type="spellStart"/>
            <w:r w:rsidRPr="001679E5">
              <w:rPr>
                <w:rFonts w:ascii="Times New Roman" w:eastAsia="Times New Roman" w:hAnsi="Times New Roman"/>
                <w:sz w:val="28"/>
                <w:szCs w:val="28"/>
                <w:shd w:val="clear" w:color="auto" w:fill="FFFFFF"/>
                <w:lang w:eastAsia="ru-RU"/>
              </w:rPr>
              <w:t>автокрановым</w:t>
            </w:r>
            <w:proofErr w:type="spellEnd"/>
            <w:r w:rsidRPr="001679E5">
              <w:rPr>
                <w:rFonts w:ascii="Times New Roman" w:eastAsia="Times New Roman" w:hAnsi="Times New Roman"/>
                <w:sz w:val="28"/>
                <w:szCs w:val="28"/>
                <w:shd w:val="clear" w:color="auto" w:fill="FFFFFF"/>
                <w:lang w:eastAsia="ru-RU"/>
              </w:rPr>
              <w:t xml:space="preserve"> заводом уникальных кранов грузоподъемностью в 25 тонн</w:t>
            </w:r>
            <w:r w:rsidRPr="001679E5">
              <w:rPr>
                <w:rFonts w:ascii="Times New Roman" w:hAnsi="Times New Roman"/>
                <w:iCs/>
                <w:color w:val="000000"/>
                <w:sz w:val="28"/>
                <w:szCs w:val="28"/>
              </w:rPr>
              <w:t>;</w:t>
            </w:r>
          </w:p>
          <w:p w:rsidR="00163145" w:rsidRPr="001679E5" w:rsidRDefault="00163145" w:rsidP="001679E5">
            <w:pPr>
              <w:spacing w:after="0" w:line="240" w:lineRule="auto"/>
              <w:jc w:val="both"/>
              <w:rPr>
                <w:rFonts w:ascii="Times New Roman" w:hAnsi="Times New Roman"/>
                <w:iCs/>
                <w:color w:val="000000"/>
                <w:sz w:val="28"/>
                <w:szCs w:val="28"/>
              </w:rPr>
            </w:pPr>
            <w:r w:rsidRPr="001679E5">
              <w:rPr>
                <w:rFonts w:ascii="Times New Roman" w:hAnsi="Times New Roman"/>
                <w:iCs/>
                <w:color w:val="000000"/>
                <w:sz w:val="28"/>
                <w:szCs w:val="28"/>
              </w:rPr>
              <w:t>- о выпуске п</w:t>
            </w:r>
            <w:r w:rsidRPr="001679E5">
              <w:rPr>
                <w:rFonts w:ascii="Times New Roman" w:hAnsi="Times New Roman"/>
                <w:bCs/>
                <w:iCs/>
                <w:color w:val="000000"/>
                <w:sz w:val="28"/>
                <w:szCs w:val="28"/>
              </w:rPr>
              <w:t>редприятием «BERAZ» первой в ЦФО трехслойной па</w:t>
            </w:r>
            <w:r w:rsidRPr="001679E5">
              <w:rPr>
                <w:rFonts w:ascii="Times New Roman" w:hAnsi="Times New Roman"/>
                <w:bCs/>
                <w:iCs/>
                <w:color w:val="000000"/>
                <w:sz w:val="28"/>
                <w:szCs w:val="28"/>
              </w:rPr>
              <w:softHyphen/>
              <w:t>нели по финской технологии;</w:t>
            </w:r>
          </w:p>
          <w:p w:rsidR="00163145" w:rsidRPr="001679E5" w:rsidRDefault="00163145" w:rsidP="001679E5">
            <w:pPr>
              <w:spacing w:after="0" w:line="240" w:lineRule="auto"/>
              <w:jc w:val="both"/>
              <w:rPr>
                <w:rFonts w:ascii="Times New Roman" w:hAnsi="Times New Roman"/>
                <w:iCs/>
                <w:sz w:val="28"/>
                <w:szCs w:val="28"/>
                <w:shd w:val="clear" w:color="auto" w:fill="FFFFFF"/>
              </w:rPr>
            </w:pPr>
            <w:r w:rsidRPr="001679E5">
              <w:rPr>
                <w:rFonts w:ascii="Times New Roman" w:eastAsia="Arial" w:hAnsi="Times New Roman"/>
                <w:iCs/>
                <w:sz w:val="28"/>
                <w:szCs w:val="28"/>
                <w:shd w:val="clear" w:color="auto" w:fill="FFFFFF"/>
              </w:rPr>
              <w:t xml:space="preserve">- о </w:t>
            </w:r>
            <w:r w:rsidRPr="001679E5">
              <w:rPr>
                <w:rFonts w:ascii="Times New Roman" w:hAnsi="Times New Roman"/>
                <w:bCs/>
                <w:iCs/>
                <w:sz w:val="28"/>
                <w:szCs w:val="28"/>
                <w:shd w:val="clear" w:color="auto" w:fill="FFFFFF"/>
              </w:rPr>
              <w:t>реализации инвестиционного про</w:t>
            </w:r>
            <w:r w:rsidRPr="001679E5">
              <w:rPr>
                <w:rFonts w:ascii="Times New Roman" w:hAnsi="Times New Roman"/>
                <w:bCs/>
                <w:iCs/>
                <w:sz w:val="28"/>
                <w:szCs w:val="28"/>
                <w:shd w:val="clear" w:color="auto" w:fill="FFFFFF"/>
              </w:rPr>
              <w:softHyphen/>
              <w:t>екта по строительству животноводческого комплекс</w:t>
            </w:r>
            <w:proofErr w:type="gramStart"/>
            <w:r w:rsidRPr="001679E5">
              <w:rPr>
                <w:rFonts w:ascii="Times New Roman" w:hAnsi="Times New Roman"/>
                <w:bCs/>
                <w:iCs/>
                <w:sz w:val="28"/>
                <w:szCs w:val="28"/>
                <w:shd w:val="clear" w:color="auto" w:fill="FFFFFF"/>
              </w:rPr>
              <w:t>а ООО</w:t>
            </w:r>
            <w:proofErr w:type="gramEnd"/>
            <w:r w:rsidRPr="001679E5">
              <w:rPr>
                <w:rFonts w:ascii="Times New Roman" w:hAnsi="Times New Roman"/>
                <w:bCs/>
                <w:iCs/>
                <w:sz w:val="28"/>
                <w:szCs w:val="28"/>
                <w:shd w:val="clear" w:color="auto" w:fill="FFFFFF"/>
              </w:rPr>
              <w:t xml:space="preserve"> «</w:t>
            </w:r>
            <w:proofErr w:type="spellStart"/>
            <w:r w:rsidRPr="001679E5">
              <w:rPr>
                <w:rFonts w:ascii="Times New Roman" w:hAnsi="Times New Roman"/>
                <w:bCs/>
                <w:iCs/>
                <w:sz w:val="28"/>
                <w:szCs w:val="28"/>
                <w:shd w:val="clear" w:color="auto" w:fill="FFFFFF"/>
              </w:rPr>
              <w:t>Шуваловское</w:t>
            </w:r>
            <w:proofErr w:type="spellEnd"/>
            <w:r w:rsidRPr="001679E5">
              <w:rPr>
                <w:rFonts w:ascii="Times New Roman" w:hAnsi="Times New Roman"/>
                <w:bCs/>
                <w:iCs/>
                <w:sz w:val="28"/>
                <w:szCs w:val="28"/>
                <w:shd w:val="clear" w:color="auto" w:fill="FFFFFF"/>
              </w:rPr>
              <w:t xml:space="preserve"> молоко» на территории Сущевского сельского по</w:t>
            </w:r>
            <w:r w:rsidRPr="001679E5">
              <w:rPr>
                <w:rFonts w:ascii="Times New Roman" w:hAnsi="Times New Roman"/>
                <w:bCs/>
                <w:iCs/>
                <w:sz w:val="28"/>
                <w:szCs w:val="28"/>
                <w:shd w:val="clear" w:color="auto" w:fill="FFFFFF"/>
              </w:rPr>
              <w:softHyphen/>
              <w:t>селения;</w:t>
            </w:r>
          </w:p>
          <w:p w:rsidR="00163145" w:rsidRPr="001679E5" w:rsidRDefault="00163145" w:rsidP="001679E5">
            <w:pPr>
              <w:spacing w:after="0" w:line="240" w:lineRule="auto"/>
              <w:jc w:val="both"/>
              <w:rPr>
                <w:rFonts w:ascii="Times New Roman" w:hAnsi="Times New Roman"/>
                <w:bCs/>
                <w:iCs/>
                <w:sz w:val="28"/>
                <w:szCs w:val="28"/>
                <w:lang w:eastAsia="ru-RU"/>
              </w:rPr>
            </w:pPr>
            <w:r w:rsidRPr="001679E5">
              <w:rPr>
                <w:rFonts w:ascii="Times New Roman" w:hAnsi="Times New Roman"/>
                <w:bCs/>
                <w:iCs/>
                <w:sz w:val="28"/>
                <w:szCs w:val="28"/>
                <w:lang w:eastAsia="ru-RU"/>
              </w:rPr>
              <w:t xml:space="preserve">- об открытии новой сыроварни в </w:t>
            </w:r>
            <w:proofErr w:type="spellStart"/>
            <w:r w:rsidRPr="001679E5">
              <w:rPr>
                <w:rFonts w:ascii="Times New Roman" w:hAnsi="Times New Roman"/>
                <w:bCs/>
                <w:iCs/>
                <w:sz w:val="28"/>
                <w:szCs w:val="28"/>
                <w:lang w:eastAsia="ru-RU"/>
              </w:rPr>
              <w:t>Макарьевском</w:t>
            </w:r>
            <w:proofErr w:type="spellEnd"/>
            <w:r w:rsidRPr="001679E5">
              <w:rPr>
                <w:rFonts w:ascii="Times New Roman" w:hAnsi="Times New Roman"/>
                <w:bCs/>
                <w:iCs/>
                <w:sz w:val="28"/>
                <w:szCs w:val="28"/>
                <w:lang w:eastAsia="ru-RU"/>
              </w:rPr>
              <w:t xml:space="preserve"> районе;</w:t>
            </w:r>
          </w:p>
          <w:p w:rsidR="00163145" w:rsidRPr="001679E5" w:rsidRDefault="00163145" w:rsidP="001679E5">
            <w:pPr>
              <w:spacing w:after="0" w:line="240" w:lineRule="auto"/>
              <w:jc w:val="both"/>
              <w:rPr>
                <w:rFonts w:ascii="Times New Roman" w:hAnsi="Times New Roman"/>
                <w:bCs/>
                <w:iCs/>
                <w:sz w:val="28"/>
                <w:szCs w:val="28"/>
                <w:lang w:eastAsia="ru-RU"/>
              </w:rPr>
            </w:pPr>
            <w:r w:rsidRPr="001679E5">
              <w:rPr>
                <w:rFonts w:ascii="Times New Roman" w:hAnsi="Times New Roman"/>
                <w:bCs/>
                <w:iCs/>
                <w:sz w:val="28"/>
                <w:szCs w:val="28"/>
                <w:lang w:eastAsia="ru-RU"/>
              </w:rPr>
              <w:t>- о строительстве фанерного комбината в Галиче;</w:t>
            </w:r>
          </w:p>
          <w:p w:rsidR="00163145" w:rsidRPr="001679E5" w:rsidRDefault="00163145" w:rsidP="001679E5">
            <w:pPr>
              <w:spacing w:after="0" w:line="240" w:lineRule="auto"/>
              <w:jc w:val="both"/>
              <w:rPr>
                <w:rFonts w:ascii="Times New Roman" w:hAnsi="Times New Roman"/>
                <w:bCs/>
                <w:iCs/>
                <w:sz w:val="28"/>
                <w:szCs w:val="28"/>
                <w:lang w:eastAsia="ru-RU"/>
              </w:rPr>
            </w:pPr>
            <w:r w:rsidRPr="001679E5">
              <w:rPr>
                <w:rFonts w:ascii="Times New Roman" w:hAnsi="Times New Roman"/>
                <w:bCs/>
                <w:iCs/>
                <w:sz w:val="28"/>
                <w:szCs w:val="28"/>
                <w:lang w:eastAsia="ru-RU"/>
              </w:rPr>
              <w:t xml:space="preserve">- о присвоении золотой медали продукции Костромского </w:t>
            </w:r>
            <w:proofErr w:type="spellStart"/>
            <w:proofErr w:type="gramStart"/>
            <w:r w:rsidRPr="001679E5">
              <w:rPr>
                <w:rFonts w:ascii="Times New Roman" w:hAnsi="Times New Roman"/>
                <w:bCs/>
                <w:iCs/>
                <w:sz w:val="28"/>
                <w:szCs w:val="28"/>
                <w:lang w:eastAsia="ru-RU"/>
              </w:rPr>
              <w:t>ликеро-водочного</w:t>
            </w:r>
            <w:proofErr w:type="spellEnd"/>
            <w:proofErr w:type="gramEnd"/>
            <w:r w:rsidRPr="001679E5">
              <w:rPr>
                <w:rFonts w:ascii="Times New Roman" w:hAnsi="Times New Roman"/>
                <w:bCs/>
                <w:iCs/>
                <w:sz w:val="28"/>
                <w:szCs w:val="28"/>
                <w:lang w:eastAsia="ru-RU"/>
              </w:rPr>
              <w:t xml:space="preserve"> завода на международном дегустационном конкурсе;</w:t>
            </w:r>
          </w:p>
          <w:p w:rsidR="00163145" w:rsidRPr="001679E5" w:rsidRDefault="00163145" w:rsidP="001679E5">
            <w:pPr>
              <w:spacing w:after="0" w:line="240" w:lineRule="auto"/>
              <w:jc w:val="both"/>
              <w:rPr>
                <w:rFonts w:ascii="Times New Roman" w:hAnsi="Times New Roman"/>
                <w:bCs/>
                <w:iCs/>
                <w:sz w:val="28"/>
                <w:szCs w:val="28"/>
                <w:lang w:eastAsia="ru-RU"/>
              </w:rPr>
            </w:pPr>
            <w:r w:rsidRPr="001679E5">
              <w:rPr>
                <w:rFonts w:ascii="Times New Roman" w:hAnsi="Times New Roman"/>
                <w:bCs/>
                <w:iCs/>
                <w:sz w:val="28"/>
                <w:szCs w:val="28"/>
                <w:lang w:eastAsia="ru-RU"/>
              </w:rPr>
              <w:t>- о развитии технопарка «Индустриальный»;</w:t>
            </w:r>
          </w:p>
          <w:p w:rsidR="00163145" w:rsidRPr="001679E5" w:rsidRDefault="00163145" w:rsidP="001679E5">
            <w:pPr>
              <w:spacing w:after="0" w:line="240" w:lineRule="auto"/>
              <w:jc w:val="both"/>
              <w:rPr>
                <w:rFonts w:ascii="Times New Roman" w:hAnsi="Times New Roman"/>
                <w:bCs/>
                <w:iCs/>
                <w:sz w:val="28"/>
                <w:szCs w:val="28"/>
                <w:lang w:eastAsia="ru-RU"/>
              </w:rPr>
            </w:pPr>
            <w:r w:rsidRPr="001679E5">
              <w:rPr>
                <w:rFonts w:ascii="Times New Roman" w:hAnsi="Times New Roman"/>
                <w:bCs/>
                <w:iCs/>
                <w:sz w:val="28"/>
                <w:szCs w:val="28"/>
                <w:lang w:eastAsia="ru-RU"/>
              </w:rPr>
              <w:t>- о проведении первого областного фестиваля сыра</w:t>
            </w:r>
            <w:r w:rsidRPr="001679E5">
              <w:rPr>
                <w:rFonts w:ascii="Times New Roman" w:eastAsia="Times New Roman" w:hAnsi="Times New Roman"/>
                <w:sz w:val="28"/>
                <w:szCs w:val="28"/>
                <w:lang w:eastAsia="ru-RU"/>
              </w:rPr>
              <w:t>.</w:t>
            </w:r>
          </w:p>
          <w:p w:rsidR="00163145" w:rsidRPr="001679E5" w:rsidRDefault="00163145" w:rsidP="00163145">
            <w:pPr>
              <w:spacing w:after="0" w:line="240" w:lineRule="auto"/>
              <w:jc w:val="both"/>
              <w:rPr>
                <w:rFonts w:ascii="Times New Roman" w:eastAsia="Arial" w:hAnsi="Times New Roman"/>
                <w:bCs/>
                <w:sz w:val="28"/>
                <w:szCs w:val="28"/>
              </w:rPr>
            </w:pPr>
            <w:r w:rsidRPr="001679E5">
              <w:rPr>
                <w:rFonts w:ascii="Times New Roman" w:eastAsia="Arial" w:hAnsi="Times New Roman"/>
                <w:bCs/>
                <w:sz w:val="28"/>
                <w:szCs w:val="28"/>
              </w:rPr>
              <w:t xml:space="preserve"> В свет </w:t>
            </w:r>
            <w:r w:rsidRPr="001679E5">
              <w:rPr>
                <w:rFonts w:ascii="Times New Roman" w:hAnsi="Times New Roman"/>
                <w:bCs/>
                <w:iCs/>
                <w:sz w:val="28"/>
                <w:szCs w:val="28"/>
                <w:shd w:val="clear" w:color="auto" w:fill="FFFFFF"/>
                <w:lang w:bidi="ru-RU"/>
              </w:rPr>
              <w:t xml:space="preserve">также вышли материалы о промышленных предприятиях, где реализуется </w:t>
            </w:r>
            <w:r w:rsidRPr="001679E5">
              <w:rPr>
                <w:rFonts w:ascii="Times New Roman" w:hAnsi="Times New Roman"/>
                <w:bCs/>
                <w:iCs/>
                <w:sz w:val="28"/>
                <w:szCs w:val="28"/>
                <w:shd w:val="clear" w:color="auto" w:fill="FFFFFF"/>
                <w:lang w:bidi="ru-RU"/>
              </w:rPr>
              <w:lastRenderedPageBreak/>
              <w:t xml:space="preserve">программа </w:t>
            </w:r>
            <w:proofErr w:type="spellStart"/>
            <w:r w:rsidRPr="001679E5">
              <w:rPr>
                <w:rFonts w:ascii="Times New Roman" w:hAnsi="Times New Roman"/>
                <w:bCs/>
                <w:iCs/>
                <w:sz w:val="28"/>
                <w:szCs w:val="28"/>
                <w:shd w:val="clear" w:color="auto" w:fill="FFFFFF"/>
                <w:lang w:bidi="ru-RU"/>
              </w:rPr>
              <w:t>импортозамещения</w:t>
            </w:r>
            <w:proofErr w:type="spellEnd"/>
            <w:r w:rsidRPr="001679E5">
              <w:rPr>
                <w:rFonts w:ascii="Times New Roman" w:hAnsi="Times New Roman"/>
                <w:bCs/>
                <w:iCs/>
                <w:sz w:val="28"/>
                <w:szCs w:val="28"/>
                <w:shd w:val="clear" w:color="auto" w:fill="FFFFFF"/>
                <w:lang w:bidi="ru-RU"/>
              </w:rPr>
              <w:t xml:space="preserve">. </w:t>
            </w:r>
            <w:proofErr w:type="gramStart"/>
            <w:r w:rsidRPr="001679E5">
              <w:rPr>
                <w:rFonts w:ascii="Times New Roman" w:hAnsi="Times New Roman"/>
                <w:bCs/>
                <w:iCs/>
                <w:sz w:val="28"/>
                <w:szCs w:val="28"/>
                <w:shd w:val="clear" w:color="auto" w:fill="FFFFFF"/>
                <w:lang w:bidi="ru-RU"/>
              </w:rPr>
              <w:t xml:space="preserve">В частности, о  предприятиях </w:t>
            </w:r>
            <w:r w:rsidRPr="001679E5">
              <w:rPr>
                <w:rFonts w:ascii="Times New Roman" w:eastAsia="Times New Roman" w:hAnsi="Times New Roman"/>
                <w:sz w:val="28"/>
                <w:szCs w:val="28"/>
                <w:lang w:eastAsia="ru-RU"/>
              </w:rPr>
              <w:t xml:space="preserve">АО «Костромской завод </w:t>
            </w:r>
            <w:proofErr w:type="spellStart"/>
            <w:r w:rsidRPr="001679E5">
              <w:rPr>
                <w:rFonts w:ascii="Times New Roman" w:eastAsia="Times New Roman" w:hAnsi="Times New Roman"/>
                <w:sz w:val="28"/>
                <w:szCs w:val="28"/>
                <w:lang w:eastAsia="ru-RU"/>
              </w:rPr>
              <w:t>автокомпонентов</w:t>
            </w:r>
            <w:proofErr w:type="spellEnd"/>
            <w:r w:rsidRPr="001679E5">
              <w:rPr>
                <w:rFonts w:ascii="Times New Roman" w:eastAsia="Times New Roman" w:hAnsi="Times New Roman"/>
                <w:sz w:val="28"/>
                <w:szCs w:val="28"/>
                <w:lang w:eastAsia="ru-RU"/>
              </w:rPr>
              <w:t xml:space="preserve">», ЗАО «Электромеханический завод «Пегас», ОАО «Цвет», </w:t>
            </w:r>
            <w:r w:rsidRPr="001679E5">
              <w:rPr>
                <w:rFonts w:ascii="Times New Roman" w:eastAsia="Times New Roman" w:hAnsi="Times New Roman"/>
                <w:bCs/>
                <w:iCs/>
                <w:sz w:val="28"/>
                <w:szCs w:val="28"/>
                <w:lang w:eastAsia="ru-RU" w:bidi="ru-RU"/>
              </w:rPr>
              <w:t>ООО «</w:t>
            </w:r>
            <w:proofErr w:type="spellStart"/>
            <w:r w:rsidRPr="001679E5">
              <w:rPr>
                <w:rFonts w:ascii="Times New Roman" w:eastAsia="Times New Roman" w:hAnsi="Times New Roman"/>
                <w:bCs/>
                <w:iCs/>
                <w:sz w:val="28"/>
                <w:szCs w:val="28"/>
                <w:lang w:eastAsia="ru-RU" w:bidi="ru-RU"/>
              </w:rPr>
              <w:t>Автофильтр</w:t>
            </w:r>
            <w:proofErr w:type="spellEnd"/>
            <w:r w:rsidRPr="001679E5">
              <w:rPr>
                <w:rFonts w:ascii="Times New Roman" w:eastAsia="Times New Roman" w:hAnsi="Times New Roman"/>
                <w:bCs/>
                <w:iCs/>
                <w:sz w:val="28"/>
                <w:szCs w:val="28"/>
                <w:lang w:eastAsia="ru-RU" w:bidi="ru-RU"/>
              </w:rPr>
              <w:t>»</w:t>
            </w:r>
            <w:r>
              <w:rPr>
                <w:rFonts w:ascii="Times New Roman" w:eastAsia="Times New Roman" w:hAnsi="Times New Roman"/>
                <w:bCs/>
                <w:iCs/>
                <w:sz w:val="28"/>
                <w:szCs w:val="28"/>
                <w:lang w:eastAsia="ru-RU" w:bidi="ru-RU"/>
              </w:rPr>
              <w:t>,</w:t>
            </w:r>
            <w:r w:rsidRPr="001679E5">
              <w:rPr>
                <w:rFonts w:ascii="Times New Roman" w:eastAsia="Times New Roman" w:hAnsi="Times New Roman"/>
                <w:sz w:val="28"/>
                <w:szCs w:val="28"/>
                <w:lang w:eastAsia="ru-RU"/>
              </w:rPr>
              <w:t xml:space="preserve"> </w:t>
            </w:r>
            <w:r w:rsidRPr="001679E5">
              <w:rPr>
                <w:rFonts w:ascii="Times New Roman" w:eastAsia="Arial" w:hAnsi="Times New Roman"/>
                <w:bCs/>
                <w:sz w:val="28"/>
                <w:szCs w:val="28"/>
              </w:rPr>
              <w:t xml:space="preserve">ООО «СВЕЗА Кострома» и «СВЕЗА </w:t>
            </w:r>
            <w:proofErr w:type="spellStart"/>
            <w:r w:rsidRPr="001679E5">
              <w:rPr>
                <w:rFonts w:ascii="Times New Roman" w:eastAsia="Arial" w:hAnsi="Times New Roman"/>
                <w:bCs/>
                <w:sz w:val="28"/>
                <w:szCs w:val="28"/>
              </w:rPr>
              <w:t>Мантурово</w:t>
            </w:r>
            <w:proofErr w:type="spellEnd"/>
            <w:r w:rsidRPr="001679E5">
              <w:rPr>
                <w:rFonts w:ascii="Times New Roman" w:eastAsia="Arial" w:hAnsi="Times New Roman"/>
                <w:bCs/>
                <w:sz w:val="28"/>
                <w:szCs w:val="28"/>
              </w:rPr>
              <w:t>»</w:t>
            </w:r>
            <w:r>
              <w:rPr>
                <w:rFonts w:ascii="Times New Roman" w:eastAsia="Arial" w:hAnsi="Times New Roman"/>
                <w:bCs/>
                <w:sz w:val="28"/>
                <w:szCs w:val="28"/>
              </w:rPr>
              <w:t xml:space="preserve"> </w:t>
            </w:r>
            <w:r w:rsidRPr="001679E5">
              <w:rPr>
                <w:rFonts w:ascii="Times New Roman" w:hAnsi="Times New Roman"/>
                <w:bCs/>
                <w:sz w:val="28"/>
                <w:szCs w:val="28"/>
              </w:rPr>
              <w:t>и др.</w:t>
            </w:r>
            <w:proofErr w:type="gramEnd"/>
          </w:p>
        </w:tc>
      </w:tr>
      <w:tr w:rsidR="00163145" w:rsidTr="00163145">
        <w:tblPrEx>
          <w:tblBorders>
            <w:bottom w:val="single" w:sz="4" w:space="0" w:color="auto"/>
          </w:tblBorders>
        </w:tblPrEx>
        <w:tc>
          <w:tcPr>
            <w:tcW w:w="993" w:type="dxa"/>
          </w:tcPr>
          <w:p w:rsidR="00163145" w:rsidRDefault="00163145" w:rsidP="00BD217A">
            <w:pPr>
              <w:spacing w:after="0" w:line="240" w:lineRule="auto"/>
              <w:jc w:val="center"/>
              <w:rPr>
                <w:rFonts w:ascii="Times New Roman" w:hAnsi="Times New Roman"/>
                <w:sz w:val="28"/>
                <w:szCs w:val="28"/>
              </w:rPr>
            </w:pPr>
            <w:r>
              <w:rPr>
                <w:rFonts w:ascii="Times New Roman" w:hAnsi="Times New Roman"/>
                <w:sz w:val="28"/>
                <w:szCs w:val="28"/>
              </w:rPr>
              <w:lastRenderedPageBreak/>
              <w:t>9)</w:t>
            </w:r>
          </w:p>
        </w:tc>
        <w:tc>
          <w:tcPr>
            <w:tcW w:w="3969" w:type="dxa"/>
          </w:tcPr>
          <w:p w:rsidR="00163145" w:rsidRPr="00566B3E" w:rsidRDefault="00163145" w:rsidP="00BC5C3B">
            <w:pPr>
              <w:autoSpaceDE w:val="0"/>
              <w:autoSpaceDN w:val="0"/>
              <w:adjustRightInd w:val="0"/>
              <w:spacing w:after="0" w:line="240" w:lineRule="auto"/>
              <w:ind w:left="-61"/>
              <w:jc w:val="both"/>
              <w:rPr>
                <w:rFonts w:ascii="Times New Roman" w:hAnsi="Times New Roman"/>
                <w:sz w:val="28"/>
                <w:szCs w:val="28"/>
              </w:rPr>
            </w:pPr>
            <w:r w:rsidRPr="00EC3726">
              <w:rPr>
                <w:rFonts w:ascii="Times New Roman" w:hAnsi="Times New Roman"/>
                <w:sz w:val="28"/>
                <w:szCs w:val="28"/>
              </w:rPr>
              <w:t xml:space="preserve">содействие </w:t>
            </w:r>
            <w:proofErr w:type="spellStart"/>
            <w:r w:rsidRPr="00EC3726">
              <w:rPr>
                <w:rFonts w:ascii="Times New Roman" w:hAnsi="Times New Roman"/>
                <w:sz w:val="28"/>
                <w:szCs w:val="28"/>
              </w:rPr>
              <w:t>экспортоориентированным</w:t>
            </w:r>
            <w:proofErr w:type="spellEnd"/>
            <w:r w:rsidRPr="00EC3726">
              <w:rPr>
                <w:rFonts w:ascii="Times New Roman" w:hAnsi="Times New Roman"/>
                <w:sz w:val="28"/>
                <w:szCs w:val="28"/>
              </w:rPr>
              <w:t xml:space="preserve"> предприятиям Костромской области в участии в региональных, межрегиональных, российских выставках, ярмарках, форумах, </w:t>
            </w:r>
            <w:proofErr w:type="spellStart"/>
            <w:proofErr w:type="gramStart"/>
            <w:r w:rsidRPr="00EC3726">
              <w:rPr>
                <w:rFonts w:ascii="Times New Roman" w:hAnsi="Times New Roman"/>
                <w:sz w:val="28"/>
                <w:szCs w:val="28"/>
              </w:rPr>
              <w:t>бизнес-миссиях</w:t>
            </w:r>
            <w:proofErr w:type="spellEnd"/>
            <w:proofErr w:type="gramEnd"/>
            <w:r w:rsidRPr="00EC3726">
              <w:rPr>
                <w:rFonts w:ascii="Times New Roman" w:hAnsi="Times New Roman"/>
                <w:sz w:val="28"/>
                <w:szCs w:val="28"/>
              </w:rPr>
              <w:t xml:space="preserve"> в составе делегаций Костромской области</w:t>
            </w:r>
          </w:p>
        </w:tc>
        <w:tc>
          <w:tcPr>
            <w:tcW w:w="10353" w:type="dxa"/>
          </w:tcPr>
          <w:p w:rsidR="00163145" w:rsidRPr="009B1DCF" w:rsidRDefault="00163145" w:rsidP="00CC3D89">
            <w:pPr>
              <w:spacing w:after="0" w:line="240" w:lineRule="auto"/>
              <w:ind w:right="113" w:firstLine="518"/>
              <w:jc w:val="both"/>
              <w:rPr>
                <w:rFonts w:ascii="Times New Roman" w:hAnsi="Times New Roman"/>
                <w:sz w:val="28"/>
                <w:szCs w:val="28"/>
              </w:rPr>
            </w:pPr>
            <w:r w:rsidRPr="009B1DCF">
              <w:rPr>
                <w:rFonts w:ascii="Times New Roman" w:hAnsi="Times New Roman"/>
                <w:sz w:val="28"/>
                <w:szCs w:val="28"/>
              </w:rPr>
              <w:t>В 2018 году проведены следующие мероприятия:</w:t>
            </w:r>
          </w:p>
          <w:p w:rsidR="00163145" w:rsidRDefault="00163145" w:rsidP="00CC3D89">
            <w:pPr>
              <w:spacing w:after="0" w:line="240" w:lineRule="auto"/>
              <w:ind w:firstLine="518"/>
              <w:jc w:val="both"/>
              <w:rPr>
                <w:rFonts w:ascii="Times New Roman" w:eastAsia="Times New Roman" w:hAnsi="Times New Roman"/>
                <w:color w:val="000000"/>
                <w:sz w:val="28"/>
                <w:szCs w:val="28"/>
                <w:lang w:eastAsia="ru-RU"/>
              </w:rPr>
            </w:pPr>
            <w:r w:rsidRPr="00704116">
              <w:rPr>
                <w:rFonts w:ascii="Times New Roman" w:eastAsia="Times New Roman" w:hAnsi="Times New Roman"/>
                <w:color w:val="000000"/>
                <w:sz w:val="28"/>
                <w:szCs w:val="28"/>
                <w:u w:val="single"/>
                <w:lang w:eastAsia="ru-RU"/>
              </w:rPr>
              <w:t>Март:</w:t>
            </w:r>
            <w:r w:rsidRPr="009B1DCF">
              <w:rPr>
                <w:rFonts w:ascii="Times New Roman" w:eastAsia="Times New Roman" w:hAnsi="Times New Roman"/>
                <w:color w:val="000000"/>
                <w:sz w:val="28"/>
                <w:szCs w:val="28"/>
                <w:lang w:eastAsia="ru-RU"/>
              </w:rPr>
              <w:t xml:space="preserve">  участие делегации Костромской области в </w:t>
            </w:r>
            <w:proofErr w:type="spellStart"/>
            <w:r w:rsidRPr="009B1DCF">
              <w:rPr>
                <w:rFonts w:ascii="Times New Roman" w:eastAsia="Times New Roman" w:hAnsi="Times New Roman"/>
                <w:color w:val="000000"/>
                <w:sz w:val="28"/>
                <w:szCs w:val="28"/>
                <w:lang w:eastAsia="ru-RU"/>
              </w:rPr>
              <w:t>Партнериате</w:t>
            </w:r>
            <w:proofErr w:type="spellEnd"/>
            <w:r w:rsidRPr="009B1DCF">
              <w:rPr>
                <w:rFonts w:ascii="Times New Roman" w:eastAsia="Times New Roman" w:hAnsi="Times New Roman"/>
                <w:color w:val="000000"/>
                <w:sz w:val="28"/>
                <w:szCs w:val="28"/>
                <w:lang w:eastAsia="ru-RU"/>
              </w:rPr>
              <w:t xml:space="preserve"> малого и среднего бизнеса регионов России и зарубежья</w:t>
            </w:r>
            <w:r>
              <w:rPr>
                <w:rFonts w:ascii="Times New Roman" w:eastAsia="Times New Roman" w:hAnsi="Times New Roman"/>
                <w:color w:val="000000"/>
                <w:sz w:val="28"/>
                <w:szCs w:val="28"/>
                <w:lang w:eastAsia="ru-RU"/>
              </w:rPr>
              <w:t xml:space="preserve"> </w:t>
            </w:r>
            <w:r w:rsidRPr="009B1DCF">
              <w:rPr>
                <w:rFonts w:ascii="Times New Roman" w:eastAsia="Times New Roman" w:hAnsi="Times New Roman"/>
                <w:color w:val="000000"/>
                <w:sz w:val="28"/>
                <w:szCs w:val="28"/>
                <w:lang w:eastAsia="ru-RU"/>
              </w:rPr>
              <w:t>(</w:t>
            </w:r>
            <w:proofErr w:type="gramStart"/>
            <w:r w:rsidRPr="009B1DCF">
              <w:rPr>
                <w:rFonts w:ascii="Times New Roman" w:eastAsia="Times New Roman" w:hAnsi="Times New Roman"/>
                <w:color w:val="000000"/>
                <w:sz w:val="28"/>
                <w:szCs w:val="28"/>
                <w:lang w:eastAsia="ru-RU"/>
              </w:rPr>
              <w:t>г</w:t>
            </w:r>
            <w:proofErr w:type="gramEnd"/>
            <w:r w:rsidRPr="009B1DCF">
              <w:rPr>
                <w:rFonts w:ascii="Times New Roman" w:eastAsia="Times New Roman" w:hAnsi="Times New Roman"/>
                <w:color w:val="000000"/>
                <w:sz w:val="28"/>
                <w:szCs w:val="28"/>
                <w:lang w:eastAsia="ru-RU"/>
              </w:rPr>
              <w:t xml:space="preserve">. Санкт-Петербург); </w:t>
            </w:r>
          </w:p>
          <w:p w:rsidR="00163145" w:rsidRPr="009B1DCF" w:rsidRDefault="00163145" w:rsidP="00CC3D89">
            <w:pPr>
              <w:spacing w:after="0" w:line="240" w:lineRule="auto"/>
              <w:ind w:firstLine="518"/>
              <w:jc w:val="both"/>
              <w:rPr>
                <w:rFonts w:ascii="Times New Roman" w:eastAsia="Times New Roman" w:hAnsi="Times New Roman"/>
                <w:color w:val="000000"/>
                <w:sz w:val="28"/>
                <w:szCs w:val="28"/>
                <w:lang w:eastAsia="ru-RU"/>
              </w:rPr>
            </w:pPr>
            <w:r w:rsidRPr="009B1DCF">
              <w:rPr>
                <w:rFonts w:ascii="Times New Roman" w:eastAsia="Times New Roman" w:hAnsi="Times New Roman"/>
                <w:color w:val="000000"/>
                <w:sz w:val="28"/>
                <w:szCs w:val="28"/>
                <w:lang w:eastAsia="ru-RU"/>
              </w:rPr>
              <w:t>цель:</w:t>
            </w:r>
            <w:r>
              <w:rPr>
                <w:rFonts w:ascii="Times New Roman" w:eastAsia="Times New Roman" w:hAnsi="Times New Roman"/>
                <w:color w:val="000000"/>
                <w:sz w:val="28"/>
                <w:szCs w:val="28"/>
                <w:lang w:eastAsia="ru-RU"/>
              </w:rPr>
              <w:t xml:space="preserve"> </w:t>
            </w:r>
            <w:r w:rsidRPr="009B1DCF">
              <w:rPr>
                <w:rFonts w:ascii="Times New Roman" w:eastAsia="Times New Roman" w:hAnsi="Times New Roman"/>
                <w:color w:val="000000"/>
                <w:sz w:val="28"/>
                <w:szCs w:val="28"/>
                <w:lang w:eastAsia="ru-RU"/>
              </w:rPr>
              <w:t>презентация экономического и инвестиционного потенциала Костромской области. Представление стенда Костромской области, участие в бирже деловых контактов.</w:t>
            </w:r>
          </w:p>
          <w:p w:rsidR="00163145" w:rsidRPr="009B1DCF" w:rsidRDefault="00163145" w:rsidP="00CC3D89">
            <w:pPr>
              <w:spacing w:after="0" w:line="240" w:lineRule="auto"/>
              <w:ind w:firstLine="518"/>
              <w:jc w:val="both"/>
              <w:rPr>
                <w:rFonts w:ascii="Times New Roman" w:hAnsi="Times New Roman"/>
                <w:sz w:val="28"/>
                <w:szCs w:val="28"/>
              </w:rPr>
            </w:pPr>
            <w:r w:rsidRPr="00704116">
              <w:rPr>
                <w:rFonts w:ascii="Times New Roman" w:eastAsia="Times New Roman" w:hAnsi="Times New Roman"/>
                <w:bCs/>
                <w:color w:val="000000"/>
                <w:sz w:val="28"/>
                <w:szCs w:val="28"/>
                <w:u w:val="single"/>
                <w:lang w:eastAsia="ru-RU"/>
              </w:rPr>
              <w:t>Май:</w:t>
            </w:r>
            <w:r w:rsidRPr="009B1DC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у</w:t>
            </w:r>
            <w:r w:rsidRPr="009B1DCF">
              <w:rPr>
                <w:rFonts w:ascii="Times New Roman" w:eastAsia="Times New Roman" w:hAnsi="Times New Roman"/>
                <w:bCs/>
                <w:color w:val="000000"/>
                <w:sz w:val="28"/>
                <w:szCs w:val="28"/>
                <w:lang w:eastAsia="ru-RU"/>
              </w:rPr>
              <w:t xml:space="preserve">частие делегации </w:t>
            </w:r>
            <w:r>
              <w:rPr>
                <w:rFonts w:ascii="Times New Roman" w:eastAsia="Times New Roman" w:hAnsi="Times New Roman"/>
                <w:bCs/>
                <w:color w:val="000000"/>
                <w:sz w:val="28"/>
                <w:szCs w:val="28"/>
                <w:lang w:eastAsia="ru-RU"/>
              </w:rPr>
              <w:t xml:space="preserve">Костромской </w:t>
            </w:r>
            <w:r w:rsidRPr="009B1DCF">
              <w:rPr>
                <w:rFonts w:ascii="Times New Roman" w:eastAsia="Times New Roman" w:hAnsi="Times New Roman"/>
                <w:bCs/>
                <w:color w:val="000000"/>
                <w:sz w:val="28"/>
                <w:szCs w:val="28"/>
                <w:lang w:eastAsia="ru-RU"/>
              </w:rPr>
              <w:t xml:space="preserve">области в </w:t>
            </w:r>
            <w:r w:rsidRPr="0027534F">
              <w:rPr>
                <w:rFonts w:ascii="Times New Roman" w:eastAsia="Times New Roman" w:hAnsi="Times New Roman"/>
                <w:bCs/>
                <w:color w:val="000000"/>
                <w:sz w:val="28"/>
                <w:szCs w:val="28"/>
                <w:lang w:eastAsia="ru-RU"/>
              </w:rPr>
              <w:t>Международн</w:t>
            </w:r>
            <w:r w:rsidRPr="009B1DCF">
              <w:rPr>
                <w:rFonts w:ascii="Times New Roman" w:eastAsia="Times New Roman" w:hAnsi="Times New Roman"/>
                <w:bCs/>
                <w:color w:val="000000"/>
                <w:sz w:val="28"/>
                <w:szCs w:val="28"/>
                <w:lang w:eastAsia="ru-RU"/>
              </w:rPr>
              <w:t>ой специализированной</w:t>
            </w:r>
            <w:r w:rsidRPr="0027534F">
              <w:rPr>
                <w:rFonts w:ascii="Times New Roman" w:eastAsia="Times New Roman" w:hAnsi="Times New Roman"/>
                <w:bCs/>
                <w:color w:val="000000"/>
                <w:sz w:val="28"/>
                <w:szCs w:val="28"/>
                <w:lang w:eastAsia="ru-RU"/>
              </w:rPr>
              <w:t xml:space="preserve"> выставк</w:t>
            </w:r>
            <w:r w:rsidRPr="009B1DCF">
              <w:rPr>
                <w:rFonts w:ascii="Times New Roman" w:eastAsia="Times New Roman" w:hAnsi="Times New Roman"/>
                <w:bCs/>
                <w:color w:val="000000"/>
                <w:sz w:val="28"/>
                <w:szCs w:val="28"/>
                <w:lang w:eastAsia="ru-RU"/>
              </w:rPr>
              <w:t xml:space="preserve">е  </w:t>
            </w:r>
            <w:r w:rsidRPr="0027534F">
              <w:rPr>
                <w:rFonts w:ascii="Times New Roman" w:eastAsia="Times New Roman" w:hAnsi="Times New Roman"/>
                <w:color w:val="000000"/>
                <w:sz w:val="28"/>
                <w:szCs w:val="28"/>
                <w:lang w:eastAsia="ru-RU"/>
              </w:rPr>
              <w:t>«СМИ в Беларуси»</w:t>
            </w:r>
            <w:r>
              <w:rPr>
                <w:rFonts w:ascii="Times New Roman" w:eastAsia="Times New Roman" w:hAnsi="Times New Roman"/>
                <w:color w:val="000000"/>
                <w:sz w:val="28"/>
                <w:szCs w:val="28"/>
                <w:lang w:eastAsia="ru-RU"/>
              </w:rPr>
              <w:t xml:space="preserve"> </w:t>
            </w:r>
            <w:r w:rsidRPr="0027534F">
              <w:rPr>
                <w:rFonts w:ascii="Times New Roman" w:eastAsia="Times New Roman" w:hAnsi="Times New Roman"/>
                <w:color w:val="000000"/>
                <w:sz w:val="28"/>
                <w:szCs w:val="28"/>
                <w:lang w:eastAsia="ru-RU"/>
              </w:rPr>
              <w:t>г</w:t>
            </w:r>
            <w:proofErr w:type="gramStart"/>
            <w:r w:rsidRPr="0027534F">
              <w:rPr>
                <w:rFonts w:ascii="Times New Roman" w:eastAsia="Times New Roman" w:hAnsi="Times New Roman"/>
                <w:color w:val="000000"/>
                <w:sz w:val="28"/>
                <w:szCs w:val="28"/>
                <w:lang w:eastAsia="ru-RU"/>
              </w:rPr>
              <w:t>.М</w:t>
            </w:r>
            <w:proofErr w:type="gramEnd"/>
            <w:r w:rsidRPr="0027534F">
              <w:rPr>
                <w:rFonts w:ascii="Times New Roman" w:eastAsia="Times New Roman" w:hAnsi="Times New Roman"/>
                <w:color w:val="000000"/>
                <w:sz w:val="28"/>
                <w:szCs w:val="28"/>
                <w:lang w:eastAsia="ru-RU"/>
              </w:rPr>
              <w:t>инск</w:t>
            </w:r>
            <w:r w:rsidRPr="009B1DCF">
              <w:rPr>
                <w:rFonts w:ascii="Times New Roman" w:eastAsia="Times New Roman" w:hAnsi="Times New Roman"/>
                <w:color w:val="000000"/>
                <w:sz w:val="28"/>
                <w:szCs w:val="28"/>
                <w:lang w:eastAsia="ru-RU"/>
              </w:rPr>
              <w:t xml:space="preserve">. </w:t>
            </w:r>
            <w:r w:rsidRPr="009B1DCF">
              <w:rPr>
                <w:rFonts w:ascii="Times New Roman" w:hAnsi="Times New Roman"/>
                <w:sz w:val="28"/>
                <w:szCs w:val="28"/>
              </w:rPr>
              <w:t xml:space="preserve">В рамках выставки </w:t>
            </w:r>
            <w:r w:rsidRPr="008E1B72">
              <w:rPr>
                <w:rFonts w:ascii="Times New Roman" w:hAnsi="Times New Roman"/>
                <w:sz w:val="28"/>
                <w:szCs w:val="28"/>
              </w:rPr>
              <w:t>представлен  туристический и экономический</w:t>
            </w:r>
            <w:r w:rsidRPr="009B1DCF">
              <w:rPr>
                <w:rFonts w:ascii="Times New Roman" w:hAnsi="Times New Roman"/>
                <w:sz w:val="28"/>
                <w:szCs w:val="28"/>
              </w:rPr>
              <w:t xml:space="preserve"> потенциал региона.</w:t>
            </w:r>
          </w:p>
          <w:p w:rsidR="00163145" w:rsidRDefault="00163145" w:rsidP="00CC3D89">
            <w:pPr>
              <w:spacing w:after="0" w:line="240" w:lineRule="auto"/>
              <w:ind w:firstLine="518"/>
              <w:jc w:val="both"/>
              <w:rPr>
                <w:rFonts w:ascii="Times New Roman" w:hAnsi="Times New Roman"/>
                <w:sz w:val="28"/>
                <w:szCs w:val="28"/>
              </w:rPr>
            </w:pPr>
            <w:r w:rsidRPr="00704116">
              <w:rPr>
                <w:rFonts w:ascii="Times New Roman" w:hAnsi="Times New Roman"/>
                <w:sz w:val="28"/>
                <w:szCs w:val="28"/>
                <w:u w:val="single"/>
              </w:rPr>
              <w:t>Июнь:</w:t>
            </w:r>
            <w:r>
              <w:rPr>
                <w:rFonts w:ascii="Times New Roman" w:hAnsi="Times New Roman"/>
                <w:sz w:val="28"/>
                <w:szCs w:val="28"/>
                <w:u w:val="single"/>
              </w:rPr>
              <w:t xml:space="preserve"> б</w:t>
            </w:r>
            <w:r w:rsidRPr="0027534F">
              <w:rPr>
                <w:rFonts w:ascii="Times New Roman" w:hAnsi="Times New Roman"/>
                <w:sz w:val="28"/>
                <w:szCs w:val="28"/>
              </w:rPr>
              <w:t>изнес-миссия в рамках Владимирского экономического форума 2018</w:t>
            </w:r>
            <w:r w:rsidRPr="009B1DCF">
              <w:rPr>
                <w:rFonts w:ascii="Times New Roman" w:hAnsi="Times New Roman"/>
                <w:sz w:val="28"/>
                <w:szCs w:val="28"/>
              </w:rPr>
              <w:t xml:space="preserve">. </w:t>
            </w:r>
          </w:p>
          <w:p w:rsidR="00163145" w:rsidRPr="005D4DD7" w:rsidRDefault="00163145" w:rsidP="00CC3D89">
            <w:pPr>
              <w:spacing w:after="0" w:line="240" w:lineRule="auto"/>
              <w:ind w:firstLine="518"/>
              <w:jc w:val="both"/>
              <w:rPr>
                <w:rFonts w:ascii="Times New Roman" w:hAnsi="Times New Roman"/>
                <w:sz w:val="28"/>
                <w:szCs w:val="28"/>
              </w:rPr>
            </w:pPr>
            <w:r w:rsidRPr="009B1DCF">
              <w:rPr>
                <w:rFonts w:ascii="Times New Roman" w:hAnsi="Times New Roman"/>
                <w:sz w:val="28"/>
                <w:szCs w:val="28"/>
              </w:rPr>
              <w:t>Участники:</w:t>
            </w:r>
            <w:r>
              <w:rPr>
                <w:rFonts w:ascii="Times New Roman" w:hAnsi="Times New Roman"/>
                <w:sz w:val="28"/>
                <w:szCs w:val="28"/>
              </w:rPr>
              <w:t xml:space="preserve"> </w:t>
            </w:r>
            <w:proofErr w:type="gramStart"/>
            <w:r w:rsidRPr="009B1DCF">
              <w:rPr>
                <w:rFonts w:ascii="Times New Roman" w:hAnsi="Times New Roman"/>
                <w:sz w:val="28"/>
                <w:szCs w:val="28"/>
              </w:rPr>
              <w:t xml:space="preserve">Костромской машиностроительный завод (холодильное и морозильное оборудование), ООО «Умный дом» (автоматика в ЖКХ), ООО «РИГ» (научные разработки в сфере деревообработки), </w:t>
            </w:r>
            <w:r w:rsidRPr="005D4DD7">
              <w:rPr>
                <w:rFonts w:ascii="Times New Roman" w:hAnsi="Times New Roman"/>
                <w:sz w:val="28"/>
                <w:szCs w:val="28"/>
              </w:rPr>
              <w:t>турагентство «Артикул Тур»</w:t>
            </w:r>
            <w:r>
              <w:rPr>
                <w:rFonts w:ascii="Times New Roman" w:hAnsi="Times New Roman"/>
                <w:sz w:val="28"/>
                <w:szCs w:val="28"/>
              </w:rPr>
              <w:t>.</w:t>
            </w:r>
            <w:proofErr w:type="gramEnd"/>
          </w:p>
          <w:p w:rsidR="00163145" w:rsidRPr="0027534F" w:rsidRDefault="00163145" w:rsidP="00CC3D89">
            <w:pPr>
              <w:spacing w:after="0" w:line="240" w:lineRule="auto"/>
              <w:ind w:firstLine="518"/>
              <w:jc w:val="both"/>
              <w:rPr>
                <w:rFonts w:ascii="Times New Roman" w:hAnsi="Times New Roman"/>
                <w:sz w:val="28"/>
                <w:szCs w:val="28"/>
              </w:rPr>
            </w:pPr>
            <w:r w:rsidRPr="005D4DD7">
              <w:rPr>
                <w:rFonts w:ascii="Times New Roman" w:eastAsia="Times New Roman" w:hAnsi="Times New Roman"/>
                <w:color w:val="000000"/>
                <w:sz w:val="28"/>
                <w:szCs w:val="28"/>
                <w:lang w:eastAsia="ru-RU"/>
              </w:rPr>
              <w:t>Сентябрь:</w:t>
            </w:r>
            <w:r>
              <w:rPr>
                <w:rFonts w:ascii="Times New Roman" w:eastAsia="Times New Roman" w:hAnsi="Times New Roman"/>
                <w:color w:val="000000"/>
                <w:sz w:val="28"/>
                <w:szCs w:val="28"/>
                <w:lang w:eastAsia="ru-RU"/>
              </w:rPr>
              <w:t xml:space="preserve"> б</w:t>
            </w:r>
            <w:r w:rsidRPr="005D4DD7">
              <w:rPr>
                <w:rFonts w:ascii="Times New Roman" w:eastAsia="Times New Roman" w:hAnsi="Times New Roman"/>
                <w:color w:val="000000"/>
                <w:sz w:val="28"/>
                <w:szCs w:val="28"/>
                <w:lang w:eastAsia="ru-RU"/>
              </w:rPr>
              <w:t xml:space="preserve">изнес-миссия предприятий МСП в </w:t>
            </w:r>
            <w:r>
              <w:rPr>
                <w:rFonts w:ascii="Times New Roman" w:eastAsia="Times New Roman" w:hAnsi="Times New Roman"/>
                <w:color w:val="000000"/>
                <w:sz w:val="28"/>
                <w:szCs w:val="28"/>
                <w:lang w:eastAsia="ru-RU"/>
              </w:rPr>
              <w:t>г</w:t>
            </w:r>
            <w:proofErr w:type="gramStart"/>
            <w:r>
              <w:rPr>
                <w:rFonts w:ascii="Times New Roman" w:eastAsia="Times New Roman" w:hAnsi="Times New Roman"/>
                <w:color w:val="000000"/>
                <w:sz w:val="28"/>
                <w:szCs w:val="28"/>
                <w:lang w:eastAsia="ru-RU"/>
              </w:rPr>
              <w:t>.</w:t>
            </w:r>
            <w:r w:rsidRPr="005D4DD7">
              <w:rPr>
                <w:rFonts w:ascii="Times New Roman" w:eastAsia="Times New Roman" w:hAnsi="Times New Roman"/>
                <w:color w:val="000000"/>
                <w:sz w:val="28"/>
                <w:szCs w:val="28"/>
                <w:lang w:eastAsia="ru-RU"/>
              </w:rPr>
              <w:t>Л</w:t>
            </w:r>
            <w:proofErr w:type="gramEnd"/>
            <w:r w:rsidRPr="005D4DD7">
              <w:rPr>
                <w:rFonts w:ascii="Times New Roman" w:eastAsia="Times New Roman" w:hAnsi="Times New Roman"/>
                <w:color w:val="000000"/>
                <w:sz w:val="28"/>
                <w:szCs w:val="28"/>
                <w:lang w:eastAsia="ru-RU"/>
              </w:rPr>
              <w:t>ипецк</w:t>
            </w:r>
            <w:r>
              <w:rPr>
                <w:rFonts w:ascii="Times New Roman" w:eastAsia="Times New Roman" w:hAnsi="Times New Roman"/>
                <w:color w:val="000000"/>
                <w:sz w:val="28"/>
                <w:szCs w:val="28"/>
                <w:lang w:eastAsia="ru-RU"/>
              </w:rPr>
              <w:t xml:space="preserve">. </w:t>
            </w:r>
            <w:r w:rsidRPr="00097535">
              <w:rPr>
                <w:rFonts w:ascii="Times New Roman" w:hAnsi="Times New Roman"/>
                <w:sz w:val="28"/>
                <w:szCs w:val="28"/>
              </w:rPr>
              <w:t xml:space="preserve">В состав </w:t>
            </w:r>
            <w:proofErr w:type="spellStart"/>
            <w:proofErr w:type="gramStart"/>
            <w:r w:rsidRPr="00097535">
              <w:rPr>
                <w:rFonts w:ascii="Times New Roman" w:hAnsi="Times New Roman"/>
                <w:sz w:val="28"/>
                <w:szCs w:val="28"/>
              </w:rPr>
              <w:t>бизнес-миссии</w:t>
            </w:r>
            <w:proofErr w:type="spellEnd"/>
            <w:proofErr w:type="gramEnd"/>
            <w:r w:rsidRPr="00097535">
              <w:rPr>
                <w:rFonts w:ascii="Times New Roman" w:hAnsi="Times New Roman"/>
                <w:sz w:val="28"/>
                <w:szCs w:val="28"/>
              </w:rPr>
              <w:t xml:space="preserve"> от Костромской области вошли следующие предприятия: ООО «</w:t>
            </w:r>
            <w:proofErr w:type="spellStart"/>
            <w:r w:rsidRPr="00097535">
              <w:rPr>
                <w:rFonts w:ascii="Times New Roman" w:hAnsi="Times New Roman"/>
                <w:sz w:val="28"/>
                <w:szCs w:val="28"/>
              </w:rPr>
              <w:t>Бэлль</w:t>
            </w:r>
            <w:proofErr w:type="spellEnd"/>
            <w:r w:rsidRPr="00097535">
              <w:rPr>
                <w:rFonts w:ascii="Times New Roman" w:hAnsi="Times New Roman"/>
                <w:sz w:val="28"/>
                <w:szCs w:val="28"/>
              </w:rPr>
              <w:t>» (изготовление тематических пряников ручной работы), ООО «Торговый дом «Кострома» (торговля строительными материалами), ООО «Гранд отель Аристократ» (размещение туристических групп), ОАО «</w:t>
            </w:r>
            <w:proofErr w:type="spellStart"/>
            <w:r w:rsidRPr="00097535">
              <w:rPr>
                <w:rFonts w:ascii="Times New Roman" w:hAnsi="Times New Roman"/>
                <w:sz w:val="28"/>
                <w:szCs w:val="28"/>
              </w:rPr>
              <w:t>Волгореченскрыбхоз</w:t>
            </w:r>
            <w:proofErr w:type="spellEnd"/>
            <w:r w:rsidRPr="00097535">
              <w:rPr>
                <w:rFonts w:ascii="Times New Roman" w:hAnsi="Times New Roman"/>
                <w:sz w:val="28"/>
                <w:szCs w:val="28"/>
              </w:rPr>
              <w:t xml:space="preserve">» (производство продуктов питания), ИП </w:t>
            </w:r>
            <w:proofErr w:type="spellStart"/>
            <w:r w:rsidRPr="00097535">
              <w:rPr>
                <w:rFonts w:ascii="Times New Roman" w:hAnsi="Times New Roman"/>
                <w:sz w:val="28"/>
                <w:szCs w:val="28"/>
              </w:rPr>
              <w:t>Зиновенко</w:t>
            </w:r>
            <w:proofErr w:type="spellEnd"/>
            <w:r w:rsidRPr="00097535">
              <w:rPr>
                <w:rFonts w:ascii="Times New Roman" w:hAnsi="Times New Roman"/>
                <w:sz w:val="28"/>
                <w:szCs w:val="28"/>
              </w:rPr>
              <w:t xml:space="preserve"> Егор Владимирович (защита интеллектуальной собственности).</w:t>
            </w:r>
          </w:p>
          <w:p w:rsidR="00163145" w:rsidRDefault="00163145" w:rsidP="00CC3D89">
            <w:pPr>
              <w:spacing w:after="0" w:line="240" w:lineRule="auto"/>
              <w:ind w:firstLine="518"/>
              <w:jc w:val="both"/>
              <w:rPr>
                <w:rFonts w:ascii="Times New Roman" w:eastAsia="Times New Roman" w:hAnsi="Times New Roman"/>
                <w:color w:val="000000"/>
                <w:sz w:val="28"/>
                <w:szCs w:val="28"/>
                <w:lang w:eastAsia="ru-RU"/>
              </w:rPr>
            </w:pPr>
            <w:r w:rsidRPr="00704116">
              <w:rPr>
                <w:rFonts w:ascii="Times New Roman" w:eastAsia="Times New Roman" w:hAnsi="Times New Roman"/>
                <w:color w:val="000000"/>
                <w:sz w:val="28"/>
                <w:szCs w:val="28"/>
                <w:u w:val="single"/>
                <w:lang w:eastAsia="ru-RU"/>
              </w:rPr>
              <w:t>Октябрь:</w:t>
            </w:r>
            <w:r>
              <w:rPr>
                <w:rFonts w:ascii="Times New Roman" w:eastAsia="Times New Roman" w:hAnsi="Times New Roman"/>
                <w:color w:val="000000"/>
                <w:sz w:val="28"/>
                <w:szCs w:val="28"/>
                <w:lang w:eastAsia="ru-RU"/>
              </w:rPr>
              <w:t xml:space="preserve"> б</w:t>
            </w:r>
            <w:r w:rsidRPr="00704116">
              <w:rPr>
                <w:rFonts w:ascii="Times New Roman" w:eastAsia="Times New Roman" w:hAnsi="Times New Roman"/>
                <w:color w:val="000000"/>
                <w:sz w:val="28"/>
                <w:szCs w:val="28"/>
                <w:lang w:eastAsia="ru-RU"/>
              </w:rPr>
              <w:t xml:space="preserve">изнес-миссия под руководством губернатора Костромской области в </w:t>
            </w:r>
            <w:proofErr w:type="gramStart"/>
            <w:r w:rsidRPr="00704116">
              <w:rPr>
                <w:rFonts w:ascii="Times New Roman" w:eastAsia="Times New Roman" w:hAnsi="Times New Roman"/>
                <w:color w:val="000000"/>
                <w:sz w:val="28"/>
                <w:szCs w:val="28"/>
                <w:lang w:eastAsia="ru-RU"/>
              </w:rPr>
              <w:t>г</w:t>
            </w:r>
            <w:proofErr w:type="gramEnd"/>
            <w:r w:rsidRPr="00704116">
              <w:rPr>
                <w:rFonts w:ascii="Times New Roman" w:eastAsia="Times New Roman" w:hAnsi="Times New Roman"/>
                <w:color w:val="000000"/>
                <w:sz w:val="28"/>
                <w:szCs w:val="28"/>
                <w:lang w:eastAsia="ru-RU"/>
              </w:rPr>
              <w:t>. Стамбул (Турецкая Республика)</w:t>
            </w:r>
            <w:r>
              <w:rPr>
                <w:rFonts w:ascii="Times New Roman" w:eastAsia="Times New Roman" w:hAnsi="Times New Roman"/>
                <w:color w:val="000000"/>
                <w:sz w:val="28"/>
                <w:szCs w:val="28"/>
                <w:lang w:eastAsia="ru-RU"/>
              </w:rPr>
              <w:t xml:space="preserve">. </w:t>
            </w:r>
          </w:p>
          <w:p w:rsidR="00163145" w:rsidRPr="00704116" w:rsidRDefault="00163145" w:rsidP="00CC3D89">
            <w:pPr>
              <w:spacing w:after="0" w:line="240" w:lineRule="auto"/>
              <w:ind w:firstLine="51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Участники: </w:t>
            </w:r>
            <w:r w:rsidRPr="00704116">
              <w:rPr>
                <w:rFonts w:ascii="Times New Roman" w:hAnsi="Times New Roman"/>
                <w:sz w:val="28"/>
                <w:szCs w:val="28"/>
              </w:rPr>
              <w:t xml:space="preserve">руководители деревообрабатывающих предприятий региона - члены «Союза лесопромышленников и </w:t>
            </w:r>
            <w:proofErr w:type="spellStart"/>
            <w:r w:rsidRPr="00704116">
              <w:rPr>
                <w:rFonts w:ascii="Times New Roman" w:hAnsi="Times New Roman"/>
                <w:sz w:val="28"/>
                <w:szCs w:val="28"/>
              </w:rPr>
              <w:t>лесоэкспортеров</w:t>
            </w:r>
            <w:proofErr w:type="spellEnd"/>
            <w:r w:rsidRPr="00704116">
              <w:rPr>
                <w:rFonts w:ascii="Times New Roman" w:hAnsi="Times New Roman"/>
                <w:sz w:val="28"/>
                <w:szCs w:val="28"/>
              </w:rPr>
              <w:t xml:space="preserve"> Костромской области».</w:t>
            </w:r>
            <w:r>
              <w:rPr>
                <w:rFonts w:ascii="Times New Roman" w:hAnsi="Times New Roman"/>
                <w:sz w:val="28"/>
                <w:szCs w:val="28"/>
              </w:rPr>
              <w:t xml:space="preserve"> В рамках </w:t>
            </w:r>
            <w:proofErr w:type="spellStart"/>
            <w:proofErr w:type="gramStart"/>
            <w:r>
              <w:rPr>
                <w:rFonts w:ascii="Times New Roman" w:hAnsi="Times New Roman"/>
                <w:sz w:val="28"/>
                <w:szCs w:val="28"/>
              </w:rPr>
              <w:t>бизнес-миссии</w:t>
            </w:r>
            <w:proofErr w:type="spellEnd"/>
            <w:proofErr w:type="gramEnd"/>
            <w:r>
              <w:rPr>
                <w:rFonts w:ascii="Times New Roman" w:hAnsi="Times New Roman"/>
                <w:sz w:val="28"/>
                <w:szCs w:val="28"/>
              </w:rPr>
              <w:t xml:space="preserve"> состоялись </w:t>
            </w:r>
            <w:r w:rsidRPr="00704116">
              <w:rPr>
                <w:rFonts w:ascii="Times New Roman" w:hAnsi="Times New Roman"/>
                <w:sz w:val="28"/>
                <w:szCs w:val="28"/>
              </w:rPr>
              <w:t xml:space="preserve">рабочие встречи с турецкими компаниями, </w:t>
            </w:r>
            <w:r w:rsidRPr="00704116">
              <w:rPr>
                <w:rFonts w:ascii="Times New Roman" w:hAnsi="Times New Roman"/>
                <w:sz w:val="28"/>
                <w:szCs w:val="28"/>
              </w:rPr>
              <w:lastRenderedPageBreak/>
              <w:t>руководством Стамбульской промышленной палаты, Совета по внешнеэкономическим связям Турции, Ассоциацией экспортеров ювелирных изделий и Ассоциацией промышленников и предпринимателей деревообрабатывающей отрасли Турции.</w:t>
            </w:r>
          </w:p>
          <w:p w:rsidR="00163145" w:rsidRPr="007D17C0" w:rsidRDefault="00163145" w:rsidP="00CC3D89">
            <w:pPr>
              <w:spacing w:after="0" w:line="240" w:lineRule="auto"/>
              <w:ind w:firstLine="518"/>
              <w:jc w:val="both"/>
              <w:rPr>
                <w:rFonts w:ascii="Times New Roman" w:hAnsi="Times New Roman"/>
                <w:sz w:val="28"/>
                <w:szCs w:val="28"/>
                <w:highlight w:val="yellow"/>
              </w:rPr>
            </w:pPr>
            <w:r>
              <w:rPr>
                <w:rFonts w:ascii="Times New Roman" w:hAnsi="Times New Roman"/>
                <w:color w:val="000000" w:themeColor="text1"/>
                <w:sz w:val="28"/>
                <w:szCs w:val="28"/>
                <w:u w:val="single"/>
              </w:rPr>
              <w:t>Ноябрь</w:t>
            </w:r>
            <w:r w:rsidRPr="00473ACF">
              <w:rPr>
                <w:rFonts w:ascii="Times New Roman" w:hAnsi="Times New Roman"/>
                <w:color w:val="000000" w:themeColor="text1"/>
                <w:sz w:val="28"/>
                <w:szCs w:val="28"/>
                <w:u w:val="single"/>
              </w:rPr>
              <w:t>:</w:t>
            </w:r>
            <w:r>
              <w:rPr>
                <w:rFonts w:ascii="Times New Roman" w:hAnsi="Times New Roman"/>
                <w:color w:val="000000" w:themeColor="text1"/>
                <w:sz w:val="28"/>
                <w:szCs w:val="28"/>
              </w:rPr>
              <w:t xml:space="preserve"> у</w:t>
            </w:r>
            <w:r w:rsidRPr="00EC57D9">
              <w:rPr>
                <w:rFonts w:ascii="Times New Roman" w:eastAsia="Times New Roman" w:hAnsi="Times New Roman"/>
                <w:bCs/>
                <w:sz w:val="28"/>
                <w:szCs w:val="28"/>
              </w:rPr>
              <w:t xml:space="preserve">частие </w:t>
            </w:r>
            <w:proofErr w:type="spellStart"/>
            <w:r w:rsidRPr="00EC57D9">
              <w:rPr>
                <w:rFonts w:ascii="Times New Roman" w:eastAsia="Times New Roman" w:hAnsi="Times New Roman"/>
                <w:bCs/>
                <w:sz w:val="28"/>
                <w:szCs w:val="28"/>
              </w:rPr>
              <w:t>экспортоориентированных</w:t>
            </w:r>
            <w:proofErr w:type="spellEnd"/>
            <w:r w:rsidRPr="00EC57D9">
              <w:rPr>
                <w:rFonts w:ascii="Times New Roman" w:eastAsia="Times New Roman" w:hAnsi="Times New Roman"/>
                <w:bCs/>
                <w:sz w:val="28"/>
                <w:szCs w:val="28"/>
              </w:rPr>
              <w:t xml:space="preserve"> предприятий региона в Международной конференции «Экспортный потенциал хозяйствующих субъектов Костромской области»</w:t>
            </w:r>
          </w:p>
        </w:tc>
      </w:tr>
      <w:tr w:rsidR="00163145" w:rsidTr="00163145">
        <w:tblPrEx>
          <w:tblBorders>
            <w:bottom w:val="single" w:sz="4" w:space="0" w:color="auto"/>
          </w:tblBorders>
        </w:tblPrEx>
        <w:tc>
          <w:tcPr>
            <w:tcW w:w="993" w:type="dxa"/>
          </w:tcPr>
          <w:p w:rsidR="00163145" w:rsidRDefault="00163145" w:rsidP="00380B65">
            <w:pPr>
              <w:spacing w:after="0" w:line="240" w:lineRule="auto"/>
              <w:jc w:val="center"/>
              <w:rPr>
                <w:rFonts w:ascii="Times New Roman" w:hAnsi="Times New Roman"/>
                <w:sz w:val="28"/>
                <w:szCs w:val="28"/>
              </w:rPr>
            </w:pPr>
            <w:r>
              <w:rPr>
                <w:rFonts w:ascii="Times New Roman" w:hAnsi="Times New Roman"/>
                <w:sz w:val="28"/>
                <w:szCs w:val="28"/>
              </w:rPr>
              <w:lastRenderedPageBreak/>
              <w:t>10)</w:t>
            </w:r>
          </w:p>
        </w:tc>
        <w:tc>
          <w:tcPr>
            <w:tcW w:w="3969" w:type="dxa"/>
          </w:tcPr>
          <w:p w:rsidR="00163145" w:rsidRPr="00EC31FD" w:rsidRDefault="00163145" w:rsidP="00035A37">
            <w:pPr>
              <w:autoSpaceDE w:val="0"/>
              <w:autoSpaceDN w:val="0"/>
              <w:adjustRightInd w:val="0"/>
              <w:spacing w:after="0" w:line="240" w:lineRule="auto"/>
              <w:ind w:hanging="32"/>
              <w:jc w:val="both"/>
              <w:rPr>
                <w:rFonts w:ascii="Times New Roman" w:hAnsi="Times New Roman"/>
                <w:sz w:val="28"/>
                <w:szCs w:val="28"/>
              </w:rPr>
            </w:pPr>
            <w:r w:rsidRPr="00EC3726">
              <w:rPr>
                <w:rFonts w:ascii="Times New Roman" w:hAnsi="Times New Roman"/>
                <w:sz w:val="28"/>
                <w:szCs w:val="28"/>
              </w:rPr>
              <w:t xml:space="preserve">создание и развитие центра координации поддержки </w:t>
            </w:r>
            <w:proofErr w:type="spellStart"/>
            <w:r w:rsidRPr="00EC3726">
              <w:rPr>
                <w:rFonts w:ascii="Times New Roman" w:hAnsi="Times New Roman"/>
                <w:sz w:val="28"/>
                <w:szCs w:val="28"/>
              </w:rPr>
              <w:t>экспортно</w:t>
            </w:r>
            <w:proofErr w:type="spellEnd"/>
            <w:r w:rsidRPr="00EC3726">
              <w:rPr>
                <w:rFonts w:ascii="Times New Roman" w:hAnsi="Times New Roman"/>
                <w:sz w:val="28"/>
                <w:szCs w:val="28"/>
              </w:rPr>
              <w:t xml:space="preserve"> ориентированных субъектов малого и среднего предпринимательства Костромской области</w:t>
            </w:r>
          </w:p>
        </w:tc>
        <w:tc>
          <w:tcPr>
            <w:tcW w:w="10353" w:type="dxa"/>
          </w:tcPr>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hAnsi="Times New Roman"/>
                <w:sz w:val="28"/>
                <w:szCs w:val="28"/>
              </w:rPr>
              <w:t>В 2018 году создан региональный центр поддержки экспорта (ЦПЭ).</w:t>
            </w:r>
          </w:p>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eastAsiaTheme="minorHAnsi" w:hAnsi="Times New Roman"/>
                <w:sz w:val="28"/>
                <w:szCs w:val="28"/>
              </w:rPr>
              <w:t>Его деятельность направлена на</w:t>
            </w:r>
            <w:r w:rsidRPr="00647461">
              <w:rPr>
                <w:rFonts w:ascii="Times New Roman" w:eastAsiaTheme="minorHAnsi" w:hAnsi="Times New Roman"/>
                <w:b/>
                <w:sz w:val="28"/>
                <w:szCs w:val="28"/>
              </w:rPr>
              <w:t xml:space="preserve"> </w:t>
            </w:r>
            <w:r w:rsidRPr="00647461">
              <w:rPr>
                <w:rFonts w:ascii="Times New Roman" w:eastAsiaTheme="minorHAnsi" w:hAnsi="Times New Roman"/>
                <w:sz w:val="28"/>
                <w:szCs w:val="28"/>
              </w:rPr>
              <w:t>продвижение и</w:t>
            </w:r>
            <w:r>
              <w:rPr>
                <w:rFonts w:ascii="Times New Roman" w:eastAsiaTheme="minorHAnsi" w:hAnsi="Times New Roman"/>
                <w:sz w:val="28"/>
                <w:szCs w:val="28"/>
              </w:rPr>
              <w:t xml:space="preserve"> организацию </w:t>
            </w:r>
            <w:r w:rsidRPr="00647461">
              <w:rPr>
                <w:rFonts w:ascii="Times New Roman" w:eastAsiaTheme="minorHAnsi" w:hAnsi="Times New Roman"/>
                <w:sz w:val="28"/>
                <w:szCs w:val="28"/>
              </w:rPr>
              <w:t>доступ</w:t>
            </w:r>
            <w:r>
              <w:rPr>
                <w:rFonts w:ascii="Times New Roman" w:eastAsiaTheme="minorHAnsi" w:hAnsi="Times New Roman"/>
                <w:sz w:val="28"/>
                <w:szCs w:val="28"/>
              </w:rPr>
              <w:t>а</w:t>
            </w:r>
            <w:r w:rsidRPr="00647461">
              <w:rPr>
                <w:rFonts w:ascii="Times New Roman" w:eastAsiaTheme="minorHAnsi" w:hAnsi="Times New Roman"/>
                <w:sz w:val="28"/>
                <w:szCs w:val="28"/>
              </w:rPr>
              <w:t xml:space="preserve"> на внешние рынки товаров (работ, услуг), производимых субъектами малого и среднего предпринимательства Костромской области</w:t>
            </w:r>
          </w:p>
          <w:p w:rsidR="00163145" w:rsidRPr="00647461" w:rsidRDefault="00163145" w:rsidP="001679E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2018 году </w:t>
            </w:r>
            <w:r w:rsidRPr="00647461">
              <w:rPr>
                <w:rFonts w:ascii="Times New Roman" w:hAnsi="Times New Roman"/>
                <w:sz w:val="28"/>
                <w:szCs w:val="28"/>
              </w:rPr>
              <w:t xml:space="preserve">ЦПЭ достигнуты следующие результаты: </w:t>
            </w:r>
          </w:p>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hAnsi="Times New Roman"/>
                <w:sz w:val="28"/>
                <w:szCs w:val="28"/>
              </w:rPr>
              <w:t xml:space="preserve">- выполнено 9 переводов на иностранные языки информационно-презентационных материалов субъектов малого и среднего предпринимательства в целях заключения экспортных контрактов; </w:t>
            </w:r>
          </w:p>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hAnsi="Times New Roman"/>
                <w:sz w:val="28"/>
                <w:szCs w:val="28"/>
              </w:rPr>
              <w:t xml:space="preserve">- создан и введен в эксплуатацию интернет-сайт центра поддержки экспорта; </w:t>
            </w:r>
          </w:p>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hAnsi="Times New Roman"/>
                <w:sz w:val="28"/>
                <w:szCs w:val="28"/>
              </w:rPr>
              <w:t xml:space="preserve">- субъекты МСП участвовали в международной выставке продуктов питания в Москве и </w:t>
            </w:r>
            <w:proofErr w:type="spellStart"/>
            <w:proofErr w:type="gramStart"/>
            <w:r w:rsidRPr="00647461">
              <w:rPr>
                <w:rFonts w:ascii="Times New Roman" w:hAnsi="Times New Roman"/>
                <w:sz w:val="28"/>
                <w:szCs w:val="28"/>
              </w:rPr>
              <w:t>бизнес-миссии</w:t>
            </w:r>
            <w:proofErr w:type="spellEnd"/>
            <w:proofErr w:type="gramEnd"/>
            <w:r w:rsidRPr="00647461">
              <w:rPr>
                <w:rFonts w:ascii="Times New Roman" w:hAnsi="Times New Roman"/>
                <w:sz w:val="28"/>
                <w:szCs w:val="28"/>
              </w:rPr>
              <w:t xml:space="preserve"> в Германию, в ювелирной выставке в Казахстане и в </w:t>
            </w:r>
            <w:proofErr w:type="spellStart"/>
            <w:r w:rsidRPr="00647461">
              <w:rPr>
                <w:rFonts w:ascii="Times New Roman" w:hAnsi="Times New Roman"/>
                <w:sz w:val="28"/>
                <w:szCs w:val="28"/>
              </w:rPr>
              <w:t>бизнес-миссии</w:t>
            </w:r>
            <w:proofErr w:type="spellEnd"/>
            <w:r w:rsidRPr="00647461">
              <w:rPr>
                <w:rFonts w:ascii="Times New Roman" w:hAnsi="Times New Roman"/>
                <w:sz w:val="28"/>
                <w:szCs w:val="28"/>
              </w:rPr>
              <w:t xml:space="preserve"> в Армению. </w:t>
            </w:r>
            <w:r w:rsidRPr="00647461">
              <w:rPr>
                <w:rFonts w:ascii="Times New Roman" w:hAnsi="Times New Roman"/>
                <w:color w:val="000000" w:themeColor="text1"/>
                <w:sz w:val="28"/>
                <w:szCs w:val="28"/>
              </w:rPr>
              <w:t>По результатам проведенной работы заключено 6 экспортных контрактов на об</w:t>
            </w:r>
            <w:r>
              <w:rPr>
                <w:rFonts w:ascii="Times New Roman" w:hAnsi="Times New Roman"/>
                <w:color w:val="000000" w:themeColor="text1"/>
                <w:sz w:val="28"/>
                <w:szCs w:val="28"/>
              </w:rPr>
              <w:t>щую сумму более 20 млн. рублей;</w:t>
            </w:r>
          </w:p>
          <w:p w:rsidR="00163145" w:rsidRPr="00647461" w:rsidRDefault="00163145" w:rsidP="001679E5">
            <w:pPr>
              <w:spacing w:after="0" w:line="240" w:lineRule="auto"/>
              <w:ind w:firstLine="567"/>
              <w:jc w:val="both"/>
              <w:rPr>
                <w:rFonts w:ascii="Times New Roman" w:hAnsi="Times New Roman"/>
                <w:sz w:val="28"/>
                <w:szCs w:val="28"/>
              </w:rPr>
            </w:pPr>
            <w:r w:rsidRPr="00647461">
              <w:rPr>
                <w:rFonts w:ascii="Times New Roman" w:hAnsi="Times New Roman"/>
                <w:sz w:val="28"/>
                <w:szCs w:val="28"/>
              </w:rPr>
              <w:t xml:space="preserve">- </w:t>
            </w:r>
            <w:proofErr w:type="gramStart"/>
            <w:r w:rsidRPr="00647461">
              <w:rPr>
                <w:rFonts w:ascii="Times New Roman" w:hAnsi="Times New Roman"/>
                <w:sz w:val="28"/>
                <w:szCs w:val="28"/>
              </w:rPr>
              <w:t>заключены</w:t>
            </w:r>
            <w:proofErr w:type="gramEnd"/>
            <w:r w:rsidRPr="00647461">
              <w:rPr>
                <w:rFonts w:ascii="Times New Roman" w:hAnsi="Times New Roman"/>
                <w:sz w:val="28"/>
                <w:szCs w:val="28"/>
              </w:rPr>
              <w:t xml:space="preserve"> 6 соглашений с СМСП на поиск иностранных партнеров (на 50 тыс. рублей). </w:t>
            </w:r>
          </w:p>
          <w:p w:rsidR="00163145" w:rsidRPr="007D17C0" w:rsidRDefault="00163145" w:rsidP="001679E5">
            <w:pPr>
              <w:spacing w:after="0" w:line="240" w:lineRule="auto"/>
              <w:ind w:firstLine="567"/>
              <w:jc w:val="both"/>
              <w:rPr>
                <w:rFonts w:ascii="Times New Roman" w:hAnsi="Times New Roman"/>
                <w:sz w:val="28"/>
                <w:szCs w:val="28"/>
                <w:highlight w:val="yellow"/>
              </w:rPr>
            </w:pPr>
            <w:r w:rsidRPr="00647461">
              <w:rPr>
                <w:rFonts w:ascii="Times New Roman" w:hAnsi="Times New Roman"/>
                <w:sz w:val="28"/>
                <w:szCs w:val="28"/>
              </w:rPr>
              <w:t xml:space="preserve">28 ноября 2018 года в Костроме состоялась I Международная конференция «Экспортный потенциал хозяйствующих субъектов Костромской области». Участие в мероприятии приняли представители российского экспортного центра, бельгийско-люксембургской и итало-российской торговых палат, кроме того мероприятие посетили более 100 субъектов </w:t>
            </w:r>
            <w:r>
              <w:rPr>
                <w:rFonts w:ascii="Times New Roman" w:hAnsi="Times New Roman"/>
                <w:sz w:val="28"/>
                <w:szCs w:val="28"/>
              </w:rPr>
              <w:t>предпринимательства</w:t>
            </w:r>
          </w:p>
        </w:tc>
      </w:tr>
      <w:tr w:rsidR="00163145" w:rsidTr="00163145">
        <w:tblPrEx>
          <w:tblBorders>
            <w:bottom w:val="single" w:sz="4" w:space="0" w:color="auto"/>
          </w:tblBorders>
        </w:tblPrEx>
        <w:tc>
          <w:tcPr>
            <w:tcW w:w="993" w:type="dxa"/>
          </w:tcPr>
          <w:p w:rsidR="00163145" w:rsidRDefault="00163145" w:rsidP="00380B65">
            <w:pPr>
              <w:spacing w:after="0" w:line="240" w:lineRule="auto"/>
              <w:jc w:val="center"/>
              <w:rPr>
                <w:rFonts w:ascii="Times New Roman" w:hAnsi="Times New Roman"/>
                <w:sz w:val="28"/>
                <w:szCs w:val="28"/>
              </w:rPr>
            </w:pPr>
            <w:r>
              <w:rPr>
                <w:rFonts w:ascii="Times New Roman" w:hAnsi="Times New Roman"/>
                <w:sz w:val="28"/>
                <w:szCs w:val="28"/>
              </w:rPr>
              <w:t>11)</w:t>
            </w:r>
          </w:p>
        </w:tc>
        <w:tc>
          <w:tcPr>
            <w:tcW w:w="3969" w:type="dxa"/>
          </w:tcPr>
          <w:p w:rsidR="00163145" w:rsidRPr="00884F81" w:rsidRDefault="00163145" w:rsidP="0036791A">
            <w:pPr>
              <w:spacing w:after="0" w:line="240" w:lineRule="auto"/>
              <w:jc w:val="both"/>
              <w:rPr>
                <w:rFonts w:ascii="Times New Roman" w:hAnsi="Times New Roman"/>
                <w:sz w:val="28"/>
                <w:szCs w:val="28"/>
              </w:rPr>
            </w:pPr>
            <w:r w:rsidRPr="00884F81">
              <w:rPr>
                <w:rFonts w:ascii="Times New Roman" w:hAnsi="Times New Roman"/>
                <w:sz w:val="28"/>
                <w:szCs w:val="28"/>
              </w:rPr>
              <w:t xml:space="preserve">формирование лесных </w:t>
            </w:r>
            <w:r w:rsidRPr="00884F81">
              <w:rPr>
                <w:rFonts w:ascii="Times New Roman" w:hAnsi="Times New Roman"/>
                <w:sz w:val="28"/>
                <w:szCs w:val="28"/>
              </w:rPr>
              <w:lastRenderedPageBreak/>
              <w:t>участков с учетом специфики действующих и планируемых производств</w:t>
            </w:r>
          </w:p>
        </w:tc>
        <w:tc>
          <w:tcPr>
            <w:tcW w:w="10353" w:type="dxa"/>
          </w:tcPr>
          <w:p w:rsidR="00163145" w:rsidRPr="0044479A" w:rsidRDefault="00163145" w:rsidP="00CC3D89">
            <w:pPr>
              <w:spacing w:after="0" w:line="240" w:lineRule="auto"/>
              <w:ind w:firstLine="518"/>
              <w:jc w:val="both"/>
              <w:rPr>
                <w:rFonts w:ascii="Times New Roman" w:hAnsi="Times New Roman"/>
                <w:sz w:val="28"/>
                <w:szCs w:val="28"/>
              </w:rPr>
            </w:pPr>
            <w:r w:rsidRPr="0044479A">
              <w:rPr>
                <w:rFonts w:ascii="Times New Roman" w:hAnsi="Times New Roman"/>
                <w:sz w:val="28"/>
                <w:szCs w:val="28"/>
              </w:rPr>
              <w:lastRenderedPageBreak/>
              <w:t xml:space="preserve">Сформированы и выставлены на аукционы 3 лесных участка, в т.ч. 1 участок </w:t>
            </w:r>
            <w:r w:rsidRPr="0044479A">
              <w:rPr>
                <w:rFonts w:ascii="Times New Roman" w:hAnsi="Times New Roman"/>
                <w:sz w:val="28"/>
                <w:szCs w:val="28"/>
              </w:rPr>
              <w:lastRenderedPageBreak/>
              <w:t xml:space="preserve">площадью 7 га в целях использования лесов для осуществления рекреационной деятельности, 1 лесной участок площадью 0,1 га - для ведения сельского хозяйства. </w:t>
            </w:r>
          </w:p>
          <w:p w:rsidR="00163145" w:rsidRPr="0044479A" w:rsidRDefault="00163145" w:rsidP="00CC3D89">
            <w:pPr>
              <w:spacing w:after="0" w:line="240" w:lineRule="auto"/>
              <w:ind w:firstLine="518"/>
              <w:jc w:val="both"/>
              <w:rPr>
                <w:rFonts w:ascii="Times New Roman" w:hAnsi="Times New Roman"/>
                <w:sz w:val="28"/>
                <w:szCs w:val="28"/>
              </w:rPr>
            </w:pPr>
            <w:r w:rsidRPr="0044479A">
              <w:rPr>
                <w:rFonts w:ascii="Times New Roman" w:hAnsi="Times New Roman"/>
                <w:sz w:val="28"/>
                <w:szCs w:val="28"/>
              </w:rPr>
              <w:t>По итогам аукциона 28.04.2018 года заключены договоры аренды; 1 лесной участок в целях использования лесов для заготовки древесины площадью 2047 га. По итогам аукциона 29.06.2018 года заключен договор аренды</w:t>
            </w:r>
          </w:p>
        </w:tc>
      </w:tr>
      <w:tr w:rsidR="001931EC" w:rsidRPr="00060706" w:rsidTr="00F8462D">
        <w:tblPrEx>
          <w:tblBorders>
            <w:bottom w:val="single" w:sz="4" w:space="0" w:color="auto"/>
          </w:tblBorders>
        </w:tblPrEx>
        <w:tc>
          <w:tcPr>
            <w:tcW w:w="15315" w:type="dxa"/>
            <w:gridSpan w:val="3"/>
          </w:tcPr>
          <w:p w:rsidR="001931EC" w:rsidRPr="00060706" w:rsidRDefault="001931EC" w:rsidP="00F76B10">
            <w:pPr>
              <w:spacing w:after="0" w:line="240" w:lineRule="auto"/>
              <w:jc w:val="center"/>
              <w:rPr>
                <w:rFonts w:ascii="Times New Roman" w:hAnsi="Times New Roman"/>
                <w:sz w:val="28"/>
                <w:szCs w:val="28"/>
              </w:rPr>
            </w:pPr>
            <w:r w:rsidRPr="00060706">
              <w:rPr>
                <w:rFonts w:ascii="Times New Roman" w:hAnsi="Times New Roman"/>
                <w:sz w:val="28"/>
                <w:szCs w:val="28"/>
              </w:rPr>
              <w:lastRenderedPageBreak/>
              <w:t>3. Мероприятия по содействию реализации инвестиционных проектов</w:t>
            </w:r>
          </w:p>
        </w:tc>
      </w:tr>
      <w:tr w:rsidR="00163145" w:rsidRPr="00060706" w:rsidTr="00163145">
        <w:tblPrEx>
          <w:tblBorders>
            <w:bottom w:val="single" w:sz="4" w:space="0" w:color="auto"/>
          </w:tblBorders>
        </w:tblPrEx>
        <w:tc>
          <w:tcPr>
            <w:tcW w:w="993" w:type="dxa"/>
          </w:tcPr>
          <w:p w:rsidR="00163145" w:rsidRPr="00060706"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12</w:t>
            </w:r>
            <w:r w:rsidRPr="00060706">
              <w:rPr>
                <w:rFonts w:ascii="Times New Roman" w:hAnsi="Times New Roman"/>
                <w:sz w:val="28"/>
                <w:szCs w:val="28"/>
              </w:rPr>
              <w:t>)</w:t>
            </w:r>
          </w:p>
        </w:tc>
        <w:tc>
          <w:tcPr>
            <w:tcW w:w="3969" w:type="dxa"/>
          </w:tcPr>
          <w:p w:rsidR="00163145" w:rsidRPr="00060706" w:rsidRDefault="00163145" w:rsidP="00C33081">
            <w:pPr>
              <w:spacing w:after="0" w:line="240" w:lineRule="auto"/>
              <w:jc w:val="both"/>
              <w:rPr>
                <w:rFonts w:ascii="Times New Roman" w:hAnsi="Times New Roman"/>
                <w:sz w:val="28"/>
                <w:szCs w:val="28"/>
              </w:rPr>
            </w:pPr>
            <w:r w:rsidRPr="00EC3726">
              <w:rPr>
                <w:rFonts w:ascii="Times New Roman" w:hAnsi="Times New Roman"/>
                <w:sz w:val="28"/>
                <w:szCs w:val="28"/>
              </w:rPr>
              <w:t xml:space="preserve">обеспечение режима наибольшего благоприятствования при реализации инвестиционных проектов, способствующих </w:t>
            </w:r>
            <w:proofErr w:type="spellStart"/>
            <w:r w:rsidRPr="00EC3726">
              <w:rPr>
                <w:rFonts w:ascii="Times New Roman" w:hAnsi="Times New Roman"/>
                <w:sz w:val="28"/>
                <w:szCs w:val="28"/>
              </w:rPr>
              <w:t>импортозамещению</w:t>
            </w:r>
            <w:proofErr w:type="spellEnd"/>
            <w:r w:rsidRPr="00EC3726">
              <w:rPr>
                <w:rFonts w:ascii="Times New Roman" w:hAnsi="Times New Roman"/>
                <w:sz w:val="28"/>
                <w:szCs w:val="28"/>
              </w:rPr>
              <w:t xml:space="preserve"> на территории Костромской области, включенных в Реестр инвестиционных проектов Костромской области</w:t>
            </w:r>
          </w:p>
        </w:tc>
        <w:tc>
          <w:tcPr>
            <w:tcW w:w="10353" w:type="dxa"/>
          </w:tcPr>
          <w:p w:rsidR="00163145" w:rsidRPr="0034029B" w:rsidRDefault="00163145" w:rsidP="002006B9">
            <w:pPr>
              <w:spacing w:after="0" w:line="240" w:lineRule="auto"/>
              <w:ind w:firstLine="518"/>
              <w:jc w:val="both"/>
              <w:rPr>
                <w:rFonts w:ascii="Times New Roman" w:hAnsi="Times New Roman"/>
                <w:sz w:val="28"/>
                <w:szCs w:val="28"/>
              </w:rPr>
            </w:pPr>
            <w:r w:rsidRPr="0034029B">
              <w:rPr>
                <w:rFonts w:ascii="Times New Roman" w:hAnsi="Times New Roman"/>
                <w:sz w:val="28"/>
                <w:szCs w:val="28"/>
              </w:rPr>
              <w:t>По состоянию на 01.10.2018 г. (последняя отчетная дата) в Реестр инвестиционных проектов Костромской области с предоставлением режима наибольшего благоприятствования находятся одиннадцать проектов, направленных на производство импортозамещающей продукции, с общим объемом инвестиций 27,1 млрд</w:t>
            </w:r>
            <w:proofErr w:type="gramStart"/>
            <w:r w:rsidRPr="0034029B">
              <w:rPr>
                <w:rFonts w:ascii="Times New Roman" w:hAnsi="Times New Roman"/>
                <w:sz w:val="28"/>
                <w:szCs w:val="28"/>
              </w:rPr>
              <w:t>.р</w:t>
            </w:r>
            <w:proofErr w:type="gramEnd"/>
            <w:r w:rsidRPr="0034029B">
              <w:rPr>
                <w:rFonts w:ascii="Times New Roman" w:hAnsi="Times New Roman"/>
                <w:sz w:val="28"/>
                <w:szCs w:val="28"/>
              </w:rPr>
              <w:t>ублей, (ОАО «</w:t>
            </w:r>
            <w:proofErr w:type="spellStart"/>
            <w:r w:rsidRPr="0034029B">
              <w:rPr>
                <w:rFonts w:ascii="Times New Roman" w:hAnsi="Times New Roman"/>
                <w:sz w:val="28"/>
                <w:szCs w:val="28"/>
              </w:rPr>
              <w:t>Газпромтрубинвест</w:t>
            </w:r>
            <w:proofErr w:type="spellEnd"/>
            <w:r w:rsidRPr="0034029B">
              <w:rPr>
                <w:rFonts w:ascii="Times New Roman" w:hAnsi="Times New Roman"/>
                <w:sz w:val="28"/>
                <w:szCs w:val="28"/>
              </w:rPr>
              <w:t>», ООО «НОВ Кострома», ЗАО «Электромеханический завод «Пегас», ЗАО «</w:t>
            </w:r>
            <w:proofErr w:type="spellStart"/>
            <w:r w:rsidRPr="0034029B">
              <w:rPr>
                <w:rFonts w:ascii="Times New Roman" w:hAnsi="Times New Roman"/>
                <w:sz w:val="28"/>
                <w:szCs w:val="28"/>
              </w:rPr>
              <w:t>Межрегион</w:t>
            </w:r>
            <w:proofErr w:type="spellEnd"/>
            <w:r w:rsidRPr="0034029B">
              <w:rPr>
                <w:rFonts w:ascii="Times New Roman" w:hAnsi="Times New Roman"/>
                <w:sz w:val="28"/>
                <w:szCs w:val="28"/>
              </w:rPr>
              <w:t xml:space="preserve"> Торг </w:t>
            </w:r>
            <w:proofErr w:type="spellStart"/>
            <w:r w:rsidRPr="0034029B">
              <w:rPr>
                <w:rFonts w:ascii="Times New Roman" w:hAnsi="Times New Roman"/>
                <w:sz w:val="28"/>
                <w:szCs w:val="28"/>
              </w:rPr>
              <w:t>Инвест</w:t>
            </w:r>
            <w:proofErr w:type="spellEnd"/>
            <w:r w:rsidRPr="0034029B">
              <w:rPr>
                <w:rFonts w:ascii="Times New Roman" w:hAnsi="Times New Roman"/>
                <w:sz w:val="28"/>
                <w:szCs w:val="28"/>
              </w:rPr>
              <w:t xml:space="preserve">», АО «Костромской завод </w:t>
            </w:r>
            <w:proofErr w:type="spellStart"/>
            <w:r w:rsidRPr="0034029B">
              <w:rPr>
                <w:rFonts w:ascii="Times New Roman" w:hAnsi="Times New Roman"/>
                <w:sz w:val="28"/>
                <w:szCs w:val="28"/>
              </w:rPr>
              <w:t>автокомпонентов</w:t>
            </w:r>
            <w:proofErr w:type="spellEnd"/>
            <w:r w:rsidRPr="0034029B">
              <w:rPr>
                <w:rFonts w:ascii="Times New Roman" w:hAnsi="Times New Roman"/>
                <w:sz w:val="28"/>
                <w:szCs w:val="28"/>
              </w:rPr>
              <w:t>», ОАО «Цвет», ООО «СВИСС КРОНО», ООО «Сыроварня Волжанка», ООО «</w:t>
            </w:r>
            <w:proofErr w:type="gramStart"/>
            <w:r w:rsidRPr="0034029B">
              <w:rPr>
                <w:rFonts w:ascii="Times New Roman" w:hAnsi="Times New Roman"/>
                <w:sz w:val="28"/>
                <w:szCs w:val="28"/>
              </w:rPr>
              <w:t>Русский кролик»).</w:t>
            </w:r>
            <w:proofErr w:type="gramEnd"/>
          </w:p>
          <w:p w:rsidR="00163145" w:rsidRPr="007D17C0" w:rsidRDefault="00163145" w:rsidP="002006B9">
            <w:pPr>
              <w:autoSpaceDE w:val="0"/>
              <w:spacing w:after="0" w:line="240" w:lineRule="auto"/>
              <w:ind w:firstLine="518"/>
              <w:contextualSpacing/>
              <w:jc w:val="both"/>
              <w:rPr>
                <w:rFonts w:ascii="Times New Roman" w:hAnsi="Times New Roman"/>
                <w:sz w:val="28"/>
                <w:szCs w:val="28"/>
                <w:highlight w:val="yellow"/>
              </w:rPr>
            </w:pPr>
            <w:r w:rsidRPr="0034029B">
              <w:rPr>
                <w:rFonts w:ascii="Times New Roman" w:hAnsi="Times New Roman"/>
                <w:sz w:val="28"/>
                <w:szCs w:val="28"/>
              </w:rPr>
              <w:t>За 9 месяцев 2018 года объем льгот по региональным налогам, предоставленных предприятиям в рамках реализации данных инвестиционных проектов, составил 246,2 млн</w:t>
            </w:r>
            <w:proofErr w:type="gramStart"/>
            <w:r w:rsidRPr="0034029B">
              <w:rPr>
                <w:rFonts w:ascii="Times New Roman" w:hAnsi="Times New Roman"/>
                <w:sz w:val="28"/>
                <w:szCs w:val="28"/>
              </w:rPr>
              <w:t>.р</w:t>
            </w:r>
            <w:proofErr w:type="gramEnd"/>
            <w:r w:rsidRPr="0034029B">
              <w:rPr>
                <w:rFonts w:ascii="Times New Roman" w:hAnsi="Times New Roman"/>
                <w:sz w:val="28"/>
                <w:szCs w:val="28"/>
              </w:rPr>
              <w:t>ублей</w:t>
            </w:r>
          </w:p>
        </w:tc>
      </w:tr>
      <w:tr w:rsidR="00163145" w:rsidTr="00163145">
        <w:tblPrEx>
          <w:tblBorders>
            <w:bottom w:val="single" w:sz="4" w:space="0" w:color="auto"/>
          </w:tblBorders>
        </w:tblPrEx>
        <w:tc>
          <w:tcPr>
            <w:tcW w:w="993" w:type="dxa"/>
          </w:tcPr>
          <w:p w:rsidR="00163145" w:rsidRPr="00060706" w:rsidRDefault="00163145" w:rsidP="00246006">
            <w:pPr>
              <w:spacing w:after="0" w:line="240" w:lineRule="auto"/>
              <w:jc w:val="center"/>
              <w:rPr>
                <w:rFonts w:ascii="Times New Roman" w:hAnsi="Times New Roman"/>
                <w:sz w:val="28"/>
                <w:szCs w:val="28"/>
              </w:rPr>
            </w:pPr>
            <w:r>
              <w:rPr>
                <w:rFonts w:ascii="Times New Roman" w:hAnsi="Times New Roman"/>
                <w:sz w:val="28"/>
                <w:szCs w:val="28"/>
              </w:rPr>
              <w:t>13</w:t>
            </w:r>
            <w:r w:rsidRPr="00060706">
              <w:rPr>
                <w:rFonts w:ascii="Times New Roman" w:hAnsi="Times New Roman"/>
                <w:sz w:val="28"/>
                <w:szCs w:val="28"/>
              </w:rPr>
              <w:t>)</w:t>
            </w:r>
          </w:p>
        </w:tc>
        <w:tc>
          <w:tcPr>
            <w:tcW w:w="3969" w:type="dxa"/>
          </w:tcPr>
          <w:p w:rsidR="00163145" w:rsidRPr="00060706" w:rsidRDefault="00163145" w:rsidP="00C33081">
            <w:pPr>
              <w:spacing w:after="0" w:line="240" w:lineRule="auto"/>
              <w:jc w:val="both"/>
              <w:rPr>
                <w:rFonts w:ascii="Times New Roman" w:hAnsi="Times New Roman"/>
                <w:bCs/>
                <w:sz w:val="28"/>
                <w:szCs w:val="28"/>
              </w:rPr>
            </w:pPr>
            <w:r>
              <w:rPr>
                <w:rFonts w:ascii="Times New Roman" w:hAnsi="Times New Roman"/>
                <w:bCs/>
                <w:sz w:val="28"/>
                <w:szCs w:val="28"/>
              </w:rPr>
              <w:t>с</w:t>
            </w:r>
            <w:r w:rsidRPr="00060706">
              <w:rPr>
                <w:rFonts w:ascii="Times New Roman" w:hAnsi="Times New Roman"/>
                <w:bCs/>
                <w:sz w:val="28"/>
                <w:szCs w:val="28"/>
              </w:rPr>
              <w:t>оздание необходимой инженерной, транспортной, энергетической инфраструктуры, необходимой для реализации инвестиционных проектов, за счет бюджетных ассигнований Инвестиционного фонда Костромской области</w:t>
            </w:r>
          </w:p>
        </w:tc>
        <w:tc>
          <w:tcPr>
            <w:tcW w:w="10353" w:type="dxa"/>
          </w:tcPr>
          <w:p w:rsidR="00163145" w:rsidRPr="007D17C0" w:rsidRDefault="00163145" w:rsidP="00CC3D89">
            <w:pPr>
              <w:spacing w:line="240" w:lineRule="auto"/>
              <w:ind w:firstLine="518"/>
              <w:contextualSpacing/>
              <w:jc w:val="both"/>
              <w:rPr>
                <w:rFonts w:ascii="Times New Roman" w:hAnsi="Times New Roman"/>
                <w:b/>
                <w:sz w:val="28"/>
                <w:szCs w:val="28"/>
                <w:highlight w:val="yellow"/>
              </w:rPr>
            </w:pPr>
            <w:r w:rsidRPr="007D17C0">
              <w:rPr>
                <w:rFonts w:ascii="Times New Roman" w:hAnsi="Times New Roman"/>
                <w:sz w:val="28"/>
                <w:szCs w:val="28"/>
              </w:rPr>
              <w:t>Бюджетные ассигнования инвестиционного фонда, предусмотренные в областном бюджете на 2018 год в размере 7 млн. рублей, не использованы в связи с отсутствием заявителей</w:t>
            </w:r>
          </w:p>
        </w:tc>
      </w:tr>
      <w:tr w:rsidR="00163145" w:rsidRPr="00060706" w:rsidTr="00163145">
        <w:tblPrEx>
          <w:tblBorders>
            <w:bottom w:val="single" w:sz="4" w:space="0" w:color="auto"/>
          </w:tblBorders>
        </w:tblPrEx>
        <w:tc>
          <w:tcPr>
            <w:tcW w:w="993" w:type="dxa"/>
          </w:tcPr>
          <w:p w:rsidR="00163145" w:rsidRPr="00060706"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14</w:t>
            </w:r>
            <w:r w:rsidRPr="00060706">
              <w:rPr>
                <w:rFonts w:ascii="Times New Roman" w:hAnsi="Times New Roman"/>
                <w:sz w:val="28"/>
                <w:szCs w:val="28"/>
              </w:rPr>
              <w:t>)</w:t>
            </w:r>
          </w:p>
        </w:tc>
        <w:tc>
          <w:tcPr>
            <w:tcW w:w="3969" w:type="dxa"/>
          </w:tcPr>
          <w:p w:rsidR="00163145" w:rsidRPr="00060706" w:rsidRDefault="00163145" w:rsidP="00C33081">
            <w:pPr>
              <w:spacing w:after="0" w:line="240" w:lineRule="auto"/>
              <w:jc w:val="both"/>
              <w:rPr>
                <w:rFonts w:ascii="Times New Roman" w:hAnsi="Times New Roman"/>
                <w:sz w:val="28"/>
                <w:szCs w:val="28"/>
              </w:rPr>
            </w:pPr>
            <w:r w:rsidRPr="00EC3726">
              <w:rPr>
                <w:rFonts w:ascii="Times New Roman" w:hAnsi="Times New Roman"/>
                <w:sz w:val="28"/>
                <w:szCs w:val="28"/>
              </w:rPr>
              <w:t xml:space="preserve">обеспечение реализации меры государственной поддержки </w:t>
            </w:r>
            <w:r w:rsidRPr="00EC3726">
              <w:rPr>
                <w:rFonts w:ascii="Times New Roman" w:hAnsi="Times New Roman"/>
                <w:sz w:val="28"/>
                <w:szCs w:val="28"/>
              </w:rPr>
              <w:lastRenderedPageBreak/>
              <w:t xml:space="preserve">масштабных инвестиционных проектов, способствующих </w:t>
            </w:r>
            <w:proofErr w:type="spellStart"/>
            <w:r w:rsidRPr="00EC3726">
              <w:rPr>
                <w:rFonts w:ascii="Times New Roman" w:hAnsi="Times New Roman"/>
                <w:sz w:val="28"/>
                <w:szCs w:val="28"/>
              </w:rPr>
              <w:t>импортозамещению</w:t>
            </w:r>
            <w:proofErr w:type="spellEnd"/>
            <w:r w:rsidRPr="00EC3726">
              <w:rPr>
                <w:rFonts w:ascii="Times New Roman" w:hAnsi="Times New Roman"/>
                <w:sz w:val="28"/>
                <w:szCs w:val="28"/>
              </w:rPr>
              <w:t xml:space="preserve"> на территории Костромской области, по предоставлению земельных участков в аренду без проведения торгов</w:t>
            </w:r>
          </w:p>
        </w:tc>
        <w:tc>
          <w:tcPr>
            <w:tcW w:w="10353" w:type="dxa"/>
          </w:tcPr>
          <w:p w:rsidR="00163145" w:rsidRPr="00071A5C" w:rsidRDefault="00163145" w:rsidP="002006B9">
            <w:pPr>
              <w:spacing w:after="0" w:line="240" w:lineRule="auto"/>
              <w:ind w:left="33" w:right="-31" w:firstLine="485"/>
              <w:jc w:val="both"/>
              <w:rPr>
                <w:rFonts w:ascii="Times New Roman" w:hAnsi="Times New Roman"/>
                <w:sz w:val="28"/>
                <w:szCs w:val="28"/>
              </w:rPr>
            </w:pPr>
            <w:r w:rsidRPr="00C93F0B">
              <w:rPr>
                <w:rFonts w:ascii="Times New Roman" w:hAnsi="Times New Roman"/>
                <w:sz w:val="28"/>
                <w:szCs w:val="28"/>
              </w:rPr>
              <w:lastRenderedPageBreak/>
              <w:t xml:space="preserve">В 2018 году Советом по привлечению инвестиций и улучшению инвестиционного климата Костромской области одобрен инвестиционный проект </w:t>
            </w:r>
            <w:r w:rsidRPr="00C93F0B">
              <w:rPr>
                <w:rFonts w:ascii="Times New Roman" w:hAnsi="Times New Roman"/>
                <w:sz w:val="28"/>
                <w:szCs w:val="28"/>
              </w:rPr>
              <w:lastRenderedPageBreak/>
              <w:t xml:space="preserve">по строительству фанерного комбината в </w:t>
            </w:r>
            <w:proofErr w:type="gramStart"/>
            <w:r w:rsidRPr="00C93F0B">
              <w:rPr>
                <w:rFonts w:ascii="Times New Roman" w:hAnsi="Times New Roman"/>
                <w:sz w:val="28"/>
                <w:szCs w:val="28"/>
              </w:rPr>
              <w:t>г</w:t>
            </w:r>
            <w:proofErr w:type="gramEnd"/>
            <w:r w:rsidRPr="00C93F0B">
              <w:rPr>
                <w:rFonts w:ascii="Times New Roman" w:hAnsi="Times New Roman"/>
                <w:sz w:val="28"/>
                <w:szCs w:val="28"/>
              </w:rPr>
              <w:t>. Галич с общим объемом инвестиций свыше 8 млрд. руб. Проект признан масштабным в соответствии с Законом Костромской области от 12.07.2016 № 122-6-ЗКО. В январе 2019 года на основании распоряжения губернатора Костромской области  планируется предоставление земельных участков в аренду без проведения торгов для строительства завода.</w:t>
            </w:r>
          </w:p>
          <w:p w:rsidR="00163145" w:rsidRPr="007D17C0" w:rsidRDefault="00163145" w:rsidP="002006B9">
            <w:pPr>
              <w:spacing w:after="0" w:line="240" w:lineRule="auto"/>
              <w:ind w:left="33" w:right="-31" w:firstLine="485"/>
              <w:jc w:val="both"/>
              <w:rPr>
                <w:rFonts w:ascii="Times New Roman" w:eastAsia="Times New Roman" w:hAnsi="Times New Roman"/>
                <w:sz w:val="28"/>
                <w:szCs w:val="28"/>
                <w:highlight w:val="yellow"/>
                <w:lang w:eastAsia="ru-RU"/>
              </w:rPr>
            </w:pPr>
            <w:r w:rsidRPr="00AA3CD1">
              <w:rPr>
                <w:rFonts w:ascii="Times New Roman" w:eastAsia="Times New Roman" w:hAnsi="Times New Roman"/>
                <w:sz w:val="28"/>
                <w:szCs w:val="28"/>
                <w:lang w:eastAsia="ru-RU"/>
              </w:rPr>
              <w:t>С 2016 год</w:t>
            </w:r>
            <w:r>
              <w:rPr>
                <w:rFonts w:ascii="Times New Roman" w:eastAsia="Times New Roman" w:hAnsi="Times New Roman"/>
                <w:sz w:val="28"/>
                <w:szCs w:val="28"/>
                <w:lang w:eastAsia="ru-RU"/>
              </w:rPr>
              <w:t>а</w:t>
            </w:r>
            <w:r w:rsidRPr="00AA3CD1">
              <w:rPr>
                <w:rFonts w:ascii="Times New Roman" w:eastAsia="Times New Roman" w:hAnsi="Times New Roman"/>
                <w:sz w:val="28"/>
                <w:szCs w:val="28"/>
                <w:lang w:eastAsia="ru-RU"/>
              </w:rPr>
              <w:t xml:space="preserve"> в Костромской области действует законодательство, закрепляющее правовые нормы </w:t>
            </w:r>
            <w:r w:rsidRPr="00AA3CD1">
              <w:rPr>
                <w:rFonts w:ascii="Times New Roman" w:hAnsi="Times New Roman"/>
                <w:sz w:val="28"/>
                <w:szCs w:val="28"/>
              </w:rPr>
              <w:t xml:space="preserve">предоставления земельных участков без </w:t>
            </w:r>
            <w:r w:rsidRPr="00EC3726">
              <w:rPr>
                <w:rFonts w:ascii="Times New Roman" w:hAnsi="Times New Roman"/>
                <w:sz w:val="28"/>
                <w:szCs w:val="28"/>
              </w:rPr>
              <w:t>проведения торгов</w:t>
            </w:r>
            <w:r>
              <w:rPr>
                <w:rFonts w:ascii="Times New Roman" w:hAnsi="Times New Roman"/>
                <w:sz w:val="28"/>
                <w:szCs w:val="28"/>
              </w:rPr>
              <w:t xml:space="preserve"> </w:t>
            </w:r>
            <w:r w:rsidRPr="00AA3CD1">
              <w:rPr>
                <w:rFonts w:ascii="Times New Roman" w:hAnsi="Times New Roman"/>
                <w:sz w:val="28"/>
                <w:szCs w:val="28"/>
              </w:rPr>
              <w:t xml:space="preserve">в целях реализации </w:t>
            </w:r>
            <w:r w:rsidRPr="00EC3726">
              <w:rPr>
                <w:rFonts w:ascii="Times New Roman" w:hAnsi="Times New Roman"/>
                <w:sz w:val="28"/>
                <w:szCs w:val="28"/>
              </w:rPr>
              <w:t xml:space="preserve">масштабных </w:t>
            </w:r>
            <w:r>
              <w:rPr>
                <w:rFonts w:ascii="Times New Roman" w:hAnsi="Times New Roman"/>
                <w:sz w:val="28"/>
                <w:szCs w:val="28"/>
              </w:rPr>
              <w:t>инвестиционных проектов, в</w:t>
            </w:r>
            <w:r w:rsidRPr="00AA3CD1">
              <w:rPr>
                <w:rFonts w:ascii="Times New Roman" w:hAnsi="Times New Roman"/>
                <w:sz w:val="28"/>
                <w:szCs w:val="28"/>
              </w:rPr>
              <w:t xml:space="preserve"> рамках которого</w:t>
            </w:r>
            <w:r>
              <w:rPr>
                <w:rFonts w:ascii="Times New Roman" w:hAnsi="Times New Roman"/>
                <w:sz w:val="28"/>
                <w:szCs w:val="28"/>
              </w:rPr>
              <w:t>,</w:t>
            </w:r>
            <w:r w:rsidRPr="00AA3CD1">
              <w:rPr>
                <w:rFonts w:ascii="Times New Roman" w:hAnsi="Times New Roman"/>
                <w:sz w:val="28"/>
                <w:szCs w:val="28"/>
              </w:rPr>
              <w:t xml:space="preserve"> в период 2016-201</w:t>
            </w:r>
            <w:r>
              <w:rPr>
                <w:rFonts w:ascii="Times New Roman" w:hAnsi="Times New Roman"/>
                <w:sz w:val="28"/>
                <w:szCs w:val="28"/>
              </w:rPr>
              <w:t>8</w:t>
            </w:r>
            <w:r w:rsidRPr="00AA3CD1">
              <w:rPr>
                <w:rFonts w:ascii="Times New Roman" w:hAnsi="Times New Roman"/>
                <w:sz w:val="28"/>
                <w:szCs w:val="28"/>
              </w:rPr>
              <w:t xml:space="preserve"> гг.</w:t>
            </w:r>
            <w:r>
              <w:rPr>
                <w:rFonts w:ascii="Times New Roman" w:hAnsi="Times New Roman"/>
                <w:sz w:val="28"/>
                <w:szCs w:val="28"/>
              </w:rPr>
              <w:t>,</w:t>
            </w:r>
            <w:r w:rsidRPr="00AA3CD1">
              <w:rPr>
                <w:rFonts w:ascii="Times New Roman" w:hAnsi="Times New Roman"/>
                <w:sz w:val="28"/>
                <w:szCs w:val="28"/>
              </w:rPr>
              <w:t xml:space="preserve"> представлены земельные участки для </w:t>
            </w:r>
            <w:r>
              <w:rPr>
                <w:rFonts w:ascii="Times New Roman" w:hAnsi="Times New Roman"/>
                <w:sz w:val="28"/>
                <w:szCs w:val="28"/>
              </w:rPr>
              <w:t>реализации двух</w:t>
            </w:r>
            <w:r w:rsidRPr="00AA3CD1">
              <w:rPr>
                <w:rFonts w:ascii="Times New Roman" w:hAnsi="Times New Roman"/>
                <w:sz w:val="28"/>
                <w:szCs w:val="28"/>
              </w:rPr>
              <w:t xml:space="preserve"> инвестиционных проектов</w:t>
            </w:r>
          </w:p>
        </w:tc>
      </w:tr>
      <w:tr w:rsidR="00163145" w:rsidRPr="00060706" w:rsidTr="00163145">
        <w:tblPrEx>
          <w:tblBorders>
            <w:bottom w:val="single" w:sz="4" w:space="0" w:color="auto"/>
          </w:tblBorders>
        </w:tblPrEx>
        <w:tc>
          <w:tcPr>
            <w:tcW w:w="993" w:type="dxa"/>
          </w:tcPr>
          <w:p w:rsidR="00163145" w:rsidRPr="00060706" w:rsidRDefault="00163145" w:rsidP="00D25F67">
            <w:pPr>
              <w:spacing w:after="0" w:line="240" w:lineRule="auto"/>
              <w:jc w:val="center"/>
              <w:rPr>
                <w:rFonts w:ascii="Times New Roman" w:hAnsi="Times New Roman"/>
                <w:sz w:val="28"/>
                <w:szCs w:val="28"/>
              </w:rPr>
            </w:pPr>
            <w:r>
              <w:rPr>
                <w:rFonts w:ascii="Times New Roman" w:hAnsi="Times New Roman"/>
                <w:sz w:val="28"/>
                <w:szCs w:val="28"/>
              </w:rPr>
              <w:lastRenderedPageBreak/>
              <w:t>15</w:t>
            </w:r>
            <w:r w:rsidRPr="00060706">
              <w:rPr>
                <w:rFonts w:ascii="Times New Roman" w:hAnsi="Times New Roman"/>
                <w:sz w:val="28"/>
                <w:szCs w:val="28"/>
              </w:rPr>
              <w:t>)</w:t>
            </w:r>
          </w:p>
        </w:tc>
        <w:tc>
          <w:tcPr>
            <w:tcW w:w="3969" w:type="dxa"/>
          </w:tcPr>
          <w:p w:rsidR="00163145" w:rsidRPr="00060706" w:rsidRDefault="00163145" w:rsidP="00E30680">
            <w:pPr>
              <w:tabs>
                <w:tab w:val="right" w:pos="9637"/>
              </w:tabs>
              <w:spacing w:after="0" w:line="240" w:lineRule="auto"/>
              <w:jc w:val="both"/>
              <w:rPr>
                <w:rFonts w:ascii="Times New Roman" w:hAnsi="Times New Roman"/>
                <w:sz w:val="28"/>
                <w:szCs w:val="28"/>
              </w:rPr>
            </w:pPr>
            <w:r w:rsidRPr="00EC3726">
              <w:rPr>
                <w:rFonts w:ascii="Times New Roman" w:hAnsi="Times New Roman"/>
                <w:sz w:val="28"/>
                <w:szCs w:val="28"/>
              </w:rPr>
              <w:t>создание и развитие промышленных округов в Костромской области (поэтапно)</w:t>
            </w:r>
          </w:p>
        </w:tc>
        <w:tc>
          <w:tcPr>
            <w:tcW w:w="10353" w:type="dxa"/>
          </w:tcPr>
          <w:p w:rsidR="00163145" w:rsidRPr="000E27E3" w:rsidRDefault="00163145" w:rsidP="002006B9">
            <w:pPr>
              <w:pStyle w:val="ac"/>
              <w:spacing w:before="0" w:beforeAutospacing="0" w:after="0"/>
              <w:ind w:firstLine="518"/>
              <w:rPr>
                <w:sz w:val="28"/>
                <w:szCs w:val="28"/>
              </w:rPr>
            </w:pPr>
            <w:r w:rsidRPr="000E27E3">
              <w:rPr>
                <w:sz w:val="28"/>
                <w:szCs w:val="28"/>
              </w:rPr>
              <w:t>С 2015 г. на территории Костромской области действуют два индустриальных парка частной формы собственности (Многофункциональный парк «Индустриальный» и Индустриальный парк «Рабочий металлист»)</w:t>
            </w:r>
            <w:r>
              <w:rPr>
                <w:sz w:val="28"/>
                <w:szCs w:val="28"/>
              </w:rPr>
              <w:t>.</w:t>
            </w:r>
          </w:p>
          <w:p w:rsidR="00163145" w:rsidRPr="002006B9" w:rsidRDefault="00163145" w:rsidP="002006B9">
            <w:pPr>
              <w:pStyle w:val="ac"/>
              <w:spacing w:before="0" w:beforeAutospacing="0" w:after="0"/>
              <w:ind w:firstLine="518"/>
              <w:rPr>
                <w:sz w:val="28"/>
                <w:szCs w:val="28"/>
              </w:rPr>
            </w:pPr>
            <w:r w:rsidRPr="000E27E3">
              <w:rPr>
                <w:sz w:val="28"/>
                <w:szCs w:val="28"/>
              </w:rPr>
              <w:t>Привлечение инвесторов на территорию парка осуществляется на постоянной основе. В 2018 году реестр резидентов парка пополнен 2 резидентами (заключены соглашения о ведении производственной деятельности)</w:t>
            </w:r>
          </w:p>
        </w:tc>
      </w:tr>
      <w:tr w:rsidR="00163145" w:rsidTr="00163145">
        <w:tblPrEx>
          <w:tblBorders>
            <w:bottom w:val="single" w:sz="4" w:space="0" w:color="auto"/>
          </w:tblBorders>
        </w:tblPrEx>
        <w:tc>
          <w:tcPr>
            <w:tcW w:w="993" w:type="dxa"/>
          </w:tcPr>
          <w:p w:rsidR="00163145" w:rsidRPr="00060706"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16</w:t>
            </w:r>
            <w:r w:rsidRPr="00060706">
              <w:rPr>
                <w:rFonts w:ascii="Times New Roman" w:hAnsi="Times New Roman"/>
                <w:sz w:val="28"/>
                <w:szCs w:val="28"/>
              </w:rPr>
              <w:t>)</w:t>
            </w:r>
          </w:p>
        </w:tc>
        <w:tc>
          <w:tcPr>
            <w:tcW w:w="3969" w:type="dxa"/>
          </w:tcPr>
          <w:p w:rsidR="00163145" w:rsidRPr="00060706" w:rsidRDefault="00163145" w:rsidP="00E30680">
            <w:pPr>
              <w:tabs>
                <w:tab w:val="right" w:pos="9637"/>
              </w:tabs>
              <w:spacing w:after="0" w:line="240" w:lineRule="auto"/>
              <w:jc w:val="both"/>
              <w:rPr>
                <w:rFonts w:ascii="Times New Roman" w:hAnsi="Times New Roman"/>
                <w:sz w:val="28"/>
                <w:szCs w:val="28"/>
              </w:rPr>
            </w:pPr>
            <w:r>
              <w:rPr>
                <w:rFonts w:ascii="Times New Roman" w:hAnsi="Times New Roman"/>
                <w:sz w:val="28"/>
                <w:szCs w:val="28"/>
              </w:rPr>
              <w:t>с</w:t>
            </w:r>
            <w:r w:rsidRPr="00060706">
              <w:rPr>
                <w:rFonts w:ascii="Times New Roman" w:hAnsi="Times New Roman"/>
                <w:sz w:val="28"/>
                <w:szCs w:val="28"/>
              </w:rPr>
              <w:t>нижение сроков прохождения административных процедур в сферах предпринимательской и инвестиционной деятельности</w:t>
            </w:r>
          </w:p>
        </w:tc>
        <w:tc>
          <w:tcPr>
            <w:tcW w:w="10353" w:type="dxa"/>
          </w:tcPr>
          <w:p w:rsidR="00163145" w:rsidRPr="007D17C0" w:rsidRDefault="00163145" w:rsidP="00CC3D89">
            <w:pPr>
              <w:spacing w:line="240" w:lineRule="auto"/>
              <w:ind w:firstLine="518"/>
              <w:contextualSpacing/>
              <w:jc w:val="both"/>
              <w:rPr>
                <w:rFonts w:ascii="Times New Roman" w:hAnsi="Times New Roman"/>
                <w:sz w:val="28"/>
                <w:szCs w:val="28"/>
                <w:highlight w:val="yellow"/>
              </w:rPr>
            </w:pPr>
            <w:proofErr w:type="gramStart"/>
            <w:r w:rsidRPr="00DE2A7C">
              <w:rPr>
                <w:rFonts w:ascii="Times New Roman" w:eastAsia="Times New Roman" w:hAnsi="Times New Roman"/>
                <w:sz w:val="28"/>
                <w:szCs w:val="28"/>
                <w:lang w:eastAsia="ru-RU"/>
              </w:rPr>
              <w:t>По состоянию на 01.01.2018 года (на последнюю отчетную дату) срок оказания муниципальных услуг органами местного самоуправления муниципальных образований Костромской области снизился в 1,5-2</w:t>
            </w:r>
            <w:r>
              <w:rPr>
                <w:rFonts w:ascii="Times New Roman" w:eastAsia="Times New Roman" w:hAnsi="Times New Roman"/>
                <w:sz w:val="28"/>
                <w:szCs w:val="28"/>
                <w:lang w:eastAsia="ru-RU"/>
              </w:rPr>
              <w:t>,5</w:t>
            </w:r>
            <w:r w:rsidRPr="00DE2A7C">
              <w:rPr>
                <w:rFonts w:ascii="Times New Roman" w:eastAsia="Times New Roman" w:hAnsi="Times New Roman"/>
                <w:sz w:val="28"/>
                <w:szCs w:val="28"/>
                <w:lang w:eastAsia="ru-RU"/>
              </w:rPr>
              <w:t xml:space="preserve"> раза,</w:t>
            </w:r>
            <w:r>
              <w:rPr>
                <w:rFonts w:ascii="Times New Roman" w:eastAsia="Times New Roman" w:hAnsi="Times New Roman"/>
                <w:sz w:val="28"/>
                <w:szCs w:val="28"/>
                <w:lang w:eastAsia="ru-RU"/>
              </w:rPr>
              <w:t xml:space="preserve"> </w:t>
            </w:r>
            <w:r w:rsidRPr="00DE2A7C">
              <w:rPr>
                <w:rFonts w:ascii="Times New Roman" w:eastAsia="Times New Roman" w:hAnsi="Times New Roman"/>
                <w:sz w:val="28"/>
                <w:szCs w:val="28"/>
                <w:lang w:eastAsia="ru-RU"/>
              </w:rPr>
              <w:t>в т.ч. по видам услуг сроки составили: по подготовке и выдаче ГПЗУ - от 4 до 20 дней; по подготовке и выдаче разрешения на строительство, реконструкцию объекта капитального строительства – от 3 до 6 дней;</w:t>
            </w:r>
            <w:proofErr w:type="gramEnd"/>
            <w:r w:rsidRPr="00DE2A7C">
              <w:rPr>
                <w:rFonts w:ascii="Times New Roman" w:eastAsia="Times New Roman" w:hAnsi="Times New Roman"/>
                <w:sz w:val="28"/>
                <w:szCs w:val="28"/>
                <w:lang w:eastAsia="ru-RU"/>
              </w:rPr>
              <w:t xml:space="preserve"> </w:t>
            </w:r>
            <w:proofErr w:type="gramStart"/>
            <w:r w:rsidRPr="00DE2A7C">
              <w:rPr>
                <w:rFonts w:ascii="Times New Roman" w:eastAsia="Times New Roman" w:hAnsi="Times New Roman"/>
                <w:sz w:val="28"/>
                <w:szCs w:val="28"/>
                <w:lang w:eastAsia="ru-RU"/>
              </w:rPr>
              <w:t>по подготовке и выдаче разрешения на ввод в эксплуатацию объекта капитального строительства – от 3 до 5 дней; по выдаче разрешений на использование земель – от 10 до 14 дней; по выдаче разрешений на рубку – от 5 до 10 дней; по выдаче разрешений на земляные работы – от 3 до 5 дней (в зависимости от группы муниципального образования).</w:t>
            </w:r>
            <w:proofErr w:type="gramEnd"/>
            <w:r w:rsidRPr="00DE2A7C">
              <w:rPr>
                <w:rFonts w:ascii="Times New Roman" w:eastAsia="Times New Roman" w:hAnsi="Times New Roman"/>
                <w:sz w:val="28"/>
                <w:szCs w:val="28"/>
                <w:lang w:eastAsia="ru-RU"/>
              </w:rPr>
              <w:t xml:space="preserve"> </w:t>
            </w:r>
            <w:proofErr w:type="gramStart"/>
            <w:r w:rsidRPr="00DE2A7C">
              <w:rPr>
                <w:rFonts w:ascii="Times New Roman" w:eastAsia="Times New Roman" w:hAnsi="Times New Roman"/>
                <w:sz w:val="28"/>
                <w:szCs w:val="28"/>
                <w:lang w:eastAsia="ru-RU"/>
              </w:rPr>
              <w:t xml:space="preserve">Срок оказания административных процедур по регистрации юридического лица составляет 3 дня (снижение в 1,5 раза); по государственной регистрации права собственности – 3 дня </w:t>
            </w:r>
            <w:r w:rsidRPr="00DE2A7C">
              <w:rPr>
                <w:rFonts w:ascii="Times New Roman" w:eastAsia="Times New Roman" w:hAnsi="Times New Roman"/>
                <w:sz w:val="28"/>
                <w:szCs w:val="28"/>
                <w:lang w:eastAsia="ru-RU"/>
              </w:rPr>
              <w:lastRenderedPageBreak/>
              <w:t>(снижение в 4 раза); по предоставлению сведений, содержащихся в ЕГРП – 1 день (снижение в</w:t>
            </w:r>
            <w:r w:rsidR="00FB7BAC">
              <w:rPr>
                <w:rFonts w:ascii="Times New Roman" w:eastAsia="Times New Roman" w:hAnsi="Times New Roman"/>
                <w:sz w:val="28"/>
                <w:szCs w:val="28"/>
                <w:lang w:eastAsia="ru-RU"/>
              </w:rPr>
              <w:t xml:space="preserve"> </w:t>
            </w:r>
            <w:r w:rsidRPr="00DE2A7C">
              <w:rPr>
                <w:rFonts w:ascii="Times New Roman" w:eastAsia="Times New Roman" w:hAnsi="Times New Roman"/>
                <w:sz w:val="28"/>
                <w:szCs w:val="28"/>
                <w:lang w:eastAsia="ru-RU"/>
              </w:rPr>
              <w:t>4 раза); по постановке объектов на государственный кадастровый у</w:t>
            </w:r>
            <w:r>
              <w:rPr>
                <w:rFonts w:ascii="Times New Roman" w:eastAsia="Times New Roman" w:hAnsi="Times New Roman"/>
                <w:sz w:val="28"/>
                <w:szCs w:val="28"/>
                <w:lang w:eastAsia="ru-RU"/>
              </w:rPr>
              <w:t>чет – 3 дня (снижение в 3 раза)</w:t>
            </w:r>
            <w:proofErr w:type="gramEnd"/>
          </w:p>
        </w:tc>
      </w:tr>
      <w:tr w:rsidR="001931EC" w:rsidTr="00F8462D">
        <w:tblPrEx>
          <w:tblBorders>
            <w:bottom w:val="single" w:sz="4" w:space="0" w:color="auto"/>
          </w:tblBorders>
        </w:tblPrEx>
        <w:tc>
          <w:tcPr>
            <w:tcW w:w="15315" w:type="dxa"/>
            <w:gridSpan w:val="3"/>
          </w:tcPr>
          <w:p w:rsidR="001931EC" w:rsidRDefault="001931EC" w:rsidP="00BD217A">
            <w:pPr>
              <w:spacing w:after="0" w:line="240" w:lineRule="auto"/>
              <w:jc w:val="center"/>
              <w:rPr>
                <w:rFonts w:ascii="Times New Roman" w:hAnsi="Times New Roman"/>
                <w:sz w:val="28"/>
                <w:szCs w:val="28"/>
              </w:rPr>
            </w:pPr>
            <w:r>
              <w:rPr>
                <w:rFonts w:ascii="Times New Roman" w:hAnsi="Times New Roman"/>
                <w:sz w:val="28"/>
                <w:szCs w:val="28"/>
              </w:rPr>
              <w:lastRenderedPageBreak/>
              <w:t>4. Оказание мер финансовой поддержки хозяйствующим субъектам</w:t>
            </w:r>
          </w:p>
        </w:tc>
      </w:tr>
      <w:tr w:rsidR="00163145" w:rsidTr="00163145">
        <w:tblPrEx>
          <w:tblBorders>
            <w:bottom w:val="single" w:sz="4" w:space="0" w:color="auto"/>
          </w:tblBorders>
        </w:tblPrEx>
        <w:tc>
          <w:tcPr>
            <w:tcW w:w="993" w:type="dxa"/>
          </w:tcPr>
          <w:p w:rsidR="00163145"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17)</w:t>
            </w:r>
          </w:p>
        </w:tc>
        <w:tc>
          <w:tcPr>
            <w:tcW w:w="3969" w:type="dxa"/>
          </w:tcPr>
          <w:p w:rsidR="00163145" w:rsidRPr="00560BAE" w:rsidRDefault="00163145" w:rsidP="00DF0DEA">
            <w:pPr>
              <w:spacing w:after="0" w:line="240" w:lineRule="auto"/>
              <w:jc w:val="both"/>
              <w:rPr>
                <w:rFonts w:ascii="Times New Roman" w:hAnsi="Times New Roman"/>
                <w:sz w:val="28"/>
                <w:szCs w:val="28"/>
              </w:rPr>
            </w:pPr>
            <w:r w:rsidRPr="00560BAE">
              <w:rPr>
                <w:rFonts w:ascii="Times New Roman" w:hAnsi="Times New Roman"/>
                <w:sz w:val="28"/>
                <w:szCs w:val="28"/>
              </w:rPr>
              <w:t>предоставление государственной поддержки хозяйствующим субъектам агропромышленного комплекса Костромской области на развитие растениеводства, переработки и реализации продукции растениеводства</w:t>
            </w:r>
          </w:p>
        </w:tc>
        <w:tc>
          <w:tcPr>
            <w:tcW w:w="10353" w:type="dxa"/>
          </w:tcPr>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Государственная поддержка по состоянию на 07.12.2018 года составила:</w:t>
            </w:r>
          </w:p>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 из федерального бюджета – 76</w:t>
            </w:r>
            <w:r>
              <w:rPr>
                <w:rFonts w:ascii="Times New Roman" w:hAnsi="Times New Roman"/>
                <w:sz w:val="28"/>
                <w:szCs w:val="28"/>
              </w:rPr>
              <w:t> </w:t>
            </w:r>
            <w:r w:rsidRPr="00CC3D89">
              <w:rPr>
                <w:rFonts w:ascii="Times New Roman" w:hAnsi="Times New Roman"/>
                <w:sz w:val="28"/>
                <w:szCs w:val="28"/>
              </w:rPr>
              <w:t>562,956 тыс. рублей;</w:t>
            </w:r>
          </w:p>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 из областного бюджета – 14 047,386 тыс. рублей</w:t>
            </w:r>
          </w:p>
        </w:tc>
      </w:tr>
      <w:tr w:rsidR="00163145" w:rsidTr="00163145">
        <w:tblPrEx>
          <w:tblBorders>
            <w:bottom w:val="single" w:sz="4" w:space="0" w:color="auto"/>
          </w:tblBorders>
        </w:tblPrEx>
        <w:tc>
          <w:tcPr>
            <w:tcW w:w="993" w:type="dxa"/>
          </w:tcPr>
          <w:p w:rsidR="00163145"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18)</w:t>
            </w:r>
          </w:p>
        </w:tc>
        <w:tc>
          <w:tcPr>
            <w:tcW w:w="3969" w:type="dxa"/>
          </w:tcPr>
          <w:p w:rsidR="00163145" w:rsidRPr="00560BAE" w:rsidRDefault="00163145" w:rsidP="00DF0DEA">
            <w:pPr>
              <w:spacing w:after="0" w:line="240" w:lineRule="auto"/>
              <w:jc w:val="both"/>
              <w:rPr>
                <w:rFonts w:ascii="Times New Roman" w:hAnsi="Times New Roman"/>
                <w:sz w:val="28"/>
                <w:szCs w:val="28"/>
              </w:rPr>
            </w:pPr>
            <w:r w:rsidRPr="00560BAE">
              <w:rPr>
                <w:rFonts w:ascii="Times New Roman" w:hAnsi="Times New Roman"/>
                <w:sz w:val="28"/>
                <w:szCs w:val="28"/>
              </w:rPr>
              <w:t>предоставление государственной поддержки хозяйствующим субъектам агропромышленного комплекса Костромской области на развитие животноводства, переработки и реализации продукции животноводства</w:t>
            </w:r>
          </w:p>
        </w:tc>
        <w:tc>
          <w:tcPr>
            <w:tcW w:w="10353" w:type="dxa"/>
          </w:tcPr>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Государственная поддержка по состоянию на 07.12.2018 г. составила:</w:t>
            </w:r>
          </w:p>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 из федерального бюджета – 79 195,276 тыс. рублей;</w:t>
            </w:r>
          </w:p>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t xml:space="preserve">- из областного бюджета – 37457,328 тыс. рублей </w:t>
            </w:r>
          </w:p>
          <w:p w:rsidR="00163145" w:rsidRPr="00CC3D89" w:rsidRDefault="00163145" w:rsidP="00CC3D89">
            <w:pPr>
              <w:widowControl w:val="0"/>
              <w:spacing w:after="0" w:line="240" w:lineRule="auto"/>
              <w:ind w:firstLine="518"/>
              <w:jc w:val="both"/>
              <w:rPr>
                <w:rFonts w:ascii="Times New Roman" w:hAnsi="Times New Roman"/>
                <w:sz w:val="28"/>
                <w:szCs w:val="28"/>
                <w:highlight w:val="yellow"/>
              </w:rPr>
            </w:pPr>
          </w:p>
        </w:tc>
      </w:tr>
      <w:tr w:rsidR="00163145" w:rsidTr="00163145">
        <w:tblPrEx>
          <w:tblBorders>
            <w:bottom w:val="single" w:sz="4" w:space="0" w:color="auto"/>
          </w:tblBorders>
        </w:tblPrEx>
        <w:tc>
          <w:tcPr>
            <w:tcW w:w="993" w:type="dxa"/>
          </w:tcPr>
          <w:p w:rsidR="00163145" w:rsidRDefault="00163145" w:rsidP="00D35684">
            <w:pPr>
              <w:spacing w:after="0" w:line="240" w:lineRule="auto"/>
              <w:jc w:val="center"/>
              <w:rPr>
                <w:rFonts w:ascii="Times New Roman" w:hAnsi="Times New Roman"/>
                <w:sz w:val="28"/>
                <w:szCs w:val="28"/>
              </w:rPr>
            </w:pPr>
            <w:r>
              <w:rPr>
                <w:rFonts w:ascii="Times New Roman" w:hAnsi="Times New Roman"/>
                <w:sz w:val="28"/>
                <w:szCs w:val="28"/>
              </w:rPr>
              <w:t>19)</w:t>
            </w:r>
          </w:p>
        </w:tc>
        <w:tc>
          <w:tcPr>
            <w:tcW w:w="3969" w:type="dxa"/>
          </w:tcPr>
          <w:p w:rsidR="00163145" w:rsidRPr="00560BAE" w:rsidRDefault="00163145" w:rsidP="00DF0DEA">
            <w:pPr>
              <w:pStyle w:val="ConsPlusNormal"/>
              <w:jc w:val="both"/>
              <w:rPr>
                <w:rFonts w:ascii="Times New Roman" w:hAnsi="Times New Roman" w:cs="Times New Roman"/>
                <w:sz w:val="28"/>
                <w:szCs w:val="28"/>
              </w:rPr>
            </w:pPr>
            <w:r w:rsidRPr="00560BAE">
              <w:rPr>
                <w:rFonts w:ascii="Times New Roman" w:hAnsi="Times New Roman"/>
                <w:sz w:val="28"/>
                <w:szCs w:val="28"/>
              </w:rPr>
              <w:t>предоставление государственной поддержки хозяйствующим субъектам агропромышленного комплекса Костромской области на р</w:t>
            </w:r>
            <w:r w:rsidRPr="00560BAE">
              <w:rPr>
                <w:rFonts w:ascii="Times New Roman" w:hAnsi="Times New Roman" w:cs="Times New Roman"/>
                <w:sz w:val="28"/>
                <w:szCs w:val="28"/>
              </w:rPr>
              <w:t xml:space="preserve">азвитие мясного </w:t>
            </w:r>
            <w:r w:rsidRPr="00560BAE">
              <w:rPr>
                <w:rFonts w:ascii="Times New Roman" w:hAnsi="Times New Roman" w:cs="Times New Roman"/>
                <w:sz w:val="28"/>
                <w:szCs w:val="28"/>
              </w:rPr>
              <w:lastRenderedPageBreak/>
              <w:t>скотоводства</w:t>
            </w:r>
          </w:p>
        </w:tc>
        <w:tc>
          <w:tcPr>
            <w:tcW w:w="10353" w:type="dxa"/>
          </w:tcPr>
          <w:p w:rsidR="00163145" w:rsidRPr="00CC3D89" w:rsidRDefault="00163145" w:rsidP="00CC3D89">
            <w:pPr>
              <w:widowControl w:val="0"/>
              <w:spacing w:after="0" w:line="240" w:lineRule="auto"/>
              <w:ind w:firstLine="518"/>
              <w:jc w:val="both"/>
              <w:rPr>
                <w:rFonts w:ascii="Times New Roman" w:hAnsi="Times New Roman"/>
                <w:sz w:val="28"/>
                <w:szCs w:val="28"/>
              </w:rPr>
            </w:pPr>
            <w:r w:rsidRPr="00CC3D89">
              <w:rPr>
                <w:rFonts w:ascii="Times New Roman" w:hAnsi="Times New Roman"/>
                <w:sz w:val="28"/>
                <w:szCs w:val="28"/>
              </w:rPr>
              <w:lastRenderedPageBreak/>
              <w:t>Государственная поддержка из областного бюджета по состоянию на 07.12.2018 года составила</w:t>
            </w:r>
            <w:r>
              <w:rPr>
                <w:rFonts w:ascii="Times New Roman" w:hAnsi="Times New Roman"/>
                <w:sz w:val="28"/>
                <w:szCs w:val="28"/>
              </w:rPr>
              <w:t xml:space="preserve"> </w:t>
            </w:r>
            <w:r w:rsidRPr="00CC3D89">
              <w:rPr>
                <w:rFonts w:ascii="Times New Roman" w:hAnsi="Times New Roman"/>
                <w:sz w:val="28"/>
                <w:szCs w:val="28"/>
              </w:rPr>
              <w:t>4 491,54 тыс. рублей</w:t>
            </w:r>
          </w:p>
          <w:p w:rsidR="00163145" w:rsidRPr="00CC3D89" w:rsidRDefault="00163145" w:rsidP="00CC3D89">
            <w:pPr>
              <w:widowControl w:val="0"/>
              <w:spacing w:after="0" w:line="240" w:lineRule="auto"/>
              <w:ind w:firstLine="518"/>
              <w:jc w:val="both"/>
              <w:rPr>
                <w:rFonts w:ascii="Times New Roman" w:hAnsi="Times New Roman"/>
                <w:sz w:val="28"/>
                <w:szCs w:val="28"/>
                <w:highlight w:val="yellow"/>
              </w:rPr>
            </w:pPr>
          </w:p>
        </w:tc>
      </w:tr>
      <w:tr w:rsidR="00163145" w:rsidTr="00163145">
        <w:tblPrEx>
          <w:tblBorders>
            <w:bottom w:val="single" w:sz="4" w:space="0" w:color="auto"/>
          </w:tblBorders>
        </w:tblPrEx>
        <w:tc>
          <w:tcPr>
            <w:tcW w:w="993" w:type="dxa"/>
          </w:tcPr>
          <w:p w:rsidR="00163145" w:rsidRDefault="00163145" w:rsidP="00163145">
            <w:pPr>
              <w:spacing w:after="0" w:line="240" w:lineRule="auto"/>
              <w:jc w:val="center"/>
              <w:rPr>
                <w:rFonts w:ascii="Times New Roman" w:hAnsi="Times New Roman"/>
                <w:sz w:val="28"/>
                <w:szCs w:val="28"/>
              </w:rPr>
            </w:pPr>
            <w:r>
              <w:rPr>
                <w:rFonts w:ascii="Times New Roman" w:hAnsi="Times New Roman"/>
                <w:sz w:val="28"/>
                <w:szCs w:val="28"/>
              </w:rPr>
              <w:lastRenderedPageBreak/>
              <w:t>20)</w:t>
            </w:r>
          </w:p>
        </w:tc>
        <w:tc>
          <w:tcPr>
            <w:tcW w:w="3969" w:type="dxa"/>
          </w:tcPr>
          <w:p w:rsidR="00163145" w:rsidRPr="005A3968" w:rsidRDefault="00163145" w:rsidP="00A77EFF">
            <w:pPr>
              <w:spacing w:after="0" w:line="240" w:lineRule="auto"/>
              <w:jc w:val="both"/>
              <w:rPr>
                <w:rFonts w:ascii="Times New Roman" w:hAnsi="Times New Roman"/>
                <w:sz w:val="28"/>
                <w:szCs w:val="28"/>
              </w:rPr>
            </w:pPr>
            <w:r>
              <w:rPr>
                <w:rFonts w:ascii="Times New Roman" w:hAnsi="Times New Roman"/>
                <w:sz w:val="28"/>
                <w:szCs w:val="28"/>
              </w:rPr>
              <w:t>п</w:t>
            </w:r>
            <w:r w:rsidRPr="005A3968">
              <w:rPr>
                <w:rFonts w:ascii="Times New Roman" w:hAnsi="Times New Roman"/>
                <w:sz w:val="28"/>
                <w:szCs w:val="28"/>
              </w:rPr>
              <w:t>редоставление субсидий субъектам инвестиционной деятельности на технологическое присоединение</w:t>
            </w:r>
          </w:p>
        </w:tc>
        <w:tc>
          <w:tcPr>
            <w:tcW w:w="10353" w:type="dxa"/>
          </w:tcPr>
          <w:p w:rsidR="00163145" w:rsidRPr="008F385F" w:rsidRDefault="00163145" w:rsidP="00CC3D89">
            <w:pPr>
              <w:spacing w:after="0" w:line="240" w:lineRule="auto"/>
              <w:ind w:firstLine="485"/>
              <w:contextualSpacing/>
              <w:jc w:val="both"/>
              <w:rPr>
                <w:rFonts w:ascii="Times New Roman" w:hAnsi="Times New Roman"/>
                <w:sz w:val="28"/>
                <w:szCs w:val="28"/>
              </w:rPr>
            </w:pPr>
            <w:r w:rsidRPr="008F385F">
              <w:rPr>
                <w:rFonts w:ascii="Times New Roman" w:hAnsi="Times New Roman"/>
                <w:sz w:val="28"/>
                <w:szCs w:val="28"/>
              </w:rPr>
              <w:t>Проведен конкурсны</w:t>
            </w:r>
            <w:r>
              <w:rPr>
                <w:rFonts w:ascii="Times New Roman" w:hAnsi="Times New Roman"/>
                <w:sz w:val="28"/>
                <w:szCs w:val="28"/>
              </w:rPr>
              <w:t>й</w:t>
            </w:r>
            <w:r w:rsidRPr="008F385F">
              <w:rPr>
                <w:rFonts w:ascii="Times New Roman" w:hAnsi="Times New Roman"/>
                <w:sz w:val="28"/>
                <w:szCs w:val="28"/>
              </w:rPr>
              <w:t xml:space="preserve"> отбор юридических лиц </w:t>
            </w:r>
            <w:proofErr w:type="gramStart"/>
            <w:r w:rsidRPr="008F385F">
              <w:rPr>
                <w:rFonts w:ascii="Times New Roman" w:hAnsi="Times New Roman"/>
                <w:sz w:val="28"/>
                <w:szCs w:val="28"/>
              </w:rPr>
              <w:t>для предоставления субсидий из областного бюджета на возмещение части затрат</w:t>
            </w:r>
            <w:r>
              <w:rPr>
                <w:rFonts w:ascii="Times New Roman" w:hAnsi="Times New Roman"/>
                <w:sz w:val="28"/>
                <w:szCs w:val="28"/>
              </w:rPr>
              <w:t xml:space="preserve"> </w:t>
            </w:r>
            <w:r w:rsidRPr="008F385F">
              <w:rPr>
                <w:rFonts w:ascii="Times New Roman" w:hAnsi="Times New Roman"/>
                <w:sz w:val="28"/>
                <w:szCs w:val="28"/>
              </w:rPr>
              <w:t>на технологическое присоединение к инженерным сетям</w:t>
            </w:r>
            <w:proofErr w:type="gramEnd"/>
            <w:r w:rsidRPr="008F385F">
              <w:rPr>
                <w:rFonts w:ascii="Times New Roman" w:hAnsi="Times New Roman"/>
                <w:sz w:val="28"/>
                <w:szCs w:val="28"/>
              </w:rPr>
              <w:t xml:space="preserve"> и сооружениям. Определены  3 победителя, общая сумма субсидии составила 2</w:t>
            </w:r>
            <w:r>
              <w:rPr>
                <w:rFonts w:ascii="Times New Roman" w:hAnsi="Times New Roman"/>
                <w:sz w:val="28"/>
                <w:szCs w:val="28"/>
              </w:rPr>
              <w:t xml:space="preserve"> млн</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163145" w:rsidTr="00163145">
        <w:tblPrEx>
          <w:tblBorders>
            <w:bottom w:val="single" w:sz="4" w:space="0" w:color="auto"/>
          </w:tblBorders>
        </w:tblPrEx>
        <w:tc>
          <w:tcPr>
            <w:tcW w:w="993" w:type="dxa"/>
          </w:tcPr>
          <w:p w:rsidR="00163145" w:rsidRDefault="00163145" w:rsidP="00D25F67">
            <w:pPr>
              <w:spacing w:after="0" w:line="240" w:lineRule="auto"/>
              <w:jc w:val="center"/>
              <w:rPr>
                <w:rFonts w:ascii="Times New Roman" w:hAnsi="Times New Roman"/>
                <w:sz w:val="28"/>
                <w:szCs w:val="28"/>
              </w:rPr>
            </w:pPr>
            <w:r>
              <w:rPr>
                <w:rFonts w:ascii="Times New Roman" w:hAnsi="Times New Roman"/>
                <w:sz w:val="28"/>
                <w:szCs w:val="28"/>
              </w:rPr>
              <w:t>21)</w:t>
            </w:r>
          </w:p>
        </w:tc>
        <w:tc>
          <w:tcPr>
            <w:tcW w:w="3969" w:type="dxa"/>
          </w:tcPr>
          <w:p w:rsidR="00163145" w:rsidRPr="00EC3726" w:rsidRDefault="00163145" w:rsidP="001679E5">
            <w:pPr>
              <w:spacing w:after="0" w:line="240" w:lineRule="auto"/>
              <w:jc w:val="both"/>
              <w:rPr>
                <w:rFonts w:ascii="Times New Roman" w:hAnsi="Times New Roman"/>
                <w:sz w:val="28"/>
                <w:szCs w:val="28"/>
                <w:highlight w:val="yellow"/>
              </w:rPr>
            </w:pPr>
            <w:r w:rsidRPr="00EC3726">
              <w:rPr>
                <w:rFonts w:ascii="Times New Roman" w:hAnsi="Times New Roman"/>
                <w:bCs/>
                <w:color w:val="000000"/>
                <w:sz w:val="28"/>
                <w:szCs w:val="28"/>
              </w:rPr>
              <w:t>предоставление субсидий из областного бюджета субъектам деятельности в сфере промышленности на возмещение части затрат на техническое перевооружение и модернизацию производства в целях реализации инвестиционных проектов на территории Костромской области</w:t>
            </w:r>
          </w:p>
        </w:tc>
        <w:tc>
          <w:tcPr>
            <w:tcW w:w="10353" w:type="dxa"/>
          </w:tcPr>
          <w:p w:rsidR="00163145" w:rsidRPr="008F385F" w:rsidRDefault="00163145" w:rsidP="00CC3D89">
            <w:pPr>
              <w:spacing w:after="0" w:line="240" w:lineRule="auto"/>
              <w:ind w:firstLine="485"/>
              <w:contextualSpacing/>
              <w:jc w:val="both"/>
              <w:rPr>
                <w:rFonts w:ascii="Times New Roman" w:hAnsi="Times New Roman"/>
                <w:sz w:val="28"/>
                <w:szCs w:val="28"/>
              </w:rPr>
            </w:pPr>
            <w:r w:rsidRPr="008F385F">
              <w:rPr>
                <w:rFonts w:ascii="Times New Roman" w:hAnsi="Times New Roman"/>
                <w:sz w:val="28"/>
                <w:szCs w:val="28"/>
              </w:rPr>
              <w:t>Проведен конкурсны</w:t>
            </w:r>
            <w:r>
              <w:rPr>
                <w:rFonts w:ascii="Times New Roman" w:hAnsi="Times New Roman"/>
                <w:sz w:val="28"/>
                <w:szCs w:val="28"/>
              </w:rPr>
              <w:t>й</w:t>
            </w:r>
            <w:r w:rsidRPr="008F385F">
              <w:rPr>
                <w:rFonts w:ascii="Times New Roman" w:hAnsi="Times New Roman"/>
                <w:sz w:val="28"/>
                <w:szCs w:val="28"/>
              </w:rPr>
              <w:t xml:space="preserve"> отбор юридических лиц для предоставления субсидий из областного бюд</w:t>
            </w:r>
            <w:r>
              <w:rPr>
                <w:rFonts w:ascii="Times New Roman" w:hAnsi="Times New Roman"/>
                <w:sz w:val="28"/>
                <w:szCs w:val="28"/>
              </w:rPr>
              <w:t xml:space="preserve">жета на возмещение части затрат </w:t>
            </w:r>
            <w:r w:rsidRPr="008F385F">
              <w:rPr>
                <w:rFonts w:ascii="Times New Roman" w:hAnsi="Times New Roman"/>
                <w:sz w:val="28"/>
                <w:szCs w:val="28"/>
              </w:rPr>
              <w:t>на техническое перевооружение и модернизацию производства в целях реализации инвестиционных проектов. Определены 4 победителя, общая сумма субсидии составила 5 млн</w:t>
            </w:r>
            <w:proofErr w:type="gramStart"/>
            <w:r w:rsidRPr="008F385F">
              <w:rPr>
                <w:rFonts w:ascii="Times New Roman" w:hAnsi="Times New Roman"/>
                <w:sz w:val="28"/>
                <w:szCs w:val="28"/>
              </w:rPr>
              <w:t>.р</w:t>
            </w:r>
            <w:proofErr w:type="gramEnd"/>
            <w:r w:rsidRPr="008F385F">
              <w:rPr>
                <w:rFonts w:ascii="Times New Roman" w:hAnsi="Times New Roman"/>
                <w:sz w:val="28"/>
                <w:szCs w:val="28"/>
              </w:rPr>
              <w:t>ублей</w:t>
            </w:r>
          </w:p>
        </w:tc>
      </w:tr>
    </w:tbl>
    <w:p w:rsidR="00732C3E" w:rsidRDefault="00732C3E" w:rsidP="0014042B">
      <w:pPr>
        <w:spacing w:after="0" w:line="240" w:lineRule="auto"/>
        <w:rPr>
          <w:rFonts w:ascii="Times New Roman" w:hAnsi="Times New Roman"/>
          <w:sz w:val="28"/>
          <w:szCs w:val="28"/>
        </w:rPr>
      </w:pPr>
    </w:p>
    <w:sectPr w:rsidR="00732C3E" w:rsidSect="00205389">
      <w:headerReference w:type="default" r:id="rId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E8" w:rsidRDefault="001713E8" w:rsidP="0005448D">
      <w:pPr>
        <w:spacing w:after="0" w:line="240" w:lineRule="auto"/>
      </w:pPr>
      <w:r>
        <w:separator/>
      </w:r>
    </w:p>
  </w:endnote>
  <w:endnote w:type="continuationSeparator" w:id="0">
    <w:p w:rsidR="001713E8" w:rsidRDefault="001713E8" w:rsidP="00054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E8" w:rsidRDefault="001713E8" w:rsidP="0005448D">
      <w:pPr>
        <w:spacing w:after="0" w:line="240" w:lineRule="auto"/>
      </w:pPr>
      <w:r>
        <w:separator/>
      </w:r>
    </w:p>
  </w:footnote>
  <w:footnote w:type="continuationSeparator" w:id="0">
    <w:p w:rsidR="001713E8" w:rsidRDefault="001713E8" w:rsidP="00054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AC" w:rsidRPr="00BD217A" w:rsidRDefault="00E35C27">
    <w:pPr>
      <w:pStyle w:val="a5"/>
      <w:jc w:val="center"/>
      <w:rPr>
        <w:rFonts w:ascii="Times New Roman" w:hAnsi="Times New Roman"/>
        <w:sz w:val="20"/>
        <w:szCs w:val="20"/>
      </w:rPr>
    </w:pPr>
    <w:r w:rsidRPr="00BD217A">
      <w:rPr>
        <w:rFonts w:ascii="Times New Roman" w:hAnsi="Times New Roman"/>
        <w:sz w:val="20"/>
        <w:szCs w:val="20"/>
      </w:rPr>
      <w:fldChar w:fldCharType="begin"/>
    </w:r>
    <w:r w:rsidR="00EC24AC" w:rsidRPr="00BD217A">
      <w:rPr>
        <w:rFonts w:ascii="Times New Roman" w:hAnsi="Times New Roman"/>
        <w:sz w:val="20"/>
        <w:szCs w:val="20"/>
      </w:rPr>
      <w:instrText>PAGE   \* MERGEFORMAT</w:instrText>
    </w:r>
    <w:r w:rsidRPr="00BD217A">
      <w:rPr>
        <w:rFonts w:ascii="Times New Roman" w:hAnsi="Times New Roman"/>
        <w:sz w:val="20"/>
        <w:szCs w:val="20"/>
      </w:rPr>
      <w:fldChar w:fldCharType="separate"/>
    </w:r>
    <w:r w:rsidR="00FB7BAC">
      <w:rPr>
        <w:rFonts w:ascii="Times New Roman" w:hAnsi="Times New Roman"/>
        <w:noProof/>
        <w:sz w:val="20"/>
        <w:szCs w:val="20"/>
      </w:rPr>
      <w:t>11</w:t>
    </w:r>
    <w:r w:rsidRPr="00BD217A">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436"/>
    <w:multiLevelType w:val="hybridMultilevel"/>
    <w:tmpl w:val="1D5EE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B3FAE"/>
    <w:multiLevelType w:val="hybridMultilevel"/>
    <w:tmpl w:val="7D0CCA98"/>
    <w:lvl w:ilvl="0" w:tplc="2EA4BC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DE93A23"/>
    <w:multiLevelType w:val="hybridMultilevel"/>
    <w:tmpl w:val="E8DA9DEE"/>
    <w:lvl w:ilvl="0" w:tplc="B5B6AEF2">
      <w:start w:val="1"/>
      <w:numFmt w:val="decimal"/>
      <w:lvlText w:val="%1)"/>
      <w:lvlJc w:val="left"/>
      <w:pPr>
        <w:ind w:left="405" w:hanging="360"/>
      </w:pPr>
      <w:rPr>
        <w:rFonts w:eastAsia="Times New Roman" w:cs="Arial"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54C3136A"/>
    <w:multiLevelType w:val="hybridMultilevel"/>
    <w:tmpl w:val="20E40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2FE7AF2"/>
    <w:multiLevelType w:val="hybridMultilevel"/>
    <w:tmpl w:val="B0AE8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28002"/>
  </w:hdrShapeDefaults>
  <w:footnotePr>
    <w:footnote w:id="-1"/>
    <w:footnote w:id="0"/>
  </w:footnotePr>
  <w:endnotePr>
    <w:endnote w:id="-1"/>
    <w:endnote w:id="0"/>
  </w:endnotePr>
  <w:compat/>
  <w:rsids>
    <w:rsidRoot w:val="008A462E"/>
    <w:rsid w:val="000008D8"/>
    <w:rsid w:val="000024C5"/>
    <w:rsid w:val="00006DBC"/>
    <w:rsid w:val="00013AE4"/>
    <w:rsid w:val="00013B2A"/>
    <w:rsid w:val="000163B3"/>
    <w:rsid w:val="000230FA"/>
    <w:rsid w:val="0003110D"/>
    <w:rsid w:val="000352AD"/>
    <w:rsid w:val="00035A37"/>
    <w:rsid w:val="00036822"/>
    <w:rsid w:val="00036FD7"/>
    <w:rsid w:val="00041208"/>
    <w:rsid w:val="00043765"/>
    <w:rsid w:val="0005448D"/>
    <w:rsid w:val="00055B42"/>
    <w:rsid w:val="000567FA"/>
    <w:rsid w:val="00060706"/>
    <w:rsid w:val="0007011F"/>
    <w:rsid w:val="00071A5C"/>
    <w:rsid w:val="00072CDA"/>
    <w:rsid w:val="00075D42"/>
    <w:rsid w:val="00076106"/>
    <w:rsid w:val="00082F65"/>
    <w:rsid w:val="0009098B"/>
    <w:rsid w:val="00090B36"/>
    <w:rsid w:val="00091F63"/>
    <w:rsid w:val="00092A1F"/>
    <w:rsid w:val="000938A3"/>
    <w:rsid w:val="00094DF1"/>
    <w:rsid w:val="000A1AD3"/>
    <w:rsid w:val="000A1AD6"/>
    <w:rsid w:val="000A2573"/>
    <w:rsid w:val="000A260E"/>
    <w:rsid w:val="000A3276"/>
    <w:rsid w:val="000A4EED"/>
    <w:rsid w:val="000A6A76"/>
    <w:rsid w:val="000B04E2"/>
    <w:rsid w:val="000B0680"/>
    <w:rsid w:val="000B2E5F"/>
    <w:rsid w:val="000B3823"/>
    <w:rsid w:val="000B60A4"/>
    <w:rsid w:val="000C1C29"/>
    <w:rsid w:val="000C20E2"/>
    <w:rsid w:val="000C24BB"/>
    <w:rsid w:val="000C33A7"/>
    <w:rsid w:val="000C448F"/>
    <w:rsid w:val="000C7E73"/>
    <w:rsid w:val="000D0958"/>
    <w:rsid w:val="000D0C86"/>
    <w:rsid w:val="000D1EFF"/>
    <w:rsid w:val="000D401D"/>
    <w:rsid w:val="000D41DE"/>
    <w:rsid w:val="000D5CB5"/>
    <w:rsid w:val="000E019D"/>
    <w:rsid w:val="000E269C"/>
    <w:rsid w:val="000F4355"/>
    <w:rsid w:val="0010038B"/>
    <w:rsid w:val="00102933"/>
    <w:rsid w:val="00106EE7"/>
    <w:rsid w:val="00107588"/>
    <w:rsid w:val="0010760D"/>
    <w:rsid w:val="00110B89"/>
    <w:rsid w:val="0011150B"/>
    <w:rsid w:val="00113741"/>
    <w:rsid w:val="0011452B"/>
    <w:rsid w:val="001164D2"/>
    <w:rsid w:val="00116C29"/>
    <w:rsid w:val="00120E09"/>
    <w:rsid w:val="00120F88"/>
    <w:rsid w:val="001261DA"/>
    <w:rsid w:val="00132325"/>
    <w:rsid w:val="00133D7E"/>
    <w:rsid w:val="0013422C"/>
    <w:rsid w:val="001402ED"/>
    <w:rsid w:val="0014042B"/>
    <w:rsid w:val="00141AD9"/>
    <w:rsid w:val="001426CA"/>
    <w:rsid w:val="0015171C"/>
    <w:rsid w:val="00151C5D"/>
    <w:rsid w:val="001547F9"/>
    <w:rsid w:val="001577CC"/>
    <w:rsid w:val="00162F1C"/>
    <w:rsid w:val="00163145"/>
    <w:rsid w:val="00163D99"/>
    <w:rsid w:val="001679E5"/>
    <w:rsid w:val="00167B17"/>
    <w:rsid w:val="001713E8"/>
    <w:rsid w:val="00172A58"/>
    <w:rsid w:val="001734FC"/>
    <w:rsid w:val="0017456D"/>
    <w:rsid w:val="001770A6"/>
    <w:rsid w:val="00177ACA"/>
    <w:rsid w:val="0018497D"/>
    <w:rsid w:val="00184A1A"/>
    <w:rsid w:val="001860C1"/>
    <w:rsid w:val="001928D6"/>
    <w:rsid w:val="001931EC"/>
    <w:rsid w:val="001935E3"/>
    <w:rsid w:val="00196724"/>
    <w:rsid w:val="001A1254"/>
    <w:rsid w:val="001A30BA"/>
    <w:rsid w:val="001A381A"/>
    <w:rsid w:val="001A4C5B"/>
    <w:rsid w:val="001A4D3D"/>
    <w:rsid w:val="001B1101"/>
    <w:rsid w:val="001B185A"/>
    <w:rsid w:val="001B1EE0"/>
    <w:rsid w:val="001B37B4"/>
    <w:rsid w:val="001B52B8"/>
    <w:rsid w:val="001B6411"/>
    <w:rsid w:val="001B7F0D"/>
    <w:rsid w:val="001C0D83"/>
    <w:rsid w:val="001C381B"/>
    <w:rsid w:val="001D2AD7"/>
    <w:rsid w:val="001D339E"/>
    <w:rsid w:val="001D45E0"/>
    <w:rsid w:val="001D62EF"/>
    <w:rsid w:val="001D7165"/>
    <w:rsid w:val="001E1DBF"/>
    <w:rsid w:val="001E2FDE"/>
    <w:rsid w:val="001E56F0"/>
    <w:rsid w:val="001F2D20"/>
    <w:rsid w:val="001F33F9"/>
    <w:rsid w:val="001F626A"/>
    <w:rsid w:val="001F7124"/>
    <w:rsid w:val="002006B9"/>
    <w:rsid w:val="00202B35"/>
    <w:rsid w:val="00204518"/>
    <w:rsid w:val="00205389"/>
    <w:rsid w:val="00205486"/>
    <w:rsid w:val="00220994"/>
    <w:rsid w:val="00221B2D"/>
    <w:rsid w:val="002220D0"/>
    <w:rsid w:val="00226A95"/>
    <w:rsid w:val="00230E10"/>
    <w:rsid w:val="00231287"/>
    <w:rsid w:val="002349AD"/>
    <w:rsid w:val="00235A1E"/>
    <w:rsid w:val="00236DBE"/>
    <w:rsid w:val="00240861"/>
    <w:rsid w:val="00243372"/>
    <w:rsid w:val="00246006"/>
    <w:rsid w:val="002478AB"/>
    <w:rsid w:val="002479DF"/>
    <w:rsid w:val="00251500"/>
    <w:rsid w:val="002570AD"/>
    <w:rsid w:val="002578CE"/>
    <w:rsid w:val="002638FA"/>
    <w:rsid w:val="00264870"/>
    <w:rsid w:val="00264875"/>
    <w:rsid w:val="00266E7F"/>
    <w:rsid w:val="00270AC4"/>
    <w:rsid w:val="0027117C"/>
    <w:rsid w:val="002758B8"/>
    <w:rsid w:val="002823AF"/>
    <w:rsid w:val="00290EB4"/>
    <w:rsid w:val="002914A1"/>
    <w:rsid w:val="00296C2E"/>
    <w:rsid w:val="00296D5F"/>
    <w:rsid w:val="002A4B51"/>
    <w:rsid w:val="002A7468"/>
    <w:rsid w:val="002B1B28"/>
    <w:rsid w:val="002B31BA"/>
    <w:rsid w:val="002B4467"/>
    <w:rsid w:val="002B5619"/>
    <w:rsid w:val="002C1E04"/>
    <w:rsid w:val="002C428E"/>
    <w:rsid w:val="002C6573"/>
    <w:rsid w:val="002C67A6"/>
    <w:rsid w:val="002C73B3"/>
    <w:rsid w:val="002D165A"/>
    <w:rsid w:val="002D4ACD"/>
    <w:rsid w:val="002E3320"/>
    <w:rsid w:val="002E6F34"/>
    <w:rsid w:val="002E72EF"/>
    <w:rsid w:val="002E7F95"/>
    <w:rsid w:val="002F573A"/>
    <w:rsid w:val="00302713"/>
    <w:rsid w:val="00303880"/>
    <w:rsid w:val="00307BC5"/>
    <w:rsid w:val="00310225"/>
    <w:rsid w:val="003135C1"/>
    <w:rsid w:val="00314368"/>
    <w:rsid w:val="00315934"/>
    <w:rsid w:val="003177E5"/>
    <w:rsid w:val="00321089"/>
    <w:rsid w:val="003212B8"/>
    <w:rsid w:val="00321E1B"/>
    <w:rsid w:val="003322FC"/>
    <w:rsid w:val="00332B40"/>
    <w:rsid w:val="0033520A"/>
    <w:rsid w:val="003352EB"/>
    <w:rsid w:val="00340A66"/>
    <w:rsid w:val="00342463"/>
    <w:rsid w:val="003516CA"/>
    <w:rsid w:val="00356276"/>
    <w:rsid w:val="003624C2"/>
    <w:rsid w:val="00363AEF"/>
    <w:rsid w:val="00364015"/>
    <w:rsid w:val="00367677"/>
    <w:rsid w:val="0036791A"/>
    <w:rsid w:val="003759B0"/>
    <w:rsid w:val="00377919"/>
    <w:rsid w:val="003807D1"/>
    <w:rsid w:val="00380B65"/>
    <w:rsid w:val="0038677C"/>
    <w:rsid w:val="00390E20"/>
    <w:rsid w:val="00391339"/>
    <w:rsid w:val="003A00E7"/>
    <w:rsid w:val="003A21EC"/>
    <w:rsid w:val="003A2477"/>
    <w:rsid w:val="003A25AD"/>
    <w:rsid w:val="003A4737"/>
    <w:rsid w:val="003A6EEE"/>
    <w:rsid w:val="003A769B"/>
    <w:rsid w:val="003A7C80"/>
    <w:rsid w:val="003B2E81"/>
    <w:rsid w:val="003C34A6"/>
    <w:rsid w:val="003E19B4"/>
    <w:rsid w:val="003E2AD7"/>
    <w:rsid w:val="003E2B11"/>
    <w:rsid w:val="003E3A6C"/>
    <w:rsid w:val="003F78D1"/>
    <w:rsid w:val="0040374C"/>
    <w:rsid w:val="00413CA4"/>
    <w:rsid w:val="00414B47"/>
    <w:rsid w:val="004176F8"/>
    <w:rsid w:val="00417C8F"/>
    <w:rsid w:val="00421CA7"/>
    <w:rsid w:val="004252F4"/>
    <w:rsid w:val="00427295"/>
    <w:rsid w:val="0042753D"/>
    <w:rsid w:val="00432DBA"/>
    <w:rsid w:val="0043478B"/>
    <w:rsid w:val="004370BB"/>
    <w:rsid w:val="004375FD"/>
    <w:rsid w:val="00437E09"/>
    <w:rsid w:val="0044479A"/>
    <w:rsid w:val="00444B7E"/>
    <w:rsid w:val="00450C5D"/>
    <w:rsid w:val="00452DD1"/>
    <w:rsid w:val="0045573F"/>
    <w:rsid w:val="00456005"/>
    <w:rsid w:val="00462C90"/>
    <w:rsid w:val="004630B9"/>
    <w:rsid w:val="00477D01"/>
    <w:rsid w:val="00487AF7"/>
    <w:rsid w:val="00491652"/>
    <w:rsid w:val="004A301A"/>
    <w:rsid w:val="004A4B10"/>
    <w:rsid w:val="004A5D9C"/>
    <w:rsid w:val="004B44B6"/>
    <w:rsid w:val="004C31EF"/>
    <w:rsid w:val="004C478D"/>
    <w:rsid w:val="004C6772"/>
    <w:rsid w:val="004C78C0"/>
    <w:rsid w:val="004D206C"/>
    <w:rsid w:val="004D236A"/>
    <w:rsid w:val="004D35B0"/>
    <w:rsid w:val="004D3751"/>
    <w:rsid w:val="004D582B"/>
    <w:rsid w:val="004E27A0"/>
    <w:rsid w:val="004F138E"/>
    <w:rsid w:val="005032C6"/>
    <w:rsid w:val="0050612B"/>
    <w:rsid w:val="005067A5"/>
    <w:rsid w:val="005073D2"/>
    <w:rsid w:val="00515ED9"/>
    <w:rsid w:val="005221B2"/>
    <w:rsid w:val="00527E07"/>
    <w:rsid w:val="0053125C"/>
    <w:rsid w:val="00534AA4"/>
    <w:rsid w:val="00540EE3"/>
    <w:rsid w:val="005424CB"/>
    <w:rsid w:val="005433DE"/>
    <w:rsid w:val="00544DE4"/>
    <w:rsid w:val="00545F4C"/>
    <w:rsid w:val="005548A5"/>
    <w:rsid w:val="00557BB2"/>
    <w:rsid w:val="00560699"/>
    <w:rsid w:val="00560BAE"/>
    <w:rsid w:val="0056322E"/>
    <w:rsid w:val="00565B0C"/>
    <w:rsid w:val="00566B3E"/>
    <w:rsid w:val="005716EC"/>
    <w:rsid w:val="00580AD3"/>
    <w:rsid w:val="00580D32"/>
    <w:rsid w:val="00581A75"/>
    <w:rsid w:val="00592D53"/>
    <w:rsid w:val="005A33B6"/>
    <w:rsid w:val="005A3968"/>
    <w:rsid w:val="005A5663"/>
    <w:rsid w:val="005B0DDB"/>
    <w:rsid w:val="005B176B"/>
    <w:rsid w:val="005B40BB"/>
    <w:rsid w:val="005B59AD"/>
    <w:rsid w:val="005B6F6F"/>
    <w:rsid w:val="005C2F88"/>
    <w:rsid w:val="005C3622"/>
    <w:rsid w:val="005C3C4E"/>
    <w:rsid w:val="005D0BE4"/>
    <w:rsid w:val="005D16D9"/>
    <w:rsid w:val="005D2D10"/>
    <w:rsid w:val="005E4151"/>
    <w:rsid w:val="005F0E64"/>
    <w:rsid w:val="005F308E"/>
    <w:rsid w:val="005F3D17"/>
    <w:rsid w:val="005F4EDE"/>
    <w:rsid w:val="006037EB"/>
    <w:rsid w:val="0060642A"/>
    <w:rsid w:val="006064A9"/>
    <w:rsid w:val="00606F6F"/>
    <w:rsid w:val="00607F38"/>
    <w:rsid w:val="006215B8"/>
    <w:rsid w:val="00625205"/>
    <w:rsid w:val="006262FA"/>
    <w:rsid w:val="00636DCD"/>
    <w:rsid w:val="00644E75"/>
    <w:rsid w:val="00653EA0"/>
    <w:rsid w:val="006612C0"/>
    <w:rsid w:val="00663C2E"/>
    <w:rsid w:val="0066417E"/>
    <w:rsid w:val="00667060"/>
    <w:rsid w:val="00671A90"/>
    <w:rsid w:val="00672BFA"/>
    <w:rsid w:val="006747D1"/>
    <w:rsid w:val="00676CA2"/>
    <w:rsid w:val="00682818"/>
    <w:rsid w:val="00686A03"/>
    <w:rsid w:val="00695CBF"/>
    <w:rsid w:val="006A5F38"/>
    <w:rsid w:val="006B1F01"/>
    <w:rsid w:val="006B44DB"/>
    <w:rsid w:val="006C20D5"/>
    <w:rsid w:val="006C21C7"/>
    <w:rsid w:val="006C2528"/>
    <w:rsid w:val="006C29EA"/>
    <w:rsid w:val="006C6049"/>
    <w:rsid w:val="006D4A72"/>
    <w:rsid w:val="006D4C1B"/>
    <w:rsid w:val="006E6911"/>
    <w:rsid w:val="006F03A0"/>
    <w:rsid w:val="006F2D07"/>
    <w:rsid w:val="006F3CAF"/>
    <w:rsid w:val="006F43F3"/>
    <w:rsid w:val="006F6163"/>
    <w:rsid w:val="006F693D"/>
    <w:rsid w:val="00700CDB"/>
    <w:rsid w:val="00703561"/>
    <w:rsid w:val="00704234"/>
    <w:rsid w:val="00705ED1"/>
    <w:rsid w:val="007076BD"/>
    <w:rsid w:val="00713248"/>
    <w:rsid w:val="00715AC1"/>
    <w:rsid w:val="00715B2F"/>
    <w:rsid w:val="007165E2"/>
    <w:rsid w:val="007170F9"/>
    <w:rsid w:val="00723CF2"/>
    <w:rsid w:val="00730C47"/>
    <w:rsid w:val="00732C3E"/>
    <w:rsid w:val="007335DD"/>
    <w:rsid w:val="00737645"/>
    <w:rsid w:val="00745969"/>
    <w:rsid w:val="00747EF7"/>
    <w:rsid w:val="007500AB"/>
    <w:rsid w:val="007506F0"/>
    <w:rsid w:val="00750B01"/>
    <w:rsid w:val="00753BF1"/>
    <w:rsid w:val="007540F4"/>
    <w:rsid w:val="0075523E"/>
    <w:rsid w:val="007572FC"/>
    <w:rsid w:val="00761163"/>
    <w:rsid w:val="007626C8"/>
    <w:rsid w:val="00766708"/>
    <w:rsid w:val="00767F37"/>
    <w:rsid w:val="00771573"/>
    <w:rsid w:val="007723A6"/>
    <w:rsid w:val="0077469D"/>
    <w:rsid w:val="00777525"/>
    <w:rsid w:val="007775D2"/>
    <w:rsid w:val="00777CBD"/>
    <w:rsid w:val="00780CE2"/>
    <w:rsid w:val="00786718"/>
    <w:rsid w:val="00790653"/>
    <w:rsid w:val="00792055"/>
    <w:rsid w:val="00794082"/>
    <w:rsid w:val="00795792"/>
    <w:rsid w:val="00796885"/>
    <w:rsid w:val="007A1F2C"/>
    <w:rsid w:val="007A3B86"/>
    <w:rsid w:val="007A406F"/>
    <w:rsid w:val="007A4B60"/>
    <w:rsid w:val="007B14A6"/>
    <w:rsid w:val="007B250C"/>
    <w:rsid w:val="007B2E11"/>
    <w:rsid w:val="007B646D"/>
    <w:rsid w:val="007B7E67"/>
    <w:rsid w:val="007C5F9E"/>
    <w:rsid w:val="007D0206"/>
    <w:rsid w:val="007D17C0"/>
    <w:rsid w:val="007E17F1"/>
    <w:rsid w:val="007E2258"/>
    <w:rsid w:val="007E3BD1"/>
    <w:rsid w:val="007E4C7D"/>
    <w:rsid w:val="007F1481"/>
    <w:rsid w:val="007F257F"/>
    <w:rsid w:val="007F5159"/>
    <w:rsid w:val="007F5DE9"/>
    <w:rsid w:val="0080032A"/>
    <w:rsid w:val="008021CF"/>
    <w:rsid w:val="00803495"/>
    <w:rsid w:val="008035DD"/>
    <w:rsid w:val="00805E53"/>
    <w:rsid w:val="0081181E"/>
    <w:rsid w:val="00814649"/>
    <w:rsid w:val="0081686E"/>
    <w:rsid w:val="00817C67"/>
    <w:rsid w:val="00820A7B"/>
    <w:rsid w:val="008222DB"/>
    <w:rsid w:val="00825A95"/>
    <w:rsid w:val="00825F96"/>
    <w:rsid w:val="008305B7"/>
    <w:rsid w:val="00834FA9"/>
    <w:rsid w:val="008355CD"/>
    <w:rsid w:val="00835F24"/>
    <w:rsid w:val="0084070F"/>
    <w:rsid w:val="00845056"/>
    <w:rsid w:val="00845F5C"/>
    <w:rsid w:val="00847E05"/>
    <w:rsid w:val="00852914"/>
    <w:rsid w:val="0085577C"/>
    <w:rsid w:val="008608CC"/>
    <w:rsid w:val="00861349"/>
    <w:rsid w:val="00862463"/>
    <w:rsid w:val="00865A3F"/>
    <w:rsid w:val="0086605D"/>
    <w:rsid w:val="008727C6"/>
    <w:rsid w:val="00880D30"/>
    <w:rsid w:val="00882C34"/>
    <w:rsid w:val="00882E51"/>
    <w:rsid w:val="00882F9A"/>
    <w:rsid w:val="0088375A"/>
    <w:rsid w:val="00884C2A"/>
    <w:rsid w:val="00884F81"/>
    <w:rsid w:val="00886F0F"/>
    <w:rsid w:val="00887A52"/>
    <w:rsid w:val="00893151"/>
    <w:rsid w:val="00893C3F"/>
    <w:rsid w:val="00895B09"/>
    <w:rsid w:val="008A1F62"/>
    <w:rsid w:val="008A3ACD"/>
    <w:rsid w:val="008A462E"/>
    <w:rsid w:val="008B22AB"/>
    <w:rsid w:val="008B6F43"/>
    <w:rsid w:val="008B727B"/>
    <w:rsid w:val="008C1F7D"/>
    <w:rsid w:val="008C2D22"/>
    <w:rsid w:val="008D0829"/>
    <w:rsid w:val="008D528F"/>
    <w:rsid w:val="008E1B72"/>
    <w:rsid w:val="008E1C38"/>
    <w:rsid w:val="008E33CE"/>
    <w:rsid w:val="008E7830"/>
    <w:rsid w:val="008F069C"/>
    <w:rsid w:val="008F19FA"/>
    <w:rsid w:val="008F1F8D"/>
    <w:rsid w:val="008F385F"/>
    <w:rsid w:val="0090205D"/>
    <w:rsid w:val="00903D53"/>
    <w:rsid w:val="009074CD"/>
    <w:rsid w:val="009124F4"/>
    <w:rsid w:val="009143E2"/>
    <w:rsid w:val="009209CD"/>
    <w:rsid w:val="00921218"/>
    <w:rsid w:val="00924347"/>
    <w:rsid w:val="00927C01"/>
    <w:rsid w:val="00930BF3"/>
    <w:rsid w:val="00931CE7"/>
    <w:rsid w:val="00934557"/>
    <w:rsid w:val="00940680"/>
    <w:rsid w:val="009408D0"/>
    <w:rsid w:val="009417E7"/>
    <w:rsid w:val="009429D3"/>
    <w:rsid w:val="00944A67"/>
    <w:rsid w:val="00950B37"/>
    <w:rsid w:val="00953F26"/>
    <w:rsid w:val="00961781"/>
    <w:rsid w:val="00962483"/>
    <w:rsid w:val="00963626"/>
    <w:rsid w:val="00963942"/>
    <w:rsid w:val="009652F7"/>
    <w:rsid w:val="009706D7"/>
    <w:rsid w:val="009710CC"/>
    <w:rsid w:val="009769FB"/>
    <w:rsid w:val="009841FF"/>
    <w:rsid w:val="00987E5C"/>
    <w:rsid w:val="00992D4E"/>
    <w:rsid w:val="009A09D7"/>
    <w:rsid w:val="009A5008"/>
    <w:rsid w:val="009A6A39"/>
    <w:rsid w:val="009B0AD1"/>
    <w:rsid w:val="009B4AAE"/>
    <w:rsid w:val="009C0521"/>
    <w:rsid w:val="009C5B37"/>
    <w:rsid w:val="009C5F3C"/>
    <w:rsid w:val="009D0755"/>
    <w:rsid w:val="009D1349"/>
    <w:rsid w:val="009D1A6C"/>
    <w:rsid w:val="009D6916"/>
    <w:rsid w:val="009D7594"/>
    <w:rsid w:val="009E126D"/>
    <w:rsid w:val="009E14EC"/>
    <w:rsid w:val="009E1D21"/>
    <w:rsid w:val="009E61F1"/>
    <w:rsid w:val="009E678B"/>
    <w:rsid w:val="009F0604"/>
    <w:rsid w:val="009F347D"/>
    <w:rsid w:val="00A0393A"/>
    <w:rsid w:val="00A061B2"/>
    <w:rsid w:val="00A12828"/>
    <w:rsid w:val="00A13892"/>
    <w:rsid w:val="00A14731"/>
    <w:rsid w:val="00A1737C"/>
    <w:rsid w:val="00A2087B"/>
    <w:rsid w:val="00A2155A"/>
    <w:rsid w:val="00A2664B"/>
    <w:rsid w:val="00A34617"/>
    <w:rsid w:val="00A41D41"/>
    <w:rsid w:val="00A42604"/>
    <w:rsid w:val="00A45407"/>
    <w:rsid w:val="00A47736"/>
    <w:rsid w:val="00A51D38"/>
    <w:rsid w:val="00A6087B"/>
    <w:rsid w:val="00A61729"/>
    <w:rsid w:val="00A636B7"/>
    <w:rsid w:val="00A73396"/>
    <w:rsid w:val="00A73600"/>
    <w:rsid w:val="00A73F1B"/>
    <w:rsid w:val="00A740E1"/>
    <w:rsid w:val="00A77EFF"/>
    <w:rsid w:val="00A80AA7"/>
    <w:rsid w:val="00A80B35"/>
    <w:rsid w:val="00A82416"/>
    <w:rsid w:val="00A83E0F"/>
    <w:rsid w:val="00A85088"/>
    <w:rsid w:val="00A915D8"/>
    <w:rsid w:val="00A91D4D"/>
    <w:rsid w:val="00AA4211"/>
    <w:rsid w:val="00AA575B"/>
    <w:rsid w:val="00AA69D6"/>
    <w:rsid w:val="00AA6C10"/>
    <w:rsid w:val="00AA7C56"/>
    <w:rsid w:val="00AB05CB"/>
    <w:rsid w:val="00AB2411"/>
    <w:rsid w:val="00AB5DD7"/>
    <w:rsid w:val="00AB60CB"/>
    <w:rsid w:val="00AB6FFA"/>
    <w:rsid w:val="00AC2A18"/>
    <w:rsid w:val="00AD12F5"/>
    <w:rsid w:val="00AD1A7D"/>
    <w:rsid w:val="00AD6F26"/>
    <w:rsid w:val="00AE1C13"/>
    <w:rsid w:val="00AE2E29"/>
    <w:rsid w:val="00AE305D"/>
    <w:rsid w:val="00AF1FAD"/>
    <w:rsid w:val="00AF2118"/>
    <w:rsid w:val="00AF3CD1"/>
    <w:rsid w:val="00B00385"/>
    <w:rsid w:val="00B0415D"/>
    <w:rsid w:val="00B04CC8"/>
    <w:rsid w:val="00B04D9B"/>
    <w:rsid w:val="00B058E3"/>
    <w:rsid w:val="00B06758"/>
    <w:rsid w:val="00B06EBD"/>
    <w:rsid w:val="00B10364"/>
    <w:rsid w:val="00B111DE"/>
    <w:rsid w:val="00B124AF"/>
    <w:rsid w:val="00B20AE8"/>
    <w:rsid w:val="00B21EC1"/>
    <w:rsid w:val="00B22098"/>
    <w:rsid w:val="00B221DF"/>
    <w:rsid w:val="00B22B5B"/>
    <w:rsid w:val="00B2482E"/>
    <w:rsid w:val="00B25350"/>
    <w:rsid w:val="00B26D7F"/>
    <w:rsid w:val="00B40625"/>
    <w:rsid w:val="00B406BD"/>
    <w:rsid w:val="00B427A0"/>
    <w:rsid w:val="00B42AB7"/>
    <w:rsid w:val="00B4410C"/>
    <w:rsid w:val="00B446F2"/>
    <w:rsid w:val="00B46C2C"/>
    <w:rsid w:val="00B51030"/>
    <w:rsid w:val="00B52094"/>
    <w:rsid w:val="00B60663"/>
    <w:rsid w:val="00B63A40"/>
    <w:rsid w:val="00B6419D"/>
    <w:rsid w:val="00B66025"/>
    <w:rsid w:val="00B72EC2"/>
    <w:rsid w:val="00B73960"/>
    <w:rsid w:val="00B74710"/>
    <w:rsid w:val="00B74FE7"/>
    <w:rsid w:val="00B77512"/>
    <w:rsid w:val="00B8376F"/>
    <w:rsid w:val="00B840C6"/>
    <w:rsid w:val="00B941C3"/>
    <w:rsid w:val="00B975B7"/>
    <w:rsid w:val="00BA2859"/>
    <w:rsid w:val="00BB011C"/>
    <w:rsid w:val="00BB26DB"/>
    <w:rsid w:val="00BB2E8A"/>
    <w:rsid w:val="00BB6DE3"/>
    <w:rsid w:val="00BB798D"/>
    <w:rsid w:val="00BC5C3B"/>
    <w:rsid w:val="00BC72C1"/>
    <w:rsid w:val="00BC7940"/>
    <w:rsid w:val="00BC7F9B"/>
    <w:rsid w:val="00BD0CBD"/>
    <w:rsid w:val="00BD217A"/>
    <w:rsid w:val="00BD27F6"/>
    <w:rsid w:val="00BD67E6"/>
    <w:rsid w:val="00BE12DE"/>
    <w:rsid w:val="00BE2328"/>
    <w:rsid w:val="00BE3574"/>
    <w:rsid w:val="00BE50F9"/>
    <w:rsid w:val="00BE6537"/>
    <w:rsid w:val="00BE68BE"/>
    <w:rsid w:val="00BF6197"/>
    <w:rsid w:val="00C01AF0"/>
    <w:rsid w:val="00C0294E"/>
    <w:rsid w:val="00C0634F"/>
    <w:rsid w:val="00C119F3"/>
    <w:rsid w:val="00C1450F"/>
    <w:rsid w:val="00C155F9"/>
    <w:rsid w:val="00C2130D"/>
    <w:rsid w:val="00C33081"/>
    <w:rsid w:val="00C3457D"/>
    <w:rsid w:val="00C355C0"/>
    <w:rsid w:val="00C3605A"/>
    <w:rsid w:val="00C419B6"/>
    <w:rsid w:val="00C433A5"/>
    <w:rsid w:val="00C5499E"/>
    <w:rsid w:val="00C56AEC"/>
    <w:rsid w:val="00C61A60"/>
    <w:rsid w:val="00C631F9"/>
    <w:rsid w:val="00C67C31"/>
    <w:rsid w:val="00C72C75"/>
    <w:rsid w:val="00C770FC"/>
    <w:rsid w:val="00C77EFA"/>
    <w:rsid w:val="00C80C10"/>
    <w:rsid w:val="00C81FB4"/>
    <w:rsid w:val="00C933BF"/>
    <w:rsid w:val="00C93B2C"/>
    <w:rsid w:val="00C9424A"/>
    <w:rsid w:val="00C963A2"/>
    <w:rsid w:val="00C97C3C"/>
    <w:rsid w:val="00CA13E8"/>
    <w:rsid w:val="00CA2271"/>
    <w:rsid w:val="00CA376D"/>
    <w:rsid w:val="00CB0EB1"/>
    <w:rsid w:val="00CB2D60"/>
    <w:rsid w:val="00CB36C7"/>
    <w:rsid w:val="00CB3D4A"/>
    <w:rsid w:val="00CB5F66"/>
    <w:rsid w:val="00CC13CB"/>
    <w:rsid w:val="00CC35BD"/>
    <w:rsid w:val="00CC3D89"/>
    <w:rsid w:val="00CC4A50"/>
    <w:rsid w:val="00CC6265"/>
    <w:rsid w:val="00CC6A51"/>
    <w:rsid w:val="00CC6A6D"/>
    <w:rsid w:val="00CE1150"/>
    <w:rsid w:val="00CE241D"/>
    <w:rsid w:val="00CE37F3"/>
    <w:rsid w:val="00CE7059"/>
    <w:rsid w:val="00CF0EBE"/>
    <w:rsid w:val="00CF2FE0"/>
    <w:rsid w:val="00CF31D5"/>
    <w:rsid w:val="00CF6F57"/>
    <w:rsid w:val="00D10E47"/>
    <w:rsid w:val="00D129F4"/>
    <w:rsid w:val="00D14CC0"/>
    <w:rsid w:val="00D17906"/>
    <w:rsid w:val="00D17D25"/>
    <w:rsid w:val="00D20C6F"/>
    <w:rsid w:val="00D2256C"/>
    <w:rsid w:val="00D22D62"/>
    <w:rsid w:val="00D249D8"/>
    <w:rsid w:val="00D25AD1"/>
    <w:rsid w:val="00D25F67"/>
    <w:rsid w:val="00D309F7"/>
    <w:rsid w:val="00D32077"/>
    <w:rsid w:val="00D35684"/>
    <w:rsid w:val="00D3636B"/>
    <w:rsid w:val="00D526A4"/>
    <w:rsid w:val="00D61C80"/>
    <w:rsid w:val="00D62B8C"/>
    <w:rsid w:val="00D673A2"/>
    <w:rsid w:val="00D67F24"/>
    <w:rsid w:val="00D71133"/>
    <w:rsid w:val="00D72541"/>
    <w:rsid w:val="00D735E8"/>
    <w:rsid w:val="00D85D5B"/>
    <w:rsid w:val="00D862AB"/>
    <w:rsid w:val="00D91878"/>
    <w:rsid w:val="00D91DDE"/>
    <w:rsid w:val="00D94914"/>
    <w:rsid w:val="00DA156B"/>
    <w:rsid w:val="00DA231E"/>
    <w:rsid w:val="00DA4371"/>
    <w:rsid w:val="00DA45E1"/>
    <w:rsid w:val="00DB310A"/>
    <w:rsid w:val="00DB4861"/>
    <w:rsid w:val="00DB6E83"/>
    <w:rsid w:val="00DC4671"/>
    <w:rsid w:val="00DD029E"/>
    <w:rsid w:val="00DD0974"/>
    <w:rsid w:val="00DD3352"/>
    <w:rsid w:val="00DD3C4E"/>
    <w:rsid w:val="00DD7AFE"/>
    <w:rsid w:val="00DD7CEA"/>
    <w:rsid w:val="00DE0B7F"/>
    <w:rsid w:val="00DE301F"/>
    <w:rsid w:val="00DE60FC"/>
    <w:rsid w:val="00DF0DEA"/>
    <w:rsid w:val="00DF34C6"/>
    <w:rsid w:val="00DF38AE"/>
    <w:rsid w:val="00DF5C8B"/>
    <w:rsid w:val="00E0091E"/>
    <w:rsid w:val="00E00E1D"/>
    <w:rsid w:val="00E0458C"/>
    <w:rsid w:val="00E12C18"/>
    <w:rsid w:val="00E15273"/>
    <w:rsid w:val="00E30680"/>
    <w:rsid w:val="00E307F4"/>
    <w:rsid w:val="00E330A0"/>
    <w:rsid w:val="00E35C27"/>
    <w:rsid w:val="00E37952"/>
    <w:rsid w:val="00E41C34"/>
    <w:rsid w:val="00E43577"/>
    <w:rsid w:val="00E47F2D"/>
    <w:rsid w:val="00E56AEC"/>
    <w:rsid w:val="00E61475"/>
    <w:rsid w:val="00E61846"/>
    <w:rsid w:val="00E61966"/>
    <w:rsid w:val="00E6236F"/>
    <w:rsid w:val="00E626A9"/>
    <w:rsid w:val="00E62F4E"/>
    <w:rsid w:val="00E65630"/>
    <w:rsid w:val="00E77D0A"/>
    <w:rsid w:val="00E82E43"/>
    <w:rsid w:val="00E86E5D"/>
    <w:rsid w:val="00E901A9"/>
    <w:rsid w:val="00E93784"/>
    <w:rsid w:val="00E94848"/>
    <w:rsid w:val="00E94CD2"/>
    <w:rsid w:val="00E96021"/>
    <w:rsid w:val="00EA18D1"/>
    <w:rsid w:val="00EA1A5B"/>
    <w:rsid w:val="00EA2093"/>
    <w:rsid w:val="00EB2B87"/>
    <w:rsid w:val="00EC0225"/>
    <w:rsid w:val="00EC24AC"/>
    <w:rsid w:val="00EC2E0C"/>
    <w:rsid w:val="00EC31FD"/>
    <w:rsid w:val="00EC55AA"/>
    <w:rsid w:val="00EC7AFB"/>
    <w:rsid w:val="00ED18C5"/>
    <w:rsid w:val="00ED5784"/>
    <w:rsid w:val="00EE1C91"/>
    <w:rsid w:val="00EE2B6A"/>
    <w:rsid w:val="00EF1C33"/>
    <w:rsid w:val="00EF57BF"/>
    <w:rsid w:val="00EF5FCA"/>
    <w:rsid w:val="00F03C50"/>
    <w:rsid w:val="00F06770"/>
    <w:rsid w:val="00F0684C"/>
    <w:rsid w:val="00F06AEC"/>
    <w:rsid w:val="00F20804"/>
    <w:rsid w:val="00F27478"/>
    <w:rsid w:val="00F316EB"/>
    <w:rsid w:val="00F31A5E"/>
    <w:rsid w:val="00F31CBD"/>
    <w:rsid w:val="00F33A55"/>
    <w:rsid w:val="00F438DD"/>
    <w:rsid w:val="00F43AB6"/>
    <w:rsid w:val="00F45DE6"/>
    <w:rsid w:val="00F46BAE"/>
    <w:rsid w:val="00F541E7"/>
    <w:rsid w:val="00F602AD"/>
    <w:rsid w:val="00F614A1"/>
    <w:rsid w:val="00F64E16"/>
    <w:rsid w:val="00F71B00"/>
    <w:rsid w:val="00F72016"/>
    <w:rsid w:val="00F73D17"/>
    <w:rsid w:val="00F746C7"/>
    <w:rsid w:val="00F761DE"/>
    <w:rsid w:val="00F76B10"/>
    <w:rsid w:val="00F80E61"/>
    <w:rsid w:val="00F8462D"/>
    <w:rsid w:val="00F911E1"/>
    <w:rsid w:val="00F92994"/>
    <w:rsid w:val="00F9586F"/>
    <w:rsid w:val="00FA1412"/>
    <w:rsid w:val="00FA2E67"/>
    <w:rsid w:val="00FA50FD"/>
    <w:rsid w:val="00FA6676"/>
    <w:rsid w:val="00FB0DE3"/>
    <w:rsid w:val="00FB2DD8"/>
    <w:rsid w:val="00FB509A"/>
    <w:rsid w:val="00FB7BAC"/>
    <w:rsid w:val="00FC1276"/>
    <w:rsid w:val="00FC4EEA"/>
    <w:rsid w:val="00FC78FD"/>
    <w:rsid w:val="00FD30F9"/>
    <w:rsid w:val="00FD79F6"/>
    <w:rsid w:val="00FE2945"/>
    <w:rsid w:val="00FE2E90"/>
    <w:rsid w:val="00FE4578"/>
    <w:rsid w:val="00FE66B9"/>
    <w:rsid w:val="00FF10EF"/>
    <w:rsid w:val="00FF50B2"/>
    <w:rsid w:val="00FF5A57"/>
    <w:rsid w:val="00FF6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38A3"/>
    <w:pPr>
      <w:ind w:left="720"/>
      <w:contextualSpacing/>
    </w:pPr>
  </w:style>
  <w:style w:type="paragraph" w:customStyle="1" w:styleId="ConsPlusNormal">
    <w:name w:val="ConsPlusNormal"/>
    <w:rsid w:val="00766708"/>
    <w:pPr>
      <w:autoSpaceDE w:val="0"/>
      <w:autoSpaceDN w:val="0"/>
      <w:adjustRightInd w:val="0"/>
    </w:pPr>
    <w:rPr>
      <w:rFonts w:ascii="Arial" w:hAnsi="Arial" w:cs="Arial"/>
      <w:lang w:eastAsia="en-US"/>
    </w:rPr>
  </w:style>
  <w:style w:type="paragraph" w:styleId="a5">
    <w:name w:val="header"/>
    <w:basedOn w:val="a"/>
    <w:link w:val="a6"/>
    <w:uiPriority w:val="99"/>
    <w:unhideWhenUsed/>
    <w:rsid w:val="000544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448D"/>
  </w:style>
  <w:style w:type="paragraph" w:styleId="a7">
    <w:name w:val="footer"/>
    <w:basedOn w:val="a"/>
    <w:link w:val="a8"/>
    <w:uiPriority w:val="99"/>
    <w:unhideWhenUsed/>
    <w:rsid w:val="000544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448D"/>
  </w:style>
  <w:style w:type="paragraph" w:styleId="a9">
    <w:name w:val="Balloon Text"/>
    <w:basedOn w:val="a"/>
    <w:link w:val="aa"/>
    <w:uiPriority w:val="99"/>
    <w:semiHidden/>
    <w:unhideWhenUsed/>
    <w:rsid w:val="002578CE"/>
    <w:pPr>
      <w:spacing w:after="0" w:line="240" w:lineRule="auto"/>
    </w:pPr>
    <w:rPr>
      <w:rFonts w:ascii="Tahoma" w:hAnsi="Tahoma"/>
      <w:sz w:val="16"/>
      <w:szCs w:val="16"/>
    </w:rPr>
  </w:style>
  <w:style w:type="character" w:customStyle="1" w:styleId="aa">
    <w:name w:val="Текст выноски Знак"/>
    <w:link w:val="a9"/>
    <w:uiPriority w:val="99"/>
    <w:semiHidden/>
    <w:rsid w:val="002578CE"/>
    <w:rPr>
      <w:rFonts w:ascii="Tahoma" w:hAnsi="Tahoma" w:cs="Tahoma"/>
      <w:sz w:val="16"/>
      <w:szCs w:val="16"/>
    </w:rPr>
  </w:style>
  <w:style w:type="paragraph" w:styleId="ab">
    <w:name w:val="No Spacing"/>
    <w:uiPriority w:val="1"/>
    <w:qFormat/>
    <w:rsid w:val="00CB36C7"/>
    <w:rPr>
      <w:rFonts w:asciiTheme="minorHAnsi" w:eastAsiaTheme="minorHAnsi" w:hAnsiTheme="minorHAnsi" w:cstheme="minorBidi"/>
      <w:sz w:val="22"/>
      <w:szCs w:val="22"/>
      <w:lang w:eastAsia="en-US"/>
    </w:rPr>
  </w:style>
  <w:style w:type="paragraph" w:styleId="ac">
    <w:name w:val="Normal (Web)"/>
    <w:basedOn w:val="a"/>
    <w:uiPriority w:val="99"/>
    <w:unhideWhenUsed/>
    <w:rsid w:val="00414B47"/>
    <w:pPr>
      <w:spacing w:before="100" w:beforeAutospacing="1" w:after="119" w:line="240" w:lineRule="auto"/>
      <w:ind w:firstLine="709"/>
      <w:jc w:val="both"/>
    </w:pPr>
    <w:rPr>
      <w:rFonts w:ascii="Times New Roman" w:eastAsia="Times New Roman" w:hAnsi="Times New Roman"/>
      <w:sz w:val="24"/>
      <w:szCs w:val="24"/>
      <w:lang w:eastAsia="ru-RU"/>
    </w:rPr>
  </w:style>
  <w:style w:type="paragraph" w:customStyle="1" w:styleId="ConsPlusTitle">
    <w:name w:val="ConsPlusTitle"/>
    <w:uiPriority w:val="99"/>
    <w:rsid w:val="00414B47"/>
    <w:pPr>
      <w:widowControl w:val="0"/>
      <w:autoSpaceDE w:val="0"/>
      <w:autoSpaceDN w:val="0"/>
      <w:adjustRightInd w:val="0"/>
    </w:pPr>
    <w:rPr>
      <w:rFonts w:ascii="Arial" w:hAnsi="Arial" w:cs="Arial"/>
      <w:b/>
      <w:bCs/>
    </w:rPr>
  </w:style>
  <w:style w:type="paragraph" w:customStyle="1" w:styleId="Default">
    <w:name w:val="Default"/>
    <w:rsid w:val="00636DC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0201432">
      <w:bodyDiv w:val="1"/>
      <w:marLeft w:val="0"/>
      <w:marRight w:val="0"/>
      <w:marTop w:val="0"/>
      <w:marBottom w:val="0"/>
      <w:divBdr>
        <w:top w:val="none" w:sz="0" w:space="0" w:color="auto"/>
        <w:left w:val="none" w:sz="0" w:space="0" w:color="auto"/>
        <w:bottom w:val="none" w:sz="0" w:space="0" w:color="auto"/>
        <w:right w:val="none" w:sz="0" w:space="0" w:color="auto"/>
      </w:divBdr>
    </w:div>
    <w:div w:id="261837393">
      <w:bodyDiv w:val="1"/>
      <w:marLeft w:val="0"/>
      <w:marRight w:val="0"/>
      <w:marTop w:val="0"/>
      <w:marBottom w:val="0"/>
      <w:divBdr>
        <w:top w:val="none" w:sz="0" w:space="0" w:color="auto"/>
        <w:left w:val="none" w:sz="0" w:space="0" w:color="auto"/>
        <w:bottom w:val="none" w:sz="0" w:space="0" w:color="auto"/>
        <w:right w:val="none" w:sz="0" w:space="0" w:color="auto"/>
      </w:divBdr>
    </w:div>
    <w:div w:id="1391078821">
      <w:bodyDiv w:val="1"/>
      <w:marLeft w:val="0"/>
      <w:marRight w:val="0"/>
      <w:marTop w:val="0"/>
      <w:marBottom w:val="0"/>
      <w:divBdr>
        <w:top w:val="none" w:sz="0" w:space="0" w:color="auto"/>
        <w:left w:val="none" w:sz="0" w:space="0" w:color="auto"/>
        <w:bottom w:val="none" w:sz="0" w:space="0" w:color="auto"/>
        <w:right w:val="none" w:sz="0" w:space="0" w:color="auto"/>
      </w:divBdr>
    </w:div>
    <w:div w:id="16534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060C-F55A-410D-BFBD-298AB841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vinogradovaov</cp:lastModifiedBy>
  <cp:revision>5</cp:revision>
  <cp:lastPrinted>2018-12-13T13:53:00Z</cp:lastPrinted>
  <dcterms:created xsi:type="dcterms:W3CDTF">2019-01-10T09:57:00Z</dcterms:created>
  <dcterms:modified xsi:type="dcterms:W3CDTF">2019-01-10T11:27:00Z</dcterms:modified>
</cp:coreProperties>
</file>