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121" w:rsidRDefault="00943121" w:rsidP="00943121">
      <w:pPr>
        <w:ind w:left="10206"/>
        <w:jc w:val="center"/>
      </w:pPr>
      <w:r>
        <w:t>ПРИЛОЖЕНИЕ № 1</w:t>
      </w:r>
    </w:p>
    <w:p w:rsidR="00943121" w:rsidRPr="00847FAE" w:rsidRDefault="00943121" w:rsidP="00943121">
      <w:pPr>
        <w:tabs>
          <w:tab w:val="left" w:pos="9072"/>
        </w:tabs>
        <w:spacing w:line="240" w:lineRule="atLeast"/>
        <w:ind w:left="10206"/>
        <w:jc w:val="center"/>
        <w:rPr>
          <w:szCs w:val="28"/>
        </w:rPr>
      </w:pPr>
      <w:r>
        <w:rPr>
          <w:szCs w:val="28"/>
        </w:rPr>
        <w:t xml:space="preserve">к паспорту федерального проекта </w:t>
      </w:r>
      <w:r w:rsidR="00847FAE">
        <w:rPr>
          <w:szCs w:val="28"/>
        </w:rPr>
        <w:t>«Национальные центры»</w:t>
      </w:r>
    </w:p>
    <w:p w:rsidR="00943121" w:rsidRDefault="00943121" w:rsidP="00943121">
      <w:pPr>
        <w:jc w:val="right"/>
      </w:pPr>
    </w:p>
    <w:p w:rsidR="00943121" w:rsidRDefault="00943121" w:rsidP="00943121">
      <w:pPr>
        <w:jc w:val="center"/>
      </w:pPr>
      <w:r>
        <w:t xml:space="preserve">План мероприятий по реализации федерального проекта </w:t>
      </w:r>
    </w:p>
    <w:p w:rsidR="00847FAE" w:rsidRDefault="00660E33" w:rsidP="00943121">
      <w:pPr>
        <w:jc w:val="center"/>
      </w:pPr>
      <w:r>
        <w:t>«</w:t>
      </w:r>
      <w:r w:rsidR="009F73F1" w:rsidRPr="009F73F1">
        <w:t>Завершение формирования сети национальных медицинских исследовательских центров, внедрение инновационных медицинских технологий, включая систему ранней диагностики и дистанционный мониторинг состояния здоровья пациентов, внедрение клинических рекомендаций и протоколов лечения</w:t>
      </w:r>
      <w:r>
        <w:t>»</w:t>
      </w:r>
    </w:p>
    <w:p w:rsidR="00943121" w:rsidRDefault="00943121" w:rsidP="00943121">
      <w:pPr>
        <w:spacing w:line="120" w:lineRule="exact"/>
      </w:pPr>
    </w:p>
    <w:tbl>
      <w:tblPr>
        <w:tblW w:w="51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4678"/>
        <w:gridCol w:w="1417"/>
        <w:gridCol w:w="1418"/>
        <w:gridCol w:w="3258"/>
        <w:gridCol w:w="2409"/>
        <w:gridCol w:w="1217"/>
      </w:tblGrid>
      <w:tr w:rsidR="00943121" w:rsidTr="007D7EEF">
        <w:trPr>
          <w:trHeight w:val="540"/>
          <w:tblHeader/>
        </w:trPr>
        <w:tc>
          <w:tcPr>
            <w:tcW w:w="737" w:type="dxa"/>
            <w:vMerge w:val="restart"/>
            <w:shd w:val="clear" w:color="auto" w:fill="auto"/>
          </w:tcPr>
          <w:p w:rsidR="00943121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943121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943121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  <w:p w:rsidR="00943121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результата, мероприятия,</w:t>
            </w:r>
          </w:p>
          <w:p w:rsidR="00943121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контрольной точки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43121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</w:t>
            </w:r>
          </w:p>
        </w:tc>
        <w:tc>
          <w:tcPr>
            <w:tcW w:w="3258" w:type="dxa"/>
            <w:vMerge w:val="restart"/>
            <w:shd w:val="clear" w:color="auto" w:fill="auto"/>
          </w:tcPr>
          <w:p w:rsidR="00943121" w:rsidRDefault="00943121" w:rsidP="00FC6A6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43121" w:rsidRPr="007D7EEF" w:rsidRDefault="00943121" w:rsidP="00FC6A6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D7EEF">
              <w:rPr>
                <w:sz w:val="26"/>
                <w:szCs w:val="26"/>
              </w:rPr>
              <w:t>Вид документа</w:t>
            </w:r>
          </w:p>
          <w:p w:rsidR="00943121" w:rsidRPr="007D7EEF" w:rsidRDefault="00943121" w:rsidP="00FC6A6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D7EEF">
              <w:rPr>
                <w:sz w:val="26"/>
                <w:szCs w:val="26"/>
              </w:rPr>
              <w:t>и характеристика</w:t>
            </w:r>
          </w:p>
          <w:p w:rsidR="00943121" w:rsidRPr="007D7EEF" w:rsidRDefault="00943121" w:rsidP="00FC6A6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D7EEF">
              <w:rPr>
                <w:sz w:val="26"/>
                <w:szCs w:val="26"/>
              </w:rPr>
              <w:t>результата</w:t>
            </w:r>
          </w:p>
        </w:tc>
        <w:tc>
          <w:tcPr>
            <w:tcW w:w="1217" w:type="dxa"/>
            <w:vMerge w:val="restart"/>
            <w:shd w:val="clear" w:color="auto" w:fill="auto"/>
          </w:tcPr>
          <w:p w:rsidR="00943121" w:rsidRPr="007D7EEF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D7EEF">
              <w:rPr>
                <w:sz w:val="26"/>
                <w:szCs w:val="26"/>
              </w:rPr>
              <w:t>Уровень контроля</w:t>
            </w:r>
          </w:p>
        </w:tc>
      </w:tr>
      <w:tr w:rsidR="00943121" w:rsidTr="007D7EEF">
        <w:trPr>
          <w:trHeight w:val="435"/>
          <w:tblHeader/>
        </w:trPr>
        <w:tc>
          <w:tcPr>
            <w:tcW w:w="737" w:type="dxa"/>
            <w:vMerge/>
            <w:shd w:val="clear" w:color="auto" w:fill="auto"/>
          </w:tcPr>
          <w:p w:rsidR="00943121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943121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943121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943121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Окончание</w:t>
            </w:r>
          </w:p>
        </w:tc>
        <w:tc>
          <w:tcPr>
            <w:tcW w:w="3258" w:type="dxa"/>
            <w:vMerge/>
            <w:shd w:val="clear" w:color="auto" w:fill="auto"/>
          </w:tcPr>
          <w:p w:rsidR="00943121" w:rsidRDefault="00943121" w:rsidP="00FC6A6A">
            <w:pPr>
              <w:spacing w:line="240" w:lineRule="atLeast"/>
              <w:jc w:val="left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43121" w:rsidRPr="007D7EEF" w:rsidRDefault="00943121" w:rsidP="00FC6A6A">
            <w:pPr>
              <w:spacing w:line="240" w:lineRule="atLeast"/>
              <w:jc w:val="left"/>
              <w:rPr>
                <w:sz w:val="26"/>
                <w:szCs w:val="26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943121" w:rsidRPr="007D7EEF" w:rsidRDefault="00943121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4631C6" w:rsidRPr="003D238E" w:rsidTr="000D63E9">
        <w:tc>
          <w:tcPr>
            <w:tcW w:w="737" w:type="dxa"/>
            <w:shd w:val="clear" w:color="auto" w:fill="auto"/>
          </w:tcPr>
          <w:p w:rsidR="004631C6" w:rsidRPr="003D238E" w:rsidRDefault="004631C6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3D238E">
              <w:rPr>
                <w:sz w:val="26"/>
                <w:szCs w:val="26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4631C6" w:rsidRPr="000D63E9" w:rsidRDefault="00991254" w:rsidP="004E072B">
            <w:pPr>
              <w:spacing w:line="240" w:lineRule="atLeast"/>
              <w:jc w:val="left"/>
              <w:rPr>
                <w:i/>
                <w:sz w:val="26"/>
                <w:szCs w:val="26"/>
              </w:rPr>
            </w:pPr>
            <w:r w:rsidRPr="00991254">
              <w:rPr>
                <w:i/>
                <w:sz w:val="26"/>
                <w:szCs w:val="26"/>
              </w:rPr>
              <w:t>Завершение формирования сети национальных медицинских исследовательских центров</w:t>
            </w:r>
          </w:p>
        </w:tc>
        <w:tc>
          <w:tcPr>
            <w:tcW w:w="1417" w:type="dxa"/>
            <w:shd w:val="clear" w:color="auto" w:fill="auto"/>
          </w:tcPr>
          <w:p w:rsidR="004631C6" w:rsidRPr="000D63E9" w:rsidRDefault="004631C6" w:rsidP="00534CC7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0D63E9">
              <w:rPr>
                <w:sz w:val="26"/>
                <w:szCs w:val="26"/>
              </w:rPr>
              <w:t>01.2019</w:t>
            </w:r>
          </w:p>
        </w:tc>
        <w:tc>
          <w:tcPr>
            <w:tcW w:w="1418" w:type="dxa"/>
            <w:shd w:val="clear" w:color="auto" w:fill="auto"/>
          </w:tcPr>
          <w:p w:rsidR="004631C6" w:rsidRPr="000D63E9" w:rsidRDefault="004631C6" w:rsidP="00534CC7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0D63E9"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4631C6" w:rsidRPr="000D63E9" w:rsidRDefault="004631C6" w:rsidP="00534CC7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И.В. Коробко – директор Департамента науки, инновационного развития и управления медико-биологическими рисками здоровью</w:t>
            </w:r>
          </w:p>
        </w:tc>
        <w:tc>
          <w:tcPr>
            <w:tcW w:w="2409" w:type="dxa"/>
            <w:shd w:val="clear" w:color="auto" w:fill="auto"/>
          </w:tcPr>
          <w:p w:rsidR="004631C6" w:rsidRPr="000D63E9" w:rsidRDefault="00110F21" w:rsidP="00FC6A6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Расширена с</w:t>
            </w:r>
            <w:r w:rsidRPr="00110F21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еть национальных медицинских исследовательских центров</w:t>
            </w:r>
          </w:p>
        </w:tc>
        <w:tc>
          <w:tcPr>
            <w:tcW w:w="1217" w:type="dxa"/>
            <w:shd w:val="clear" w:color="auto" w:fill="auto"/>
          </w:tcPr>
          <w:p w:rsidR="004631C6" w:rsidRPr="000D63E9" w:rsidRDefault="004631C6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0D63E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(ПС</w:t>
            </w:r>
            <w:r w:rsidRPr="000D63E9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4</w:t>
            </w:r>
            <w:r w:rsidRPr="000D63E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4631C6" w:rsidRPr="003D238E" w:rsidTr="000D63E9">
        <w:tc>
          <w:tcPr>
            <w:tcW w:w="737" w:type="dxa"/>
            <w:shd w:val="clear" w:color="auto" w:fill="auto"/>
          </w:tcPr>
          <w:p w:rsidR="004631C6" w:rsidRPr="003D238E" w:rsidRDefault="004631C6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4678" w:type="dxa"/>
            <w:shd w:val="clear" w:color="auto" w:fill="auto"/>
          </w:tcPr>
          <w:p w:rsidR="004631C6" w:rsidRPr="004631C6" w:rsidRDefault="004631C6" w:rsidP="004E072B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Мероприятие «</w:t>
            </w:r>
            <w:r w:rsidR="00991254" w:rsidRPr="00991254">
              <w:rPr>
                <w:sz w:val="26"/>
                <w:szCs w:val="26"/>
              </w:rPr>
              <w:t>Завершение формирования сети национальных медицинских исследовательских центров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4631C6" w:rsidRPr="000D63E9" w:rsidRDefault="004631C6" w:rsidP="00534CC7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0D63E9">
              <w:rPr>
                <w:sz w:val="26"/>
                <w:szCs w:val="26"/>
              </w:rPr>
              <w:t>01.2019</w:t>
            </w:r>
          </w:p>
        </w:tc>
        <w:tc>
          <w:tcPr>
            <w:tcW w:w="1418" w:type="dxa"/>
            <w:shd w:val="clear" w:color="auto" w:fill="auto"/>
          </w:tcPr>
          <w:p w:rsidR="004631C6" w:rsidRPr="000D63E9" w:rsidRDefault="004631C6" w:rsidP="00534CC7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0D63E9"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4631C6" w:rsidRPr="000D63E9" w:rsidRDefault="004631C6" w:rsidP="00534CC7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И.В. Коробко – директор Департамента науки, инновационного развития и управления медико-биологическими рисками здоровью</w:t>
            </w:r>
          </w:p>
        </w:tc>
        <w:tc>
          <w:tcPr>
            <w:tcW w:w="2409" w:type="dxa"/>
            <w:shd w:val="clear" w:color="auto" w:fill="auto"/>
          </w:tcPr>
          <w:p w:rsidR="004631C6" w:rsidRPr="000D63E9" w:rsidRDefault="004631C6" w:rsidP="00FC6A6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Увеличено число учреждений, входящих в сеть национальных медицинских исследовательских центров</w:t>
            </w:r>
          </w:p>
        </w:tc>
        <w:tc>
          <w:tcPr>
            <w:tcW w:w="1217" w:type="dxa"/>
            <w:shd w:val="clear" w:color="auto" w:fill="auto"/>
          </w:tcPr>
          <w:p w:rsidR="004631C6" w:rsidRPr="000D63E9" w:rsidRDefault="004631C6" w:rsidP="004812E6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0D63E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(РНП</w:t>
            </w:r>
            <w:r w:rsidRPr="000D63E9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0D63E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4631C6" w:rsidRPr="003D238E" w:rsidTr="000D63E9">
        <w:tc>
          <w:tcPr>
            <w:tcW w:w="737" w:type="dxa"/>
            <w:shd w:val="clear" w:color="auto" w:fill="auto"/>
          </w:tcPr>
          <w:p w:rsidR="004631C6" w:rsidRDefault="004631C6" w:rsidP="004812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1.1.1.</w:t>
            </w:r>
          </w:p>
        </w:tc>
        <w:tc>
          <w:tcPr>
            <w:tcW w:w="4678" w:type="dxa"/>
            <w:shd w:val="clear" w:color="auto" w:fill="auto"/>
          </w:tcPr>
          <w:p w:rsidR="004631C6" w:rsidRDefault="004631C6" w:rsidP="004E072B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Контрольная точка «Число учреждений в сети национальных медицинских исследовательских центров»</w:t>
            </w:r>
          </w:p>
        </w:tc>
        <w:tc>
          <w:tcPr>
            <w:tcW w:w="1417" w:type="dxa"/>
            <w:shd w:val="clear" w:color="auto" w:fill="auto"/>
          </w:tcPr>
          <w:p w:rsidR="004631C6" w:rsidRPr="000D63E9" w:rsidRDefault="004631C6" w:rsidP="00534CC7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4631C6" w:rsidRDefault="004631C6" w:rsidP="004631C6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12.2019</w:t>
            </w:r>
          </w:p>
          <w:p w:rsidR="004631C6" w:rsidRDefault="004631C6" w:rsidP="004631C6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12.2020</w:t>
            </w:r>
          </w:p>
          <w:p w:rsidR="004631C6" w:rsidRPr="000D63E9" w:rsidRDefault="004631C6" w:rsidP="004631C6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4631C6" w:rsidRDefault="004631C6" w:rsidP="00534CC7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И.Ю. Абрамова – заместитель директора Департамента науки, инновационного развития и управления медико-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биологическими рисками здоровью</w:t>
            </w:r>
          </w:p>
        </w:tc>
        <w:tc>
          <w:tcPr>
            <w:tcW w:w="2409" w:type="dxa"/>
            <w:shd w:val="clear" w:color="auto" w:fill="auto"/>
          </w:tcPr>
          <w:p w:rsidR="004631C6" w:rsidRDefault="00110F21" w:rsidP="004631C6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Приказ Минздрава России</w:t>
            </w:r>
          </w:p>
          <w:p w:rsidR="004631C6" w:rsidRPr="000D63E9" w:rsidRDefault="004631C6" w:rsidP="00FC6A6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217" w:type="dxa"/>
            <w:shd w:val="clear" w:color="auto" w:fill="auto"/>
          </w:tcPr>
          <w:p w:rsidR="004631C6" w:rsidRPr="000D63E9" w:rsidRDefault="004631C6" w:rsidP="004812E6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4631C6" w:rsidRPr="003D238E" w:rsidTr="000D63E9">
        <w:tc>
          <w:tcPr>
            <w:tcW w:w="737" w:type="dxa"/>
            <w:shd w:val="clear" w:color="auto" w:fill="auto"/>
          </w:tcPr>
          <w:p w:rsidR="004631C6" w:rsidRPr="003D238E" w:rsidRDefault="004631C6" w:rsidP="00534CC7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1.2</w:t>
            </w:r>
            <w:r w:rsidRPr="003D238E">
              <w:rPr>
                <w:sz w:val="26"/>
                <w:szCs w:val="26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4631C6" w:rsidRPr="000D63E9" w:rsidRDefault="004631C6" w:rsidP="00121236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0D63E9">
              <w:rPr>
                <w:sz w:val="26"/>
                <w:szCs w:val="26"/>
              </w:rPr>
              <w:t xml:space="preserve">Мероприятие «Разработка требований к порядку взаимодействия </w:t>
            </w:r>
            <w:r>
              <w:rPr>
                <w:sz w:val="26"/>
                <w:szCs w:val="26"/>
              </w:rPr>
              <w:t xml:space="preserve">национальных медицинских исследовательских центров </w:t>
            </w:r>
            <w:r w:rsidRPr="000D63E9">
              <w:rPr>
                <w:sz w:val="26"/>
                <w:szCs w:val="26"/>
              </w:rPr>
              <w:t xml:space="preserve">с медицинскими организациями третьего уровня систем здравоохранения субъектов Российской Федерации </w:t>
            </w:r>
            <w:r w:rsidRPr="000D63E9">
              <w:rPr>
                <w:sz w:val="26"/>
                <w:szCs w:val="26"/>
              </w:rPr>
              <w:br/>
              <w:t xml:space="preserve">по профилям медицинской помощи </w:t>
            </w:r>
            <w:r w:rsidRPr="000D63E9">
              <w:rPr>
                <w:sz w:val="26"/>
                <w:szCs w:val="26"/>
              </w:rPr>
              <w:br/>
              <w:t>и оценке его эффективности»</w:t>
            </w:r>
          </w:p>
        </w:tc>
        <w:tc>
          <w:tcPr>
            <w:tcW w:w="1417" w:type="dxa"/>
            <w:shd w:val="clear" w:color="auto" w:fill="auto"/>
          </w:tcPr>
          <w:p w:rsidR="004631C6" w:rsidRPr="000D63E9" w:rsidRDefault="004631C6" w:rsidP="00534CC7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0D63E9">
              <w:rPr>
                <w:sz w:val="26"/>
                <w:szCs w:val="26"/>
              </w:rPr>
              <w:t>01.2019</w:t>
            </w:r>
          </w:p>
        </w:tc>
        <w:tc>
          <w:tcPr>
            <w:tcW w:w="1418" w:type="dxa"/>
            <w:shd w:val="clear" w:color="auto" w:fill="auto"/>
          </w:tcPr>
          <w:p w:rsidR="004631C6" w:rsidRPr="000D63E9" w:rsidRDefault="004631C6" w:rsidP="00534CC7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4631C6" w:rsidRPr="000D63E9" w:rsidRDefault="004631C6" w:rsidP="00534CC7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0D63E9">
              <w:rPr>
                <w:sz w:val="26"/>
                <w:szCs w:val="26"/>
              </w:rPr>
              <w:t>Е.Г. Камкин – директор Департамента организации медицинской помощи и санаторно-курортного дела</w:t>
            </w:r>
          </w:p>
        </w:tc>
        <w:tc>
          <w:tcPr>
            <w:tcW w:w="2409" w:type="dxa"/>
            <w:shd w:val="clear" w:color="auto" w:fill="auto"/>
          </w:tcPr>
          <w:p w:rsidR="004631C6" w:rsidRPr="000D63E9" w:rsidRDefault="004631C6" w:rsidP="00FC6A6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0D63E9">
              <w:rPr>
                <w:sz w:val="26"/>
                <w:szCs w:val="26"/>
              </w:rPr>
              <w:t xml:space="preserve">Требования к порядку взаимодействия </w:t>
            </w:r>
            <w:r>
              <w:rPr>
                <w:sz w:val="26"/>
                <w:szCs w:val="26"/>
              </w:rPr>
              <w:t>национальных медицинских исследовательских центров с профильными</w:t>
            </w:r>
            <w:r w:rsidRPr="000D63E9">
              <w:rPr>
                <w:sz w:val="26"/>
                <w:szCs w:val="26"/>
              </w:rPr>
              <w:t xml:space="preserve"> медицинскими организациями третьего уровня систем здравоохранения субъектов Российской Федерации по профилям медицинской помощи и оценке его эффективности</w:t>
            </w:r>
          </w:p>
        </w:tc>
        <w:tc>
          <w:tcPr>
            <w:tcW w:w="1217" w:type="dxa"/>
            <w:shd w:val="clear" w:color="auto" w:fill="auto"/>
          </w:tcPr>
          <w:p w:rsidR="004631C6" w:rsidRPr="000D63E9" w:rsidRDefault="004631C6" w:rsidP="004812E6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0D63E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(РНП</w:t>
            </w:r>
            <w:r w:rsidRPr="000D63E9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0D63E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4631C6" w:rsidRPr="003D238E" w:rsidTr="000D63E9">
        <w:tc>
          <w:tcPr>
            <w:tcW w:w="737" w:type="dxa"/>
            <w:shd w:val="clear" w:color="auto" w:fill="auto"/>
          </w:tcPr>
          <w:p w:rsidR="004631C6" w:rsidRPr="003D238E" w:rsidRDefault="004631C6" w:rsidP="00534CC7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1.2.1.</w:t>
            </w:r>
          </w:p>
        </w:tc>
        <w:tc>
          <w:tcPr>
            <w:tcW w:w="4678" w:type="dxa"/>
            <w:shd w:val="clear" w:color="auto" w:fill="auto"/>
          </w:tcPr>
          <w:p w:rsidR="004631C6" w:rsidRDefault="004631C6" w:rsidP="001E2092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Контрольная точка «Разработаны требования к порядку взаимодействия национальных медицинских исследовательских центров с </w:t>
            </w:r>
            <w:r w:rsidRPr="003054DE">
              <w:rPr>
                <w:sz w:val="26"/>
                <w:szCs w:val="26"/>
              </w:rPr>
              <w:t xml:space="preserve">медицинскими организациями третьего уровня систем здравоохранения </w:t>
            </w:r>
            <w:r w:rsidRPr="003054DE">
              <w:rPr>
                <w:sz w:val="26"/>
                <w:szCs w:val="26"/>
              </w:rPr>
              <w:lastRenderedPageBreak/>
              <w:t>субъектов Российской Федерации по профилям медицинской помощи</w:t>
            </w:r>
            <w:r>
              <w:rPr>
                <w:sz w:val="26"/>
                <w:szCs w:val="26"/>
              </w:rPr>
              <w:t xml:space="preserve"> и оценке его эффективности»</w:t>
            </w:r>
          </w:p>
        </w:tc>
        <w:tc>
          <w:tcPr>
            <w:tcW w:w="1417" w:type="dxa"/>
            <w:shd w:val="clear" w:color="auto" w:fill="auto"/>
          </w:tcPr>
          <w:p w:rsidR="004631C6" w:rsidRPr="00452489" w:rsidRDefault="004631C6" w:rsidP="00534CC7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631C6" w:rsidRPr="00452489" w:rsidRDefault="004631C6" w:rsidP="00534CC7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  <w:r w:rsidRPr="00452489">
              <w:rPr>
                <w:sz w:val="26"/>
                <w:szCs w:val="26"/>
              </w:rPr>
              <w:t>.2019</w:t>
            </w:r>
          </w:p>
        </w:tc>
        <w:tc>
          <w:tcPr>
            <w:tcW w:w="3258" w:type="dxa"/>
            <w:shd w:val="clear" w:color="auto" w:fill="auto"/>
          </w:tcPr>
          <w:p w:rsidR="004631C6" w:rsidRPr="00C6131E" w:rsidRDefault="004631C6" w:rsidP="00307B8E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C6131E">
              <w:rPr>
                <w:sz w:val="26"/>
                <w:szCs w:val="26"/>
              </w:rPr>
              <w:t>Е.Г. Камкин – директор Департамента организации медицинской помощи и санаторно-курортного дела</w:t>
            </w:r>
          </w:p>
        </w:tc>
        <w:tc>
          <w:tcPr>
            <w:tcW w:w="2409" w:type="dxa"/>
            <w:shd w:val="clear" w:color="auto" w:fill="auto"/>
          </w:tcPr>
          <w:p w:rsidR="004631C6" w:rsidRPr="007D7EEF" w:rsidRDefault="004631C6" w:rsidP="00307B8E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Приказ Минздрава России</w:t>
            </w:r>
          </w:p>
        </w:tc>
        <w:tc>
          <w:tcPr>
            <w:tcW w:w="1217" w:type="dxa"/>
            <w:shd w:val="clear" w:color="auto" w:fill="auto"/>
          </w:tcPr>
          <w:p w:rsidR="004631C6" w:rsidRPr="007D7EEF" w:rsidRDefault="004631C6" w:rsidP="00273EFA">
            <w:pPr>
              <w:tabs>
                <w:tab w:val="center" w:pos="580"/>
              </w:tabs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ab/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4631C6" w:rsidRPr="003D238E" w:rsidTr="000D63E9">
        <w:tc>
          <w:tcPr>
            <w:tcW w:w="737" w:type="dxa"/>
            <w:shd w:val="clear" w:color="auto" w:fill="auto"/>
          </w:tcPr>
          <w:p w:rsidR="004631C6" w:rsidRPr="003054DE" w:rsidRDefault="004631C6" w:rsidP="00B44E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1.2.2.</w:t>
            </w:r>
          </w:p>
        </w:tc>
        <w:tc>
          <w:tcPr>
            <w:tcW w:w="4678" w:type="dxa"/>
            <w:shd w:val="clear" w:color="auto" w:fill="auto"/>
          </w:tcPr>
          <w:p w:rsidR="004631C6" w:rsidRPr="003054DE" w:rsidRDefault="004631C6" w:rsidP="00B44ED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Контрольная точка «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Разработаны требования (стандарты операционных процедур, алгоритмы, схемы) к осуществлению </w:t>
            </w:r>
            <w:r w:rsidRPr="003054DE">
              <w:rPr>
                <w:rFonts w:eastAsia="Arial Unicode MS"/>
                <w:bCs/>
                <w:sz w:val="26"/>
                <w:szCs w:val="26"/>
                <w:u w:color="000000"/>
              </w:rPr>
              <w:t>консультаций с применением телемедицинских технологий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Pr="003054DE">
              <w:rPr>
                <w:sz w:val="26"/>
                <w:szCs w:val="26"/>
              </w:rPr>
              <w:t>по профилям медицинской помощи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4631C6" w:rsidRPr="00452489" w:rsidRDefault="004631C6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4631C6" w:rsidRPr="00452489" w:rsidRDefault="004631C6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4631C6" w:rsidRPr="00C6131E" w:rsidRDefault="004631C6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Е.В</w:t>
            </w:r>
            <w:r w:rsidRPr="00C6131E">
              <w:rPr>
                <w:sz w:val="26"/>
                <w:szCs w:val="26"/>
              </w:rPr>
              <w:t>. Ка</w:t>
            </w:r>
            <w:r>
              <w:rPr>
                <w:sz w:val="26"/>
                <w:szCs w:val="26"/>
              </w:rPr>
              <w:t>ракулина</w:t>
            </w:r>
            <w:r w:rsidRPr="00C6131E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заместитель </w:t>
            </w:r>
            <w:r w:rsidRPr="00C6131E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>а</w:t>
            </w:r>
            <w:r w:rsidRPr="00C6131E">
              <w:rPr>
                <w:sz w:val="26"/>
                <w:szCs w:val="26"/>
              </w:rPr>
              <w:t xml:space="preserve"> Департамента организации медицинской помощи и санаторно-курортного дела</w:t>
            </w:r>
          </w:p>
        </w:tc>
        <w:tc>
          <w:tcPr>
            <w:tcW w:w="2409" w:type="dxa"/>
            <w:shd w:val="clear" w:color="auto" w:fill="auto"/>
          </w:tcPr>
          <w:p w:rsidR="004631C6" w:rsidRPr="007D7EEF" w:rsidRDefault="004631C6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7D7EEF">
              <w:rPr>
                <w:sz w:val="26"/>
                <w:szCs w:val="26"/>
              </w:rPr>
              <w:t xml:space="preserve">Формирование электронной библиотеки </w:t>
            </w:r>
            <w:r w:rsidRPr="007D7EEF">
              <w:rPr>
                <w:rFonts w:eastAsia="Arial Unicode MS"/>
                <w:bCs/>
                <w:sz w:val="26"/>
                <w:szCs w:val="26"/>
                <w:u w:color="000000"/>
              </w:rPr>
              <w:t>телемедицинских технологий</w:t>
            </w:r>
          </w:p>
        </w:tc>
        <w:tc>
          <w:tcPr>
            <w:tcW w:w="1217" w:type="dxa"/>
            <w:shd w:val="clear" w:color="auto" w:fill="auto"/>
          </w:tcPr>
          <w:p w:rsidR="004631C6" w:rsidRPr="007D7EEF" w:rsidRDefault="004631C6" w:rsidP="00B44ED8">
            <w:pPr>
              <w:jc w:val="center"/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4631C6" w:rsidRPr="003D238E" w:rsidTr="000D63E9">
        <w:tc>
          <w:tcPr>
            <w:tcW w:w="737" w:type="dxa"/>
            <w:shd w:val="clear" w:color="auto" w:fill="auto"/>
          </w:tcPr>
          <w:p w:rsidR="004631C6" w:rsidRDefault="004631C6" w:rsidP="00B44E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1.2.3.</w:t>
            </w:r>
          </w:p>
        </w:tc>
        <w:tc>
          <w:tcPr>
            <w:tcW w:w="4678" w:type="dxa"/>
            <w:shd w:val="clear" w:color="auto" w:fill="auto"/>
          </w:tcPr>
          <w:p w:rsidR="004631C6" w:rsidRDefault="004631C6" w:rsidP="00B44ED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Контрольная точка «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Разработан перечень заболеваний и состояний (клинических ситуаций), при которых необходимо проведение </w:t>
            </w:r>
            <w:r w:rsidRPr="003054DE">
              <w:rPr>
                <w:rFonts w:eastAsia="Arial Unicode MS"/>
                <w:bCs/>
                <w:sz w:val="26"/>
                <w:szCs w:val="26"/>
                <w:u w:color="000000"/>
              </w:rPr>
              <w:t>консультаций с применением телемедицинских технологий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4631C6" w:rsidRPr="00452489" w:rsidRDefault="004631C6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4631C6" w:rsidRPr="00452489" w:rsidRDefault="004631C6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12.20</w:t>
            </w:r>
            <w:r>
              <w:rPr>
                <w:sz w:val="26"/>
                <w:szCs w:val="26"/>
              </w:rPr>
              <w:t>21</w:t>
            </w:r>
          </w:p>
        </w:tc>
        <w:tc>
          <w:tcPr>
            <w:tcW w:w="3258" w:type="dxa"/>
            <w:shd w:val="clear" w:color="auto" w:fill="auto"/>
          </w:tcPr>
          <w:p w:rsidR="004631C6" w:rsidRPr="00C6131E" w:rsidRDefault="004631C6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Е.В</w:t>
            </w:r>
            <w:r w:rsidRPr="00C6131E">
              <w:rPr>
                <w:sz w:val="26"/>
                <w:szCs w:val="26"/>
              </w:rPr>
              <w:t>. Ка</w:t>
            </w:r>
            <w:r>
              <w:rPr>
                <w:sz w:val="26"/>
                <w:szCs w:val="26"/>
              </w:rPr>
              <w:t>ракулина</w:t>
            </w:r>
            <w:r w:rsidRPr="00C6131E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заместитель </w:t>
            </w:r>
            <w:r w:rsidRPr="00C6131E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>а</w:t>
            </w:r>
            <w:r w:rsidRPr="00C6131E">
              <w:rPr>
                <w:sz w:val="26"/>
                <w:szCs w:val="26"/>
              </w:rPr>
              <w:t xml:space="preserve"> Департамента организации медицинской помощи и санаторно-курортного дела</w:t>
            </w:r>
          </w:p>
        </w:tc>
        <w:tc>
          <w:tcPr>
            <w:tcW w:w="2409" w:type="dxa"/>
            <w:shd w:val="clear" w:color="auto" w:fill="auto"/>
          </w:tcPr>
          <w:p w:rsidR="004631C6" w:rsidRPr="007D7EEF" w:rsidRDefault="004631C6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Письмо</w:t>
            </w:r>
            <w:r w:rsidRPr="007D7EEF">
              <w:rPr>
                <w:sz w:val="26"/>
                <w:szCs w:val="26"/>
              </w:rPr>
              <w:t xml:space="preserve"> Минздрава России</w:t>
            </w:r>
          </w:p>
        </w:tc>
        <w:tc>
          <w:tcPr>
            <w:tcW w:w="1217" w:type="dxa"/>
            <w:shd w:val="clear" w:color="auto" w:fill="auto"/>
          </w:tcPr>
          <w:p w:rsidR="004631C6" w:rsidRPr="007D7EEF" w:rsidRDefault="004631C6" w:rsidP="00B44ED8">
            <w:pPr>
              <w:jc w:val="center"/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AF0BE5" w:rsidRPr="003D238E" w:rsidTr="000D63E9">
        <w:tc>
          <w:tcPr>
            <w:tcW w:w="737" w:type="dxa"/>
            <w:shd w:val="clear" w:color="auto" w:fill="auto"/>
          </w:tcPr>
          <w:p w:rsidR="00AF0BE5" w:rsidRDefault="00AF0BE5" w:rsidP="009E004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4678" w:type="dxa"/>
            <w:shd w:val="clear" w:color="auto" w:fill="auto"/>
          </w:tcPr>
          <w:p w:rsidR="00AF0BE5" w:rsidRPr="00991254" w:rsidRDefault="00991254" w:rsidP="00B44ED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Мероприятие «</w:t>
            </w:r>
            <w:r w:rsidRPr="0099125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Поэтапное проведение капитального ремонта зданий и сооружений для развития национальных медицинских исследовательских центров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01.2019</w:t>
            </w:r>
          </w:p>
        </w:tc>
        <w:tc>
          <w:tcPr>
            <w:tcW w:w="1418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Л.В. Писарева – директор Финансово-экономического департамента</w:t>
            </w:r>
          </w:p>
        </w:tc>
        <w:tc>
          <w:tcPr>
            <w:tcW w:w="2409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 капитальный ремонт зданий и сооружений национальных медицинских исследовательский центров</w:t>
            </w:r>
          </w:p>
        </w:tc>
        <w:tc>
          <w:tcPr>
            <w:tcW w:w="1217" w:type="dxa"/>
            <w:shd w:val="clear" w:color="auto" w:fill="auto"/>
          </w:tcPr>
          <w:p w:rsidR="00AF0BE5" w:rsidRPr="007D7EEF" w:rsidRDefault="00AF0BE5" w:rsidP="00B44ED8">
            <w:pPr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(РНП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AF0BE5" w:rsidRPr="003D238E" w:rsidTr="000D63E9">
        <w:tc>
          <w:tcPr>
            <w:tcW w:w="737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1.3.1.</w:t>
            </w:r>
          </w:p>
        </w:tc>
        <w:tc>
          <w:tcPr>
            <w:tcW w:w="4678" w:type="dxa"/>
            <w:shd w:val="clear" w:color="auto" w:fill="auto"/>
          </w:tcPr>
          <w:p w:rsidR="00AF0BE5" w:rsidRDefault="00AF0BE5" w:rsidP="00B44ED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6"/>
                <w:szCs w:val="26"/>
              </w:rPr>
            </w:pP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Контрольная точка «Уточнены и детализированы потребности национальных медицинских исследовательских центров в проведении 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капитального ремонта зданий и сооружений»</w:t>
            </w:r>
          </w:p>
        </w:tc>
        <w:tc>
          <w:tcPr>
            <w:tcW w:w="1417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12.2019</w:t>
            </w:r>
          </w:p>
        </w:tc>
        <w:tc>
          <w:tcPr>
            <w:tcW w:w="3258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А.А. Ким – заместитель директора Финансово-экономического департамента</w:t>
            </w:r>
          </w:p>
        </w:tc>
        <w:tc>
          <w:tcPr>
            <w:tcW w:w="2409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План-график 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п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роведения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капитального ремонта зданий и 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сооружений</w:t>
            </w:r>
          </w:p>
        </w:tc>
        <w:tc>
          <w:tcPr>
            <w:tcW w:w="1217" w:type="dxa"/>
            <w:shd w:val="clear" w:color="auto" w:fill="auto"/>
          </w:tcPr>
          <w:p w:rsidR="00AF0BE5" w:rsidRPr="007D7EEF" w:rsidRDefault="00AF0BE5" w:rsidP="00B44ED8">
            <w:pPr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AF0BE5" w:rsidRPr="003D238E" w:rsidTr="000D63E9">
        <w:tc>
          <w:tcPr>
            <w:tcW w:w="737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1.3.2.</w:t>
            </w:r>
          </w:p>
        </w:tc>
        <w:tc>
          <w:tcPr>
            <w:tcW w:w="4678" w:type="dxa"/>
            <w:shd w:val="clear" w:color="auto" w:fill="auto"/>
          </w:tcPr>
          <w:p w:rsidR="00AF0BE5" w:rsidRDefault="00AF0BE5" w:rsidP="009912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6"/>
                <w:szCs w:val="26"/>
              </w:rPr>
            </w:pP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Контрольная точка «</w:t>
            </w:r>
            <w:r w:rsidR="0099125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К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апитальн</w:t>
            </w:r>
            <w:r w:rsidR="0099125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ый ремонт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зданий и сооружений </w:t>
            </w:r>
            <w:r w:rsidR="0099125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осуществляется в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не менее </w:t>
            </w:r>
            <w:r w:rsidR="0099125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чем 4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национальных медиц</w:t>
            </w:r>
            <w:r w:rsidR="0099125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инских исследовательских центрах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12.2020</w:t>
            </w:r>
          </w:p>
        </w:tc>
        <w:tc>
          <w:tcPr>
            <w:tcW w:w="3258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А.А. Ким – заместитель директора Финансово-экономического департамента</w:t>
            </w:r>
          </w:p>
        </w:tc>
        <w:tc>
          <w:tcPr>
            <w:tcW w:w="2409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национальных медицинских исследовательских центров, в которых осуществлен ремонт зданий и сооружений.</w:t>
            </w:r>
          </w:p>
        </w:tc>
        <w:tc>
          <w:tcPr>
            <w:tcW w:w="1217" w:type="dxa"/>
            <w:shd w:val="clear" w:color="auto" w:fill="auto"/>
          </w:tcPr>
          <w:p w:rsidR="00AF0BE5" w:rsidRPr="007D7EEF" w:rsidRDefault="00AF0BE5" w:rsidP="00B44ED8">
            <w:pPr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AF0BE5" w:rsidRPr="003D238E" w:rsidTr="000D63E9">
        <w:tc>
          <w:tcPr>
            <w:tcW w:w="737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1.3.3.</w:t>
            </w:r>
          </w:p>
        </w:tc>
        <w:tc>
          <w:tcPr>
            <w:tcW w:w="4678" w:type="dxa"/>
            <w:shd w:val="clear" w:color="auto" w:fill="auto"/>
          </w:tcPr>
          <w:p w:rsidR="00AF0BE5" w:rsidRDefault="00991254" w:rsidP="00B44ED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6"/>
                <w:szCs w:val="26"/>
              </w:rPr>
            </w:pP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Контрольная точка «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К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апитальн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ый ремонт 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зданий и сооружений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осуществляется в не менее чем 4 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национальных медиц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инских исследовательских центрах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А.А. Ким – заместитель директора Финансово-экономического департамента</w:t>
            </w:r>
          </w:p>
        </w:tc>
        <w:tc>
          <w:tcPr>
            <w:tcW w:w="2409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национальных медицинских исследовательских центров, в которых осуществлен ремонт зданий и сооружений.</w:t>
            </w:r>
          </w:p>
        </w:tc>
        <w:tc>
          <w:tcPr>
            <w:tcW w:w="1217" w:type="dxa"/>
            <w:shd w:val="clear" w:color="auto" w:fill="auto"/>
          </w:tcPr>
          <w:p w:rsidR="00AF0BE5" w:rsidRPr="007D7EEF" w:rsidRDefault="00AF0BE5" w:rsidP="00B44ED8">
            <w:pPr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AF0BE5" w:rsidRPr="003D238E" w:rsidTr="000D63E9">
        <w:tc>
          <w:tcPr>
            <w:tcW w:w="737" w:type="dxa"/>
            <w:shd w:val="clear" w:color="auto" w:fill="auto"/>
          </w:tcPr>
          <w:p w:rsidR="00AF0BE5" w:rsidRDefault="00AF0BE5" w:rsidP="00AF0BE5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4678" w:type="dxa"/>
            <w:shd w:val="clear" w:color="auto" w:fill="auto"/>
          </w:tcPr>
          <w:p w:rsidR="00AF0BE5" w:rsidRDefault="00AF0BE5" w:rsidP="00B44ED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6"/>
                <w:szCs w:val="26"/>
              </w:rPr>
            </w:pPr>
            <w:r w:rsidRPr="00B44B9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Мероприятие «</w:t>
            </w:r>
            <w:r w:rsidR="00991254" w:rsidRPr="0099125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Приобретение современного, высокотехнологичного оборудования для национальных медицинских исследовательских центров</w:t>
            </w:r>
            <w:r w:rsidRPr="00B44B9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01.2019</w:t>
            </w:r>
          </w:p>
        </w:tc>
        <w:tc>
          <w:tcPr>
            <w:tcW w:w="1418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Л.В. Писарева – директор Финансово-экономического департамента</w:t>
            </w:r>
          </w:p>
        </w:tc>
        <w:tc>
          <w:tcPr>
            <w:tcW w:w="2409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Национальными медицинскими исследовательскими центрами приобретено современное оборудование</w:t>
            </w:r>
          </w:p>
        </w:tc>
        <w:tc>
          <w:tcPr>
            <w:tcW w:w="1217" w:type="dxa"/>
            <w:shd w:val="clear" w:color="auto" w:fill="auto"/>
          </w:tcPr>
          <w:p w:rsidR="00AF0BE5" w:rsidRPr="007D7EEF" w:rsidRDefault="00AF0BE5" w:rsidP="00B44ED8">
            <w:pPr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(РНП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AF0BE5" w:rsidRPr="003D238E" w:rsidTr="000D63E9">
        <w:tc>
          <w:tcPr>
            <w:tcW w:w="737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1.4.1.</w:t>
            </w:r>
          </w:p>
        </w:tc>
        <w:tc>
          <w:tcPr>
            <w:tcW w:w="4678" w:type="dxa"/>
            <w:shd w:val="clear" w:color="auto" w:fill="auto"/>
          </w:tcPr>
          <w:p w:rsidR="00AF0BE5" w:rsidRDefault="00AF0BE5" w:rsidP="00B44ED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6"/>
                <w:szCs w:val="26"/>
              </w:rPr>
            </w:pP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Контрольная точка «Уточнены и детализированы потребности национальных медицинских 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 xml:space="preserve">исследовательских центров в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современном, высокотехнологичном</w:t>
            </w:r>
            <w:r w:rsidRPr="00B44B9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оборудовани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и</w:t>
            </w:r>
            <w:r w:rsidRPr="00F2071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12.2019</w:t>
            </w:r>
          </w:p>
        </w:tc>
        <w:tc>
          <w:tcPr>
            <w:tcW w:w="3258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А.А. Ким – заместитель директора Финансово-экономического </w:t>
            </w:r>
            <w:r>
              <w:rPr>
                <w:sz w:val="26"/>
                <w:szCs w:val="26"/>
              </w:rPr>
              <w:lastRenderedPageBreak/>
              <w:t>департамента</w:t>
            </w:r>
          </w:p>
        </w:tc>
        <w:tc>
          <w:tcPr>
            <w:tcW w:w="2409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План-график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закупки современного,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высокотехнологичного</w:t>
            </w:r>
            <w:r w:rsidRPr="00B44B9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оборудовани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я</w:t>
            </w:r>
          </w:p>
        </w:tc>
        <w:tc>
          <w:tcPr>
            <w:tcW w:w="1217" w:type="dxa"/>
            <w:shd w:val="clear" w:color="auto" w:fill="auto"/>
          </w:tcPr>
          <w:p w:rsidR="00AF0BE5" w:rsidRPr="007D7EEF" w:rsidRDefault="00AF0BE5" w:rsidP="00B44ED8">
            <w:pPr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AF0BE5" w:rsidRPr="003D238E" w:rsidTr="000D63E9">
        <w:tc>
          <w:tcPr>
            <w:tcW w:w="737" w:type="dxa"/>
            <w:shd w:val="clear" w:color="auto" w:fill="auto"/>
          </w:tcPr>
          <w:p w:rsidR="00AF0BE5" w:rsidRDefault="00AF0BE5" w:rsidP="009E004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1.4.2.</w:t>
            </w:r>
          </w:p>
        </w:tc>
        <w:tc>
          <w:tcPr>
            <w:tcW w:w="4678" w:type="dxa"/>
            <w:shd w:val="clear" w:color="auto" w:fill="auto"/>
          </w:tcPr>
          <w:p w:rsidR="00AF0BE5" w:rsidRDefault="00AF0BE5" w:rsidP="00B44ED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6"/>
                <w:szCs w:val="26"/>
              </w:rPr>
            </w:pPr>
            <w:r w:rsidRPr="005F07F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Контрольная точка «Современное высокотехнологичном оборудование закуплено для не менее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5</w:t>
            </w:r>
            <w:r w:rsidRPr="005F07F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национальных медицинских исследовательских центров»</w:t>
            </w:r>
          </w:p>
        </w:tc>
        <w:tc>
          <w:tcPr>
            <w:tcW w:w="1417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AF0BE5" w:rsidRPr="00452489" w:rsidRDefault="00AF0BE5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5F07F8">
              <w:rPr>
                <w:sz w:val="26"/>
                <w:szCs w:val="26"/>
              </w:rPr>
              <w:t>12.2020</w:t>
            </w:r>
          </w:p>
        </w:tc>
        <w:tc>
          <w:tcPr>
            <w:tcW w:w="3258" w:type="dxa"/>
            <w:shd w:val="clear" w:color="auto" w:fill="auto"/>
          </w:tcPr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5F07F8">
              <w:rPr>
                <w:sz w:val="26"/>
                <w:szCs w:val="26"/>
              </w:rPr>
              <w:t>А.А. Ким – заместитель директора Финансово-экономического департамента</w:t>
            </w:r>
          </w:p>
        </w:tc>
        <w:tc>
          <w:tcPr>
            <w:tcW w:w="2409" w:type="dxa"/>
            <w:shd w:val="clear" w:color="auto" w:fill="auto"/>
          </w:tcPr>
          <w:p w:rsidR="00AF0BE5" w:rsidRPr="005F07F8" w:rsidRDefault="00AF0BE5" w:rsidP="001329F3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5F07F8">
              <w:rPr>
                <w:sz w:val="26"/>
                <w:szCs w:val="26"/>
              </w:rPr>
              <w:t>Перечень национальных медицинских исследовательских центров, для которых осуществлена закупка современного высокотехнологичного оборудования.</w:t>
            </w:r>
          </w:p>
          <w:p w:rsidR="00AF0BE5" w:rsidRDefault="00AF0BE5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5F07F8">
              <w:rPr>
                <w:sz w:val="26"/>
                <w:szCs w:val="26"/>
              </w:rPr>
              <w:t>Перечень закупленного оборудования.</w:t>
            </w:r>
          </w:p>
        </w:tc>
        <w:tc>
          <w:tcPr>
            <w:tcW w:w="1217" w:type="dxa"/>
            <w:shd w:val="clear" w:color="auto" w:fill="auto"/>
          </w:tcPr>
          <w:p w:rsidR="00AF0BE5" w:rsidRPr="007D7EEF" w:rsidRDefault="00AF0BE5" w:rsidP="00B44ED8">
            <w:pPr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5F07F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(ПК</w:t>
            </w:r>
            <w:r w:rsidRPr="005F07F8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5F07F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991254" w:rsidRPr="003D238E" w:rsidTr="000D63E9">
        <w:tc>
          <w:tcPr>
            <w:tcW w:w="737" w:type="dxa"/>
            <w:shd w:val="clear" w:color="auto" w:fill="auto"/>
          </w:tcPr>
          <w:p w:rsidR="00991254" w:rsidRDefault="00991254" w:rsidP="009E004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1.4.3.</w:t>
            </w:r>
          </w:p>
        </w:tc>
        <w:tc>
          <w:tcPr>
            <w:tcW w:w="4678" w:type="dxa"/>
            <w:shd w:val="clear" w:color="auto" w:fill="auto"/>
          </w:tcPr>
          <w:p w:rsidR="00991254" w:rsidRDefault="00991254" w:rsidP="0028238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6"/>
                <w:szCs w:val="26"/>
              </w:rPr>
            </w:pPr>
            <w:r w:rsidRPr="005F07F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Контрольная точка «Современное высокотехнологичном оборудование закуплено для не менее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5</w:t>
            </w:r>
            <w:r w:rsidRPr="005F07F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национальных медицинских исследовательских центров»</w:t>
            </w:r>
          </w:p>
        </w:tc>
        <w:tc>
          <w:tcPr>
            <w:tcW w:w="1417" w:type="dxa"/>
            <w:shd w:val="clear" w:color="auto" w:fill="auto"/>
          </w:tcPr>
          <w:p w:rsidR="00991254" w:rsidRPr="00452489" w:rsidRDefault="00991254" w:rsidP="0028238F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991254" w:rsidRPr="00452489" w:rsidRDefault="00991254" w:rsidP="0028238F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5F07F8">
              <w:rPr>
                <w:sz w:val="26"/>
                <w:szCs w:val="26"/>
              </w:rPr>
              <w:t>12.202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3258" w:type="dxa"/>
            <w:shd w:val="clear" w:color="auto" w:fill="auto"/>
          </w:tcPr>
          <w:p w:rsidR="00991254" w:rsidRDefault="00991254" w:rsidP="0028238F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5F07F8">
              <w:rPr>
                <w:sz w:val="26"/>
                <w:szCs w:val="26"/>
              </w:rPr>
              <w:t>А.А. Ким – заместитель директора Финансово-экономического департамента</w:t>
            </w:r>
          </w:p>
        </w:tc>
        <w:tc>
          <w:tcPr>
            <w:tcW w:w="2409" w:type="dxa"/>
            <w:shd w:val="clear" w:color="auto" w:fill="auto"/>
          </w:tcPr>
          <w:p w:rsidR="00991254" w:rsidRPr="005F07F8" w:rsidRDefault="00991254" w:rsidP="0028238F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5F07F8">
              <w:rPr>
                <w:sz w:val="26"/>
                <w:szCs w:val="26"/>
              </w:rPr>
              <w:t>Перечень национальных медицинских исследовательских центров, для которых осуществлена закупка современного высокотехнологичного оборудования.</w:t>
            </w:r>
          </w:p>
          <w:p w:rsidR="00991254" w:rsidRDefault="00991254" w:rsidP="0028238F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5F07F8">
              <w:rPr>
                <w:sz w:val="26"/>
                <w:szCs w:val="26"/>
              </w:rPr>
              <w:lastRenderedPageBreak/>
              <w:t>Перечень закупленного оборудования.</w:t>
            </w:r>
          </w:p>
        </w:tc>
        <w:tc>
          <w:tcPr>
            <w:tcW w:w="1217" w:type="dxa"/>
            <w:shd w:val="clear" w:color="auto" w:fill="auto"/>
          </w:tcPr>
          <w:p w:rsidR="00991254" w:rsidRPr="007D7EEF" w:rsidRDefault="00991254" w:rsidP="0028238F">
            <w:pPr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5F07F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(ПК</w:t>
            </w:r>
            <w:r w:rsidRPr="005F07F8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5F07F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991254" w:rsidRPr="003D238E" w:rsidTr="000D63E9">
        <w:tc>
          <w:tcPr>
            <w:tcW w:w="737" w:type="dxa"/>
            <w:shd w:val="clear" w:color="auto" w:fill="auto"/>
          </w:tcPr>
          <w:p w:rsidR="00991254" w:rsidRDefault="00991254" w:rsidP="00B44ED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4678" w:type="dxa"/>
            <w:shd w:val="clear" w:color="auto" w:fill="auto"/>
          </w:tcPr>
          <w:p w:rsidR="00991254" w:rsidRPr="00110F21" w:rsidRDefault="00991254" w:rsidP="009912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i/>
                <w:sz w:val="26"/>
                <w:szCs w:val="26"/>
              </w:rPr>
            </w:pPr>
            <w:r w:rsidRPr="00991254">
              <w:rPr>
                <w:i/>
                <w:sz w:val="26"/>
                <w:szCs w:val="26"/>
              </w:rPr>
              <w:t>Внедрение инновационных медицинских технологий, включая систему ранней диагностики и дистанционный мониторинг состояния здоровья пациентов</w:t>
            </w:r>
            <w:r>
              <w:rPr>
                <w:i/>
                <w:sz w:val="26"/>
                <w:szCs w:val="26"/>
              </w:rPr>
              <w:t>, в</w:t>
            </w:r>
            <w:r w:rsidRPr="00991254">
              <w:rPr>
                <w:i/>
                <w:sz w:val="26"/>
                <w:szCs w:val="26"/>
              </w:rPr>
              <w:t xml:space="preserve">недрение клинических рекомендаций и протоколов лечения </w:t>
            </w:r>
          </w:p>
        </w:tc>
        <w:tc>
          <w:tcPr>
            <w:tcW w:w="1417" w:type="dxa"/>
            <w:shd w:val="clear" w:color="auto" w:fill="auto"/>
          </w:tcPr>
          <w:p w:rsidR="00991254" w:rsidRPr="00452489" w:rsidRDefault="00991254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01.2019</w:t>
            </w:r>
          </w:p>
        </w:tc>
        <w:tc>
          <w:tcPr>
            <w:tcW w:w="1418" w:type="dxa"/>
            <w:shd w:val="clear" w:color="auto" w:fill="auto"/>
          </w:tcPr>
          <w:p w:rsidR="00991254" w:rsidRPr="00452489" w:rsidRDefault="00991254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991254" w:rsidRDefault="00991254" w:rsidP="00B44ED8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C6131E">
              <w:rPr>
                <w:sz w:val="26"/>
                <w:szCs w:val="26"/>
              </w:rPr>
              <w:t>Е.Г. Камкин – директор Департамента организации медицинской помощи и санаторно-курортного дела</w:t>
            </w:r>
          </w:p>
        </w:tc>
        <w:tc>
          <w:tcPr>
            <w:tcW w:w="2409" w:type="dxa"/>
            <w:shd w:val="clear" w:color="auto" w:fill="auto"/>
          </w:tcPr>
          <w:p w:rsidR="00991254" w:rsidRDefault="00991254" w:rsidP="00110F21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162413">
              <w:rPr>
                <w:sz w:val="26"/>
                <w:szCs w:val="26"/>
              </w:rPr>
              <w:t>В медицинских организациях субъектов Российской Федерации третьего уровня при организационно-методической поддержке национальных медицинских исследовательских центров внедрены клинические рекомендации и системы контроля качества на основе клинических рекомендаций и критериев оценки качества медицинской помощи</w:t>
            </w:r>
          </w:p>
        </w:tc>
        <w:tc>
          <w:tcPr>
            <w:tcW w:w="1217" w:type="dxa"/>
            <w:shd w:val="clear" w:color="auto" w:fill="auto"/>
          </w:tcPr>
          <w:p w:rsidR="00991254" w:rsidRPr="007D7EEF" w:rsidRDefault="00991254" w:rsidP="00B44ED8">
            <w:pPr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(РНП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991254" w:rsidTr="000D63E9">
        <w:tc>
          <w:tcPr>
            <w:tcW w:w="737" w:type="dxa"/>
            <w:shd w:val="clear" w:color="auto" w:fill="auto"/>
          </w:tcPr>
          <w:p w:rsidR="00991254" w:rsidRDefault="00991254" w:rsidP="00AF035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4678" w:type="dxa"/>
            <w:shd w:val="clear" w:color="auto" w:fill="auto"/>
          </w:tcPr>
          <w:p w:rsidR="00991254" w:rsidRDefault="00991254" w:rsidP="004E07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Мероприятие «</w:t>
            </w:r>
            <w:r w:rsidRPr="0099125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Проведение научно-практических мероприятий с участием </w:t>
            </w:r>
            <w:r w:rsidRPr="00991254">
              <w:rPr>
                <w:rFonts w:eastAsia="Arial Unicode MS"/>
                <w:bCs/>
                <w:sz w:val="26"/>
                <w:szCs w:val="26"/>
                <w:u w:color="000000"/>
              </w:rPr>
              <w:lastRenderedPageBreak/>
              <w:t>профильных медицинские организаций субъектов Российской Федерации третьего уровня в режиме телеконференции и оказание телемедицинских услуг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991254" w:rsidRPr="00452489" w:rsidRDefault="00991254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lastRenderedPageBreak/>
              <w:t>01.2019</w:t>
            </w:r>
          </w:p>
        </w:tc>
        <w:tc>
          <w:tcPr>
            <w:tcW w:w="1418" w:type="dxa"/>
            <w:shd w:val="clear" w:color="auto" w:fill="auto"/>
          </w:tcPr>
          <w:p w:rsidR="00991254" w:rsidRPr="00452489" w:rsidRDefault="00991254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991254" w:rsidRPr="00C6131E" w:rsidRDefault="00991254" w:rsidP="00612B51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C6131E">
              <w:rPr>
                <w:sz w:val="26"/>
                <w:szCs w:val="26"/>
              </w:rPr>
              <w:t xml:space="preserve">Е.Г. Камкин – директор Департамента организации </w:t>
            </w:r>
            <w:r w:rsidRPr="00C6131E">
              <w:rPr>
                <w:sz w:val="26"/>
                <w:szCs w:val="26"/>
              </w:rPr>
              <w:lastRenderedPageBreak/>
              <w:t>медицинской помощи и санаторно-курортного дела</w:t>
            </w:r>
          </w:p>
        </w:tc>
        <w:tc>
          <w:tcPr>
            <w:tcW w:w="2409" w:type="dxa"/>
            <w:shd w:val="clear" w:color="auto" w:fill="auto"/>
          </w:tcPr>
          <w:p w:rsidR="00991254" w:rsidRPr="007D7EEF" w:rsidRDefault="00991254" w:rsidP="00FC6A6A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Проведены 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научно-практические 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lastRenderedPageBreak/>
              <w:t>мероприятия</w:t>
            </w:r>
            <w:r w:rsidRPr="00092D8B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с участием профильных медицинские организаций субъектов Российской Федерации третьего уровня в режиме телеконференции 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и оказаны телемедицинские услуги</w:t>
            </w:r>
          </w:p>
        </w:tc>
        <w:tc>
          <w:tcPr>
            <w:tcW w:w="1217" w:type="dxa"/>
            <w:shd w:val="clear" w:color="auto" w:fill="auto"/>
          </w:tcPr>
          <w:p w:rsidR="00991254" w:rsidRPr="007D7EEF" w:rsidRDefault="00991254" w:rsidP="00612B51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</w:tr>
      <w:tr w:rsidR="00991254" w:rsidTr="000D63E9">
        <w:tc>
          <w:tcPr>
            <w:tcW w:w="737" w:type="dxa"/>
            <w:shd w:val="clear" w:color="auto" w:fill="auto"/>
          </w:tcPr>
          <w:p w:rsidR="00991254" w:rsidRPr="003054DE" w:rsidRDefault="00991254" w:rsidP="00AF035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2.1.1.</w:t>
            </w:r>
          </w:p>
        </w:tc>
        <w:tc>
          <w:tcPr>
            <w:tcW w:w="4678" w:type="dxa"/>
            <w:shd w:val="clear" w:color="auto" w:fill="auto"/>
          </w:tcPr>
          <w:p w:rsidR="00991254" w:rsidRPr="003054DE" w:rsidRDefault="00991254" w:rsidP="00E96B7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Контрольная точка «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Количество </w:t>
            </w:r>
            <w:r w:rsidRPr="003054DE">
              <w:rPr>
                <w:rFonts w:eastAsia="Arial Unicode MS"/>
                <w:bCs/>
                <w:sz w:val="26"/>
                <w:szCs w:val="26"/>
                <w:u w:color="000000"/>
              </w:rPr>
              <w:t>консультаций</w:t>
            </w:r>
            <w:r w:rsidR="00E96B75">
              <w:rPr>
                <w:rFonts w:eastAsia="Arial Unicode MS"/>
                <w:bCs/>
                <w:sz w:val="26"/>
                <w:szCs w:val="26"/>
                <w:u w:color="000000"/>
              </w:rPr>
              <w:t>, оказанных</w:t>
            </w:r>
            <w:r w:rsidRPr="003054DE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="00E96B75">
              <w:rPr>
                <w:rFonts w:eastAsia="Arial Unicode MS"/>
                <w:bCs/>
                <w:sz w:val="26"/>
                <w:szCs w:val="26"/>
                <w:u w:color="000000"/>
              </w:rPr>
              <w:t>национальными медицинскими исследовательскими центрами медицинским организациям</w:t>
            </w:r>
            <w:r w:rsidR="00E96B75" w:rsidRPr="00E96B75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субъектов Российской Федерации третьего уровня телемедицинских услуг</w:t>
            </w:r>
            <w:bookmarkStart w:id="0" w:name="_GoBack"/>
            <w:bookmarkEnd w:id="0"/>
            <w:r>
              <w:rPr>
                <w:rFonts w:eastAsia="Arial Unicode MS"/>
                <w:bCs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991254" w:rsidRPr="00452489" w:rsidRDefault="00991254" w:rsidP="00534CC7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991254" w:rsidRDefault="00991254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12.2019</w:t>
            </w:r>
          </w:p>
          <w:p w:rsidR="00991254" w:rsidRDefault="00991254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12.2020</w:t>
            </w:r>
          </w:p>
          <w:p w:rsidR="00991254" w:rsidRPr="00452489" w:rsidRDefault="00991254" w:rsidP="00B44ED8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991254" w:rsidRPr="00C6131E" w:rsidRDefault="00991254" w:rsidP="00534CC7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Е.В</w:t>
            </w:r>
            <w:r w:rsidRPr="00C6131E">
              <w:rPr>
                <w:sz w:val="26"/>
                <w:szCs w:val="26"/>
              </w:rPr>
              <w:t>. Ка</w:t>
            </w:r>
            <w:r>
              <w:rPr>
                <w:sz w:val="26"/>
                <w:szCs w:val="26"/>
              </w:rPr>
              <w:t>ракулина</w:t>
            </w:r>
            <w:r w:rsidRPr="00C6131E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заместитель </w:t>
            </w:r>
            <w:r w:rsidRPr="00C6131E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>а</w:t>
            </w:r>
            <w:r w:rsidRPr="00C6131E">
              <w:rPr>
                <w:sz w:val="26"/>
                <w:szCs w:val="26"/>
              </w:rPr>
              <w:t xml:space="preserve"> Департамента организации медицинской помощи и санаторно-курортного дела</w:t>
            </w:r>
          </w:p>
        </w:tc>
        <w:tc>
          <w:tcPr>
            <w:tcW w:w="2409" w:type="dxa"/>
            <w:shd w:val="clear" w:color="auto" w:fill="auto"/>
          </w:tcPr>
          <w:p w:rsidR="00991254" w:rsidRPr="007D7EEF" w:rsidRDefault="00991254" w:rsidP="00534CC7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Мониторинг деятельности </w:t>
            </w:r>
            <w:r>
              <w:rPr>
                <w:sz w:val="26"/>
                <w:szCs w:val="26"/>
              </w:rPr>
              <w:t>национальных медицинских исследовательских центров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(форма), письмо Минздрава России</w:t>
            </w:r>
          </w:p>
        </w:tc>
        <w:tc>
          <w:tcPr>
            <w:tcW w:w="1217" w:type="dxa"/>
            <w:shd w:val="clear" w:color="auto" w:fill="auto"/>
          </w:tcPr>
          <w:p w:rsidR="00991254" w:rsidRPr="007D7EEF" w:rsidRDefault="00991254" w:rsidP="004812E6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991254" w:rsidTr="000D63E9">
        <w:tc>
          <w:tcPr>
            <w:tcW w:w="737" w:type="dxa"/>
            <w:shd w:val="clear" w:color="auto" w:fill="auto"/>
          </w:tcPr>
          <w:p w:rsidR="00991254" w:rsidRDefault="00991254" w:rsidP="00AF035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2.1.2.</w:t>
            </w:r>
          </w:p>
        </w:tc>
        <w:tc>
          <w:tcPr>
            <w:tcW w:w="4678" w:type="dxa"/>
            <w:shd w:val="clear" w:color="auto" w:fill="auto"/>
          </w:tcPr>
          <w:p w:rsidR="00991254" w:rsidRPr="003054DE" w:rsidRDefault="00991254" w:rsidP="00612B5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Контрольная точка «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Количество </w:t>
            </w:r>
            <w:r w:rsidRPr="001E2092">
              <w:rPr>
                <w:sz w:val="26"/>
                <w:szCs w:val="26"/>
              </w:rPr>
              <w:t>научно-практических мероприятий с участием профильных медицинские организаций субъектов Российской Федерации третьего уровня в режиме телеконференции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991254" w:rsidRPr="00452489" w:rsidRDefault="00991254" w:rsidP="00612B51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991254" w:rsidRDefault="00991254" w:rsidP="00612B51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12.2019</w:t>
            </w:r>
          </w:p>
          <w:p w:rsidR="00991254" w:rsidRDefault="00991254" w:rsidP="00612B51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12.2020</w:t>
            </w:r>
          </w:p>
          <w:p w:rsidR="00991254" w:rsidRPr="00452489" w:rsidRDefault="00991254" w:rsidP="00612B51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991254" w:rsidRPr="00C6131E" w:rsidRDefault="00991254" w:rsidP="00612B51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Е.В</w:t>
            </w:r>
            <w:r w:rsidRPr="00C6131E">
              <w:rPr>
                <w:sz w:val="26"/>
                <w:szCs w:val="26"/>
              </w:rPr>
              <w:t>. Ка</w:t>
            </w:r>
            <w:r>
              <w:rPr>
                <w:sz w:val="26"/>
                <w:szCs w:val="26"/>
              </w:rPr>
              <w:t>ракулина</w:t>
            </w:r>
            <w:r w:rsidRPr="00C6131E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заместитель </w:t>
            </w:r>
            <w:r w:rsidRPr="00C6131E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>а</w:t>
            </w:r>
            <w:r w:rsidRPr="00C6131E">
              <w:rPr>
                <w:sz w:val="26"/>
                <w:szCs w:val="26"/>
              </w:rPr>
              <w:t xml:space="preserve"> Департамента организации медицинской помощи и санаторно-курортного дела</w:t>
            </w:r>
          </w:p>
        </w:tc>
        <w:tc>
          <w:tcPr>
            <w:tcW w:w="2409" w:type="dxa"/>
            <w:shd w:val="clear" w:color="auto" w:fill="auto"/>
          </w:tcPr>
          <w:p w:rsidR="00991254" w:rsidRPr="007D7EEF" w:rsidRDefault="00991254" w:rsidP="00612B51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Мониторинг деятельности </w:t>
            </w:r>
            <w:r>
              <w:rPr>
                <w:sz w:val="26"/>
                <w:szCs w:val="26"/>
              </w:rPr>
              <w:t>национальных медицинских исследовательских центров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(форма), письмо Минздрава 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России</w:t>
            </w:r>
          </w:p>
        </w:tc>
        <w:tc>
          <w:tcPr>
            <w:tcW w:w="1217" w:type="dxa"/>
            <w:shd w:val="clear" w:color="auto" w:fill="auto"/>
          </w:tcPr>
          <w:p w:rsidR="00991254" w:rsidRPr="007D7EEF" w:rsidRDefault="00991254" w:rsidP="00612B51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991254" w:rsidTr="0086185F">
        <w:tc>
          <w:tcPr>
            <w:tcW w:w="737" w:type="dxa"/>
            <w:shd w:val="clear" w:color="auto" w:fill="auto"/>
          </w:tcPr>
          <w:p w:rsidR="00991254" w:rsidRPr="0086185F" w:rsidRDefault="00991254" w:rsidP="00307B8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2.2</w:t>
            </w:r>
            <w:r w:rsidRPr="0086185F">
              <w:rPr>
                <w:sz w:val="26"/>
                <w:szCs w:val="26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991254" w:rsidRPr="0086185F" w:rsidRDefault="00991254" w:rsidP="001E2092">
            <w:pPr>
              <w:spacing w:line="240" w:lineRule="atLeast"/>
              <w:jc w:val="left"/>
              <w:rPr>
                <w:rFonts w:eastAsia="Arial Unicode MS"/>
                <w:sz w:val="26"/>
                <w:szCs w:val="26"/>
              </w:rPr>
            </w:pPr>
            <w:r w:rsidRPr="0086185F">
              <w:rPr>
                <w:sz w:val="26"/>
                <w:szCs w:val="26"/>
              </w:rPr>
              <w:t>Мероприятие «</w:t>
            </w:r>
            <w:r w:rsidRPr="00991254">
              <w:rPr>
                <w:sz w:val="26"/>
                <w:szCs w:val="26"/>
              </w:rPr>
              <w:t>Функционирование и наращивание вычислительных мощностей координационно-технического центра и внедрение информационных технологий национальных медицинских исследовательских центров</w:t>
            </w:r>
            <w:r w:rsidRPr="0086185F">
              <w:rPr>
                <w:rFonts w:eastAsia="Arial Unicode MS"/>
                <w:sz w:val="26"/>
                <w:szCs w:val="26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991254" w:rsidRPr="0086185F" w:rsidRDefault="00991254" w:rsidP="00307B8E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86185F">
              <w:rPr>
                <w:sz w:val="26"/>
                <w:szCs w:val="26"/>
              </w:rPr>
              <w:t>01.2019</w:t>
            </w:r>
          </w:p>
        </w:tc>
        <w:tc>
          <w:tcPr>
            <w:tcW w:w="1418" w:type="dxa"/>
            <w:shd w:val="clear" w:color="auto" w:fill="auto"/>
          </w:tcPr>
          <w:p w:rsidR="00991254" w:rsidRPr="0086185F" w:rsidRDefault="00991254" w:rsidP="00307B8E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86185F"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991254" w:rsidRPr="0086185F" w:rsidRDefault="00991254" w:rsidP="00A9393A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86185F">
              <w:rPr>
                <w:sz w:val="26"/>
                <w:szCs w:val="26"/>
              </w:rPr>
              <w:t>Е.Л. Бойко – директор Департамента информационных технологий и связи</w:t>
            </w:r>
          </w:p>
        </w:tc>
        <w:tc>
          <w:tcPr>
            <w:tcW w:w="2409" w:type="dxa"/>
            <w:shd w:val="clear" w:color="auto" w:fill="auto"/>
          </w:tcPr>
          <w:p w:rsidR="00991254" w:rsidRPr="0086185F" w:rsidRDefault="00991254" w:rsidP="00A9393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16241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Наращены вычислительные мощности координационно-технического центра и внедрены информационные технологии национальных медицинских исследовательских центров</w:t>
            </w:r>
          </w:p>
        </w:tc>
        <w:tc>
          <w:tcPr>
            <w:tcW w:w="1217" w:type="dxa"/>
            <w:shd w:val="clear" w:color="auto" w:fill="auto"/>
          </w:tcPr>
          <w:p w:rsidR="00991254" w:rsidRPr="007D7EEF" w:rsidRDefault="00991254" w:rsidP="00307B8E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(РНП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991254" w:rsidTr="0086185F">
        <w:tc>
          <w:tcPr>
            <w:tcW w:w="737" w:type="dxa"/>
            <w:shd w:val="clear" w:color="auto" w:fill="auto"/>
          </w:tcPr>
          <w:p w:rsidR="00991254" w:rsidRPr="0086185F" w:rsidRDefault="00991254" w:rsidP="009F5A8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</w:t>
            </w:r>
            <w:r w:rsidRPr="0086185F">
              <w:rPr>
                <w:sz w:val="26"/>
                <w:szCs w:val="26"/>
              </w:rPr>
              <w:t>.1.</w:t>
            </w:r>
          </w:p>
        </w:tc>
        <w:tc>
          <w:tcPr>
            <w:tcW w:w="4678" w:type="dxa"/>
            <w:shd w:val="clear" w:color="auto" w:fill="auto"/>
          </w:tcPr>
          <w:p w:rsidR="00991254" w:rsidRPr="0086185F" w:rsidRDefault="00991254" w:rsidP="00F97D5F">
            <w:pPr>
              <w:spacing w:line="240" w:lineRule="atLeast"/>
              <w:jc w:val="lef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86185F">
              <w:rPr>
                <w:sz w:val="26"/>
                <w:szCs w:val="26"/>
              </w:rPr>
              <w:t xml:space="preserve">Контрольная точка </w:t>
            </w:r>
            <w:r w:rsidRPr="0086185F">
              <w:rPr>
                <w:rFonts w:eastAsia="Arial Unicode MS"/>
                <w:bCs/>
                <w:sz w:val="26"/>
                <w:szCs w:val="26"/>
                <w:u w:color="000000"/>
              </w:rPr>
              <w:t>«Обеспечено оснащение координационно-технического центра Федеральной телемедицинской системы. Функционирует программно-аппаратный комплекс для проведения телемедицинских консультаций, трансляции знаний, проведения консилиумов в режиме видеоконференцсвязи</w:t>
            </w:r>
            <w:r w:rsidR="00F97D5F">
              <w:rPr>
                <w:rFonts w:eastAsia="Arial Unicode MS"/>
                <w:bCs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991254" w:rsidRPr="0086185F" w:rsidRDefault="00991254" w:rsidP="00307B8E">
            <w:pPr>
              <w:spacing w:line="240" w:lineRule="auto"/>
              <w:jc w:val="lef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991254" w:rsidRPr="0086185F" w:rsidRDefault="00991254" w:rsidP="0086185F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86185F">
              <w:rPr>
                <w:sz w:val="26"/>
                <w:szCs w:val="26"/>
              </w:rPr>
              <w:t>12.2019</w:t>
            </w:r>
          </w:p>
          <w:p w:rsidR="00991254" w:rsidRPr="0086185F" w:rsidRDefault="00991254" w:rsidP="0086185F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86185F">
              <w:rPr>
                <w:sz w:val="26"/>
                <w:szCs w:val="26"/>
              </w:rPr>
              <w:t>12.2020</w:t>
            </w:r>
          </w:p>
          <w:p w:rsidR="00991254" w:rsidRPr="0086185F" w:rsidRDefault="00991254" w:rsidP="0086185F">
            <w:pPr>
              <w:spacing w:line="240" w:lineRule="auto"/>
              <w:jc w:val="left"/>
              <w:rPr>
                <w:b/>
                <w:i/>
                <w:sz w:val="26"/>
                <w:szCs w:val="26"/>
              </w:rPr>
            </w:pPr>
            <w:r w:rsidRPr="0086185F"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991254" w:rsidRPr="0086185F" w:rsidRDefault="00991254" w:rsidP="00A9393A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86185F">
              <w:rPr>
                <w:sz w:val="26"/>
                <w:szCs w:val="26"/>
              </w:rPr>
              <w:t>О.Р. Артемова – заместитель директора Департамента информационных технологий и связи</w:t>
            </w:r>
          </w:p>
        </w:tc>
        <w:tc>
          <w:tcPr>
            <w:tcW w:w="2409" w:type="dxa"/>
            <w:shd w:val="clear" w:color="auto" w:fill="auto"/>
          </w:tcPr>
          <w:p w:rsidR="00991254" w:rsidRPr="0086185F" w:rsidRDefault="00991254" w:rsidP="00F20719">
            <w:pPr>
              <w:spacing w:line="240" w:lineRule="atLeast"/>
              <w:jc w:val="lef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86185F">
              <w:rPr>
                <w:rFonts w:eastAsia="Arial Unicode MS"/>
                <w:bCs/>
                <w:sz w:val="26"/>
                <w:szCs w:val="26"/>
                <w:u w:color="000000"/>
              </w:rPr>
              <w:t>Функционирует программно-аппаратный комплекс для проведения телемедицинских консультаций. Акт о функционировании Системы. (ежегодно)</w:t>
            </w:r>
          </w:p>
        </w:tc>
        <w:tc>
          <w:tcPr>
            <w:tcW w:w="1217" w:type="dxa"/>
            <w:shd w:val="clear" w:color="auto" w:fill="auto"/>
          </w:tcPr>
          <w:p w:rsidR="00991254" w:rsidRPr="007D7EEF" w:rsidRDefault="00991254" w:rsidP="00307B8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991254" w:rsidTr="0086185F">
        <w:tc>
          <w:tcPr>
            <w:tcW w:w="737" w:type="dxa"/>
            <w:shd w:val="clear" w:color="auto" w:fill="auto"/>
          </w:tcPr>
          <w:p w:rsidR="00991254" w:rsidRPr="0086185F" w:rsidRDefault="00991254" w:rsidP="009F5A8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</w:t>
            </w:r>
            <w:r w:rsidRPr="0086185F">
              <w:rPr>
                <w:sz w:val="26"/>
                <w:szCs w:val="26"/>
              </w:rPr>
              <w:t>.2.</w:t>
            </w:r>
          </w:p>
        </w:tc>
        <w:tc>
          <w:tcPr>
            <w:tcW w:w="4678" w:type="dxa"/>
            <w:shd w:val="clear" w:color="auto" w:fill="auto"/>
          </w:tcPr>
          <w:p w:rsidR="00991254" w:rsidRPr="0086185F" w:rsidRDefault="00991254" w:rsidP="0086185F">
            <w:pPr>
              <w:spacing w:line="240" w:lineRule="atLeast"/>
              <w:jc w:val="lef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86185F">
              <w:rPr>
                <w:sz w:val="26"/>
                <w:szCs w:val="26"/>
              </w:rPr>
              <w:t>Контрольная точка «</w:t>
            </w:r>
            <w:r w:rsidRPr="0086185F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К Федеральной телемедицинской системе подключены медицинские организации 3-его уровня всех субъектов Российской Федерации, обеспечена технологическая </w:t>
            </w:r>
            <w:r w:rsidRPr="0086185F">
              <w:rPr>
                <w:rFonts w:eastAsia="Arial Unicode MS"/>
                <w:bCs/>
                <w:sz w:val="26"/>
                <w:szCs w:val="26"/>
                <w:u w:color="000000"/>
              </w:rPr>
              <w:lastRenderedPageBreak/>
              <w:t>возможность проведения телемедицинских консультаций</w:t>
            </w:r>
            <w:r w:rsidRPr="0086185F"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991254" w:rsidRPr="0086185F" w:rsidRDefault="00991254" w:rsidP="004631C6">
            <w:pPr>
              <w:spacing w:line="240" w:lineRule="auto"/>
              <w:jc w:val="lef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991254" w:rsidRPr="0086185F" w:rsidRDefault="00991254" w:rsidP="004631C6">
            <w:pPr>
              <w:spacing w:line="240" w:lineRule="auto"/>
              <w:jc w:val="left"/>
              <w:rPr>
                <w:b/>
                <w:i/>
                <w:sz w:val="26"/>
                <w:szCs w:val="26"/>
              </w:rPr>
            </w:pPr>
            <w:r w:rsidRPr="0086185F">
              <w:rPr>
                <w:rFonts w:eastAsia="Arial Unicode MS"/>
                <w:bCs/>
                <w:sz w:val="26"/>
                <w:szCs w:val="26"/>
                <w:u w:color="000000"/>
              </w:rPr>
              <w:t>12.2019</w:t>
            </w:r>
          </w:p>
        </w:tc>
        <w:tc>
          <w:tcPr>
            <w:tcW w:w="3258" w:type="dxa"/>
            <w:shd w:val="clear" w:color="auto" w:fill="auto"/>
          </w:tcPr>
          <w:p w:rsidR="00991254" w:rsidRPr="0086185F" w:rsidRDefault="00991254" w:rsidP="00307B8E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86185F">
              <w:rPr>
                <w:sz w:val="26"/>
                <w:szCs w:val="26"/>
              </w:rPr>
              <w:t>О.Р. Артемова – заместитель директора Департамента информационных технологий и связи</w:t>
            </w:r>
          </w:p>
        </w:tc>
        <w:tc>
          <w:tcPr>
            <w:tcW w:w="2409" w:type="dxa"/>
            <w:shd w:val="clear" w:color="auto" w:fill="auto"/>
          </w:tcPr>
          <w:p w:rsidR="00991254" w:rsidRPr="0086185F" w:rsidRDefault="00991254" w:rsidP="00F20719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86185F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Обеспечение технологической возможности проведения телемедицинских </w:t>
            </w:r>
            <w:r w:rsidRPr="0086185F">
              <w:rPr>
                <w:rFonts w:eastAsia="Arial Unicode MS"/>
                <w:bCs/>
                <w:sz w:val="26"/>
                <w:szCs w:val="26"/>
                <w:u w:color="000000"/>
              </w:rPr>
              <w:lastRenderedPageBreak/>
              <w:t>консультаций. Протоколы испытаний.</w:t>
            </w:r>
          </w:p>
        </w:tc>
        <w:tc>
          <w:tcPr>
            <w:tcW w:w="1217" w:type="dxa"/>
            <w:shd w:val="clear" w:color="auto" w:fill="auto"/>
          </w:tcPr>
          <w:p w:rsidR="00991254" w:rsidRPr="007D7EEF" w:rsidRDefault="00991254" w:rsidP="00307B8E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991254" w:rsidTr="00223C4A">
        <w:tc>
          <w:tcPr>
            <w:tcW w:w="737" w:type="dxa"/>
            <w:shd w:val="clear" w:color="auto" w:fill="auto"/>
          </w:tcPr>
          <w:p w:rsidR="00991254" w:rsidRPr="00223C4A" w:rsidRDefault="00991254" w:rsidP="009F5A8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4678" w:type="dxa"/>
            <w:shd w:val="clear" w:color="auto" w:fill="auto"/>
          </w:tcPr>
          <w:p w:rsidR="00991254" w:rsidRDefault="00991254" w:rsidP="00223C4A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Мероприятие «</w:t>
            </w:r>
            <w:r w:rsidR="00F97D5F" w:rsidRPr="00F97D5F">
              <w:rPr>
                <w:sz w:val="26"/>
                <w:szCs w:val="26"/>
              </w:rPr>
              <w:t xml:space="preserve">Организационно-методическое обеспечение внедрения клинических рекомендаций и системы контроля качества </w:t>
            </w:r>
            <w:r w:rsidR="00F3147C">
              <w:rPr>
                <w:sz w:val="26"/>
                <w:szCs w:val="26"/>
              </w:rPr>
              <w:t xml:space="preserve">медицинской помощи </w:t>
            </w:r>
            <w:r w:rsidR="00F97D5F" w:rsidRPr="00F97D5F">
              <w:rPr>
                <w:sz w:val="26"/>
                <w:szCs w:val="26"/>
              </w:rPr>
              <w:t>на основе клинических рекомендаций и критериев оценки качества медицинской помощи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991254" w:rsidRPr="00452489" w:rsidRDefault="00991254" w:rsidP="004631C6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01.2019</w:t>
            </w:r>
          </w:p>
        </w:tc>
        <w:tc>
          <w:tcPr>
            <w:tcW w:w="1418" w:type="dxa"/>
            <w:shd w:val="clear" w:color="auto" w:fill="auto"/>
          </w:tcPr>
          <w:p w:rsidR="00991254" w:rsidRPr="00452489" w:rsidRDefault="00991254" w:rsidP="004631C6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991254" w:rsidRPr="00C6131E" w:rsidRDefault="00991254" w:rsidP="004631C6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C6131E">
              <w:rPr>
                <w:sz w:val="26"/>
                <w:szCs w:val="26"/>
              </w:rPr>
              <w:t>Е.Г. Камкин – директор Департамента организации медицинской помощи и санаторно-курортного дела</w:t>
            </w:r>
          </w:p>
        </w:tc>
        <w:tc>
          <w:tcPr>
            <w:tcW w:w="2409" w:type="dxa"/>
            <w:shd w:val="clear" w:color="auto" w:fill="auto"/>
          </w:tcPr>
          <w:p w:rsidR="00991254" w:rsidRPr="00A9393A" w:rsidRDefault="00991254" w:rsidP="00A9393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highlight w:val="red"/>
                <w:u w:color="000000"/>
              </w:rPr>
            </w:pPr>
            <w:r>
              <w:rPr>
                <w:sz w:val="26"/>
                <w:szCs w:val="26"/>
              </w:rPr>
              <w:t xml:space="preserve">Проведенные выездные </w:t>
            </w:r>
            <w:r w:rsidRPr="00223C4A">
              <w:rPr>
                <w:sz w:val="26"/>
                <w:szCs w:val="26"/>
              </w:rPr>
              <w:t>мероприяти</w:t>
            </w:r>
            <w:r>
              <w:rPr>
                <w:sz w:val="26"/>
                <w:szCs w:val="26"/>
              </w:rPr>
              <w:t>я</w:t>
            </w:r>
            <w:r w:rsidRPr="00223C4A">
              <w:rPr>
                <w:sz w:val="26"/>
                <w:szCs w:val="26"/>
              </w:rPr>
              <w:t xml:space="preserve"> в профильные медицинские организации субъектов Российской Федерации третьего уровня для проведения организационно-методической работы</w:t>
            </w:r>
          </w:p>
        </w:tc>
        <w:tc>
          <w:tcPr>
            <w:tcW w:w="1217" w:type="dxa"/>
            <w:shd w:val="clear" w:color="auto" w:fill="auto"/>
          </w:tcPr>
          <w:p w:rsidR="00991254" w:rsidRPr="007D7EEF" w:rsidRDefault="00991254" w:rsidP="004631C6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(РНП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) </w:t>
            </w:r>
          </w:p>
        </w:tc>
      </w:tr>
      <w:tr w:rsidR="00F97D5F" w:rsidTr="00223C4A">
        <w:tc>
          <w:tcPr>
            <w:tcW w:w="737" w:type="dxa"/>
            <w:shd w:val="clear" w:color="auto" w:fill="auto"/>
          </w:tcPr>
          <w:p w:rsidR="00F97D5F" w:rsidRDefault="00F97D5F" w:rsidP="009F5A8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2.3.1.</w:t>
            </w:r>
          </w:p>
        </w:tc>
        <w:tc>
          <w:tcPr>
            <w:tcW w:w="4678" w:type="dxa"/>
            <w:shd w:val="clear" w:color="auto" w:fill="auto"/>
          </w:tcPr>
          <w:p w:rsidR="00F97D5F" w:rsidRDefault="00F97D5F" w:rsidP="00223C4A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Контрольная точка «</w:t>
            </w:r>
            <w:r w:rsidRPr="00F97D5F">
              <w:rPr>
                <w:sz w:val="26"/>
                <w:szCs w:val="26"/>
              </w:rPr>
              <w:t xml:space="preserve">Число медицинских организаций субъектов Российской Федерации третьего уровня, в которых внедрены системы контроля качества </w:t>
            </w:r>
            <w:r w:rsidR="00F3147C">
              <w:rPr>
                <w:sz w:val="26"/>
                <w:szCs w:val="26"/>
              </w:rPr>
              <w:t xml:space="preserve">медицинской помощи </w:t>
            </w:r>
            <w:r w:rsidRPr="00F97D5F">
              <w:rPr>
                <w:sz w:val="26"/>
                <w:szCs w:val="26"/>
              </w:rPr>
              <w:t>на основе клинических рекомендаций и критериев оценки качества медицинской помощи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F97D5F" w:rsidRPr="00452489" w:rsidRDefault="00F97D5F" w:rsidP="004631C6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F97D5F" w:rsidRDefault="00F97D5F" w:rsidP="00F97D5F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12.2019</w:t>
            </w:r>
          </w:p>
          <w:p w:rsidR="00F97D5F" w:rsidRDefault="00F97D5F" w:rsidP="00F97D5F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12.2020</w:t>
            </w:r>
          </w:p>
          <w:p w:rsidR="00F97D5F" w:rsidRPr="00452489" w:rsidRDefault="00F97D5F" w:rsidP="00F97D5F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F97D5F" w:rsidRPr="00C6131E" w:rsidRDefault="00F97D5F" w:rsidP="0028238F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Е.В</w:t>
            </w:r>
            <w:r w:rsidRPr="00C6131E">
              <w:rPr>
                <w:sz w:val="26"/>
                <w:szCs w:val="26"/>
              </w:rPr>
              <w:t>. Ка</w:t>
            </w:r>
            <w:r>
              <w:rPr>
                <w:sz w:val="26"/>
                <w:szCs w:val="26"/>
              </w:rPr>
              <w:t>ракулина</w:t>
            </w:r>
            <w:r w:rsidRPr="00C6131E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заместитель </w:t>
            </w:r>
            <w:r w:rsidRPr="00C6131E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>а</w:t>
            </w:r>
            <w:r w:rsidRPr="00C6131E">
              <w:rPr>
                <w:sz w:val="26"/>
                <w:szCs w:val="26"/>
              </w:rPr>
              <w:t xml:space="preserve"> Департамента организации медицинской помощи и санаторно-курортного дела</w:t>
            </w:r>
          </w:p>
        </w:tc>
        <w:tc>
          <w:tcPr>
            <w:tcW w:w="2409" w:type="dxa"/>
            <w:shd w:val="clear" w:color="auto" w:fill="auto"/>
          </w:tcPr>
          <w:p w:rsidR="00F97D5F" w:rsidRDefault="00F97D5F" w:rsidP="00A9393A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Увеличение числа медицинских организаций </w:t>
            </w:r>
            <w:r w:rsidRPr="00F97D5F">
              <w:rPr>
                <w:sz w:val="26"/>
                <w:szCs w:val="26"/>
              </w:rPr>
              <w:t xml:space="preserve">субъектов Российской Федерации третьего уровня, в которых внедрены системы контроля качества на основе клинических </w:t>
            </w:r>
            <w:r w:rsidRPr="00F97D5F">
              <w:rPr>
                <w:sz w:val="26"/>
                <w:szCs w:val="26"/>
              </w:rPr>
              <w:lastRenderedPageBreak/>
              <w:t>рекомендаций и критериев оценки качества медицинской помощи</w:t>
            </w:r>
          </w:p>
        </w:tc>
        <w:tc>
          <w:tcPr>
            <w:tcW w:w="1217" w:type="dxa"/>
            <w:shd w:val="clear" w:color="auto" w:fill="auto"/>
          </w:tcPr>
          <w:p w:rsidR="00F97D5F" w:rsidRPr="007D7EEF" w:rsidRDefault="00F97D5F" w:rsidP="0028238F">
            <w:pPr>
              <w:spacing w:line="240" w:lineRule="auto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F97D5F" w:rsidTr="00223C4A">
        <w:tc>
          <w:tcPr>
            <w:tcW w:w="737" w:type="dxa"/>
            <w:shd w:val="clear" w:color="auto" w:fill="auto"/>
          </w:tcPr>
          <w:p w:rsidR="00F97D5F" w:rsidRDefault="00F97D5F" w:rsidP="009F5A8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2.3.2.</w:t>
            </w:r>
          </w:p>
        </w:tc>
        <w:tc>
          <w:tcPr>
            <w:tcW w:w="4678" w:type="dxa"/>
            <w:shd w:val="clear" w:color="auto" w:fill="auto"/>
          </w:tcPr>
          <w:p w:rsidR="00F97D5F" w:rsidRDefault="00F97D5F" w:rsidP="00223C4A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Контрольная точка «За истекший год осуществлено не менее 1470</w:t>
            </w:r>
            <w:r w:rsidRPr="00223C4A">
              <w:rPr>
                <w:sz w:val="26"/>
                <w:szCs w:val="26"/>
              </w:rPr>
              <w:t xml:space="preserve"> выездных мероприятий в субъекты Российской Федерации для проведения организационно-методической работы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F97D5F" w:rsidRPr="00452489" w:rsidRDefault="00F97D5F" w:rsidP="004631C6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F97D5F" w:rsidRDefault="00F97D5F" w:rsidP="00223C4A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12.2019</w:t>
            </w:r>
          </w:p>
          <w:p w:rsidR="00F97D5F" w:rsidRDefault="00F97D5F" w:rsidP="00223C4A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12.2020</w:t>
            </w:r>
          </w:p>
          <w:p w:rsidR="00F97D5F" w:rsidRPr="00452489" w:rsidRDefault="00F97D5F" w:rsidP="00223C4A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F97D5F" w:rsidRPr="00C6131E" w:rsidRDefault="00F97D5F" w:rsidP="004631C6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Е.В</w:t>
            </w:r>
            <w:r w:rsidRPr="00C6131E">
              <w:rPr>
                <w:sz w:val="26"/>
                <w:szCs w:val="26"/>
              </w:rPr>
              <w:t>. Ка</w:t>
            </w:r>
            <w:r>
              <w:rPr>
                <w:sz w:val="26"/>
                <w:szCs w:val="26"/>
              </w:rPr>
              <w:t>ракулина</w:t>
            </w:r>
            <w:r w:rsidRPr="00C6131E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заместитель </w:t>
            </w:r>
            <w:r w:rsidRPr="00C6131E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>а</w:t>
            </w:r>
            <w:r w:rsidRPr="00C6131E">
              <w:rPr>
                <w:sz w:val="26"/>
                <w:szCs w:val="26"/>
              </w:rPr>
              <w:t xml:space="preserve"> Департамента организации медицинской помощи и санаторно-курортного дела</w:t>
            </w:r>
          </w:p>
        </w:tc>
        <w:tc>
          <w:tcPr>
            <w:tcW w:w="2409" w:type="dxa"/>
            <w:shd w:val="clear" w:color="auto" w:fill="auto"/>
          </w:tcPr>
          <w:p w:rsidR="00F97D5F" w:rsidRPr="00223C4A" w:rsidRDefault="00F97D5F" w:rsidP="00A9393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223C4A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Количество </w:t>
            </w:r>
            <w:r w:rsidRPr="00223C4A">
              <w:rPr>
                <w:sz w:val="26"/>
                <w:szCs w:val="26"/>
              </w:rPr>
              <w:t>выездных мероприяти</w:t>
            </w:r>
            <w:r>
              <w:rPr>
                <w:sz w:val="26"/>
                <w:szCs w:val="26"/>
              </w:rPr>
              <w:t>й</w:t>
            </w:r>
            <w:r w:rsidRPr="00223C4A">
              <w:rPr>
                <w:sz w:val="26"/>
                <w:szCs w:val="26"/>
              </w:rPr>
              <w:t xml:space="preserve"> в профильные медицинские организации субъектов Российской Федерации третьего уровня выездные мероприятия в профильные медицинские организации субъектов Российской Федерации третьего уровня</w:t>
            </w:r>
          </w:p>
        </w:tc>
        <w:tc>
          <w:tcPr>
            <w:tcW w:w="1217" w:type="dxa"/>
            <w:shd w:val="clear" w:color="auto" w:fill="auto"/>
          </w:tcPr>
          <w:p w:rsidR="00F97D5F" w:rsidRPr="007D7EEF" w:rsidRDefault="00F97D5F" w:rsidP="004631C6">
            <w:pPr>
              <w:spacing w:line="240" w:lineRule="auto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F97D5F" w:rsidTr="007D7EEF">
        <w:tc>
          <w:tcPr>
            <w:tcW w:w="737" w:type="dxa"/>
            <w:shd w:val="clear" w:color="auto" w:fill="auto"/>
          </w:tcPr>
          <w:p w:rsidR="00F97D5F" w:rsidRDefault="00F97D5F" w:rsidP="00C265B7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4678" w:type="dxa"/>
            <w:shd w:val="clear" w:color="auto" w:fill="auto"/>
          </w:tcPr>
          <w:p w:rsidR="00F97D5F" w:rsidRPr="00B416C3" w:rsidRDefault="00F97D5F" w:rsidP="00C265B7">
            <w:pPr>
              <w:spacing w:line="240" w:lineRule="auto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Мероприятие «</w:t>
            </w:r>
            <w:r w:rsidRPr="00B416C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Разработка интерактивных образовательных модулей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F97D5F" w:rsidRPr="00452489" w:rsidRDefault="00F97D5F" w:rsidP="00C265B7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01.2019</w:t>
            </w:r>
          </w:p>
        </w:tc>
        <w:tc>
          <w:tcPr>
            <w:tcW w:w="1418" w:type="dxa"/>
            <w:shd w:val="clear" w:color="auto" w:fill="auto"/>
          </w:tcPr>
          <w:p w:rsidR="00F97D5F" w:rsidRPr="00452489" w:rsidRDefault="00F97D5F" w:rsidP="00C265B7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F97D5F" w:rsidRDefault="00F97D5F" w:rsidP="00FC6A6A">
            <w:pPr>
              <w:spacing w:line="240" w:lineRule="auto"/>
              <w:jc w:val="left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Т.В. Семенова – директор Департамента медицинского образования и кадровой политики в здравоохранении</w:t>
            </w:r>
          </w:p>
        </w:tc>
        <w:tc>
          <w:tcPr>
            <w:tcW w:w="2409" w:type="dxa"/>
            <w:shd w:val="clear" w:color="auto" w:fill="auto"/>
          </w:tcPr>
          <w:p w:rsidR="00F97D5F" w:rsidRPr="007D7EEF" w:rsidRDefault="00F97D5F" w:rsidP="00FC6A6A">
            <w:pPr>
              <w:spacing w:line="240" w:lineRule="auto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Разработанные интерактивные образовательные модули</w:t>
            </w:r>
          </w:p>
        </w:tc>
        <w:tc>
          <w:tcPr>
            <w:tcW w:w="1217" w:type="dxa"/>
            <w:shd w:val="clear" w:color="auto" w:fill="auto"/>
          </w:tcPr>
          <w:p w:rsidR="00F97D5F" w:rsidRPr="007D7EEF" w:rsidRDefault="00F97D5F" w:rsidP="003B1496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(РНП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) </w:t>
            </w:r>
          </w:p>
        </w:tc>
      </w:tr>
      <w:tr w:rsidR="00F97D5F" w:rsidRPr="005A06CA" w:rsidTr="007D7EEF">
        <w:tc>
          <w:tcPr>
            <w:tcW w:w="737" w:type="dxa"/>
            <w:shd w:val="clear" w:color="auto" w:fill="auto"/>
          </w:tcPr>
          <w:p w:rsidR="00F97D5F" w:rsidRDefault="00F97D5F" w:rsidP="00C265B7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2.4.1.</w:t>
            </w:r>
          </w:p>
        </w:tc>
        <w:tc>
          <w:tcPr>
            <w:tcW w:w="4678" w:type="dxa"/>
            <w:shd w:val="clear" w:color="auto" w:fill="auto"/>
          </w:tcPr>
          <w:p w:rsidR="00F97D5F" w:rsidRPr="00B416C3" w:rsidRDefault="00F97D5F" w:rsidP="00C265B7">
            <w:pPr>
              <w:spacing w:line="240" w:lineRule="auto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Контрольная точка «</w:t>
            </w:r>
            <w:r w:rsidRPr="00B416C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Разработано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за истекший год </w:t>
            </w:r>
            <w:r w:rsidRPr="00B416C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345 интер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активных образовательных модуля»</w:t>
            </w:r>
          </w:p>
        </w:tc>
        <w:tc>
          <w:tcPr>
            <w:tcW w:w="1417" w:type="dxa"/>
            <w:shd w:val="clear" w:color="auto" w:fill="auto"/>
          </w:tcPr>
          <w:p w:rsidR="00F97D5F" w:rsidRPr="00452489" w:rsidRDefault="00F97D5F" w:rsidP="00C265B7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F97D5F" w:rsidRDefault="00F97D5F" w:rsidP="00C265B7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12.2019</w:t>
            </w:r>
          </w:p>
          <w:p w:rsidR="00F97D5F" w:rsidRDefault="00F97D5F" w:rsidP="00C265B7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12.2020</w:t>
            </w:r>
          </w:p>
          <w:p w:rsidR="00F97D5F" w:rsidRPr="00452489" w:rsidRDefault="00F97D5F" w:rsidP="00C265B7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F97D5F" w:rsidRDefault="00F97D5F" w:rsidP="00FC6A6A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Е.В. Паранина – референт Департамента медицинского образования и кадровой политики в здравоохранении</w:t>
            </w:r>
          </w:p>
        </w:tc>
        <w:tc>
          <w:tcPr>
            <w:tcW w:w="2409" w:type="dxa"/>
            <w:shd w:val="clear" w:color="auto" w:fill="auto"/>
          </w:tcPr>
          <w:p w:rsidR="00F97D5F" w:rsidRPr="007D7EEF" w:rsidRDefault="00F97D5F" w:rsidP="00FC6A6A">
            <w:pPr>
              <w:spacing w:line="240" w:lineRule="auto"/>
              <w:jc w:val="left"/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Разработанные интерактивные образовательные модули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, доступные на портале непрерывного медицинского образования</w:t>
            </w:r>
          </w:p>
        </w:tc>
        <w:tc>
          <w:tcPr>
            <w:tcW w:w="1217" w:type="dxa"/>
            <w:shd w:val="clear" w:color="auto" w:fill="auto"/>
          </w:tcPr>
          <w:p w:rsidR="00F97D5F" w:rsidRPr="007D7EEF" w:rsidRDefault="00F97D5F" w:rsidP="00C265B7">
            <w:pPr>
              <w:spacing w:line="240" w:lineRule="auto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F97D5F" w:rsidTr="007D7EEF">
        <w:tc>
          <w:tcPr>
            <w:tcW w:w="737" w:type="dxa"/>
            <w:shd w:val="clear" w:color="auto" w:fill="auto"/>
          </w:tcPr>
          <w:p w:rsidR="00F97D5F" w:rsidRDefault="00F97D5F" w:rsidP="00C265B7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2.5.</w:t>
            </w:r>
          </w:p>
        </w:tc>
        <w:tc>
          <w:tcPr>
            <w:tcW w:w="4678" w:type="dxa"/>
            <w:shd w:val="clear" w:color="auto" w:fill="auto"/>
          </w:tcPr>
          <w:p w:rsidR="00F97D5F" w:rsidRPr="00B416C3" w:rsidRDefault="00F97D5F" w:rsidP="00121236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Мероприятие «</w:t>
            </w:r>
            <w:r w:rsidRPr="00B416C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Проведение образовательн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ых мероприятий (мастер-классов)»</w:t>
            </w:r>
          </w:p>
        </w:tc>
        <w:tc>
          <w:tcPr>
            <w:tcW w:w="1417" w:type="dxa"/>
            <w:shd w:val="clear" w:color="auto" w:fill="auto"/>
          </w:tcPr>
          <w:p w:rsidR="00F97D5F" w:rsidRPr="00452489" w:rsidRDefault="00F97D5F" w:rsidP="00C265B7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01.2019</w:t>
            </w:r>
          </w:p>
        </w:tc>
        <w:tc>
          <w:tcPr>
            <w:tcW w:w="1418" w:type="dxa"/>
            <w:shd w:val="clear" w:color="auto" w:fill="auto"/>
          </w:tcPr>
          <w:p w:rsidR="00F97D5F" w:rsidRPr="00452489" w:rsidRDefault="00F97D5F" w:rsidP="00C265B7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F97D5F" w:rsidRDefault="00F97D5F" w:rsidP="00FC6A6A">
            <w:pPr>
              <w:spacing w:line="240" w:lineRule="auto"/>
              <w:jc w:val="left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Т.В. Семенова – директор Департамента медицинского образования и кадровой политики в здравоохранении</w:t>
            </w:r>
          </w:p>
        </w:tc>
        <w:tc>
          <w:tcPr>
            <w:tcW w:w="2409" w:type="dxa"/>
            <w:shd w:val="clear" w:color="auto" w:fill="auto"/>
          </w:tcPr>
          <w:p w:rsidR="00F97D5F" w:rsidRPr="007D7EEF" w:rsidRDefault="00F97D5F" w:rsidP="00FC6A6A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7D7EEF">
              <w:rPr>
                <w:sz w:val="26"/>
                <w:szCs w:val="26"/>
              </w:rPr>
              <w:t>Проведенные образовательные мероприятия (мастер-классы) для профессорско-преподавательского состава образовательных организаций, реализующих программы медицинского образования</w:t>
            </w:r>
          </w:p>
        </w:tc>
        <w:tc>
          <w:tcPr>
            <w:tcW w:w="1217" w:type="dxa"/>
            <w:shd w:val="clear" w:color="auto" w:fill="auto"/>
          </w:tcPr>
          <w:p w:rsidR="00F97D5F" w:rsidRPr="007D7EEF" w:rsidRDefault="00F97D5F" w:rsidP="003B1496">
            <w:pPr>
              <w:spacing w:line="240" w:lineRule="auto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(РНП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) </w:t>
            </w:r>
          </w:p>
        </w:tc>
      </w:tr>
      <w:tr w:rsidR="00F97D5F" w:rsidTr="007D7EEF">
        <w:tc>
          <w:tcPr>
            <w:tcW w:w="737" w:type="dxa"/>
            <w:shd w:val="clear" w:color="auto" w:fill="auto"/>
          </w:tcPr>
          <w:p w:rsidR="00F97D5F" w:rsidRDefault="00F97D5F" w:rsidP="00C265B7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2.5.1.</w:t>
            </w:r>
          </w:p>
        </w:tc>
        <w:tc>
          <w:tcPr>
            <w:tcW w:w="4678" w:type="dxa"/>
            <w:shd w:val="clear" w:color="auto" w:fill="auto"/>
          </w:tcPr>
          <w:p w:rsidR="00F97D5F" w:rsidRPr="00B416C3" w:rsidRDefault="00F97D5F" w:rsidP="00F97D5F">
            <w:pPr>
              <w:spacing w:line="240" w:lineRule="auto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Контрольная точка «Количество проведенных образовательных</w:t>
            </w:r>
            <w:r w:rsidRPr="00B416C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мероп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риятия (мастер-классов)»</w:t>
            </w:r>
          </w:p>
        </w:tc>
        <w:tc>
          <w:tcPr>
            <w:tcW w:w="1417" w:type="dxa"/>
            <w:shd w:val="clear" w:color="auto" w:fill="auto"/>
          </w:tcPr>
          <w:p w:rsidR="00F97D5F" w:rsidRPr="00452489" w:rsidRDefault="00F97D5F" w:rsidP="00C265B7">
            <w:pPr>
              <w:spacing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F97D5F" w:rsidRDefault="00F97D5F" w:rsidP="00B416C3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12.2019</w:t>
            </w:r>
          </w:p>
          <w:p w:rsidR="00F97D5F" w:rsidRDefault="00F97D5F" w:rsidP="00B416C3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12.2020</w:t>
            </w:r>
          </w:p>
          <w:p w:rsidR="00F97D5F" w:rsidRPr="00452489" w:rsidRDefault="00F97D5F" w:rsidP="00B416C3">
            <w:pPr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F97D5F" w:rsidRDefault="00F97D5F" w:rsidP="00FC6A6A">
            <w:pPr>
              <w:spacing w:line="240" w:lineRule="auto"/>
              <w:jc w:val="left"/>
            </w:pPr>
            <w:r w:rsidRPr="00DA59BA">
              <w:rPr>
                <w:sz w:val="26"/>
                <w:szCs w:val="26"/>
              </w:rPr>
              <w:t>Е.В. Паранина – референт Департамента медицинского образования и кадровой политики в здравоохранении</w:t>
            </w:r>
          </w:p>
        </w:tc>
        <w:tc>
          <w:tcPr>
            <w:tcW w:w="2409" w:type="dxa"/>
            <w:shd w:val="clear" w:color="auto" w:fill="auto"/>
          </w:tcPr>
          <w:p w:rsidR="00F97D5F" w:rsidRPr="007D7EEF" w:rsidRDefault="00F97D5F" w:rsidP="00FC6A6A">
            <w:pPr>
              <w:spacing w:line="240" w:lineRule="auto"/>
              <w:jc w:val="left"/>
            </w:pPr>
            <w:r w:rsidRPr="007D7EEF">
              <w:rPr>
                <w:sz w:val="26"/>
                <w:szCs w:val="26"/>
              </w:rPr>
              <w:t xml:space="preserve">Проведенные образовательные мероприятия (мастер-классы) для профессорско-преподавательского состава </w:t>
            </w:r>
            <w:r w:rsidRPr="007D7EEF">
              <w:rPr>
                <w:sz w:val="26"/>
                <w:szCs w:val="26"/>
              </w:rPr>
              <w:lastRenderedPageBreak/>
              <w:t>образовательных организаций, реализующих программы медицинского образования</w:t>
            </w:r>
          </w:p>
        </w:tc>
        <w:tc>
          <w:tcPr>
            <w:tcW w:w="1217" w:type="dxa"/>
            <w:shd w:val="clear" w:color="auto" w:fill="auto"/>
          </w:tcPr>
          <w:p w:rsidR="00F97D5F" w:rsidRPr="007D7EEF" w:rsidRDefault="00F97D5F" w:rsidP="00C265B7">
            <w:pPr>
              <w:spacing w:line="240" w:lineRule="auto"/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F97D5F" w:rsidTr="007D7EEF">
        <w:tc>
          <w:tcPr>
            <w:tcW w:w="737" w:type="dxa"/>
            <w:shd w:val="clear" w:color="auto" w:fill="auto"/>
          </w:tcPr>
          <w:p w:rsidR="00F97D5F" w:rsidRDefault="00F97D5F" w:rsidP="0097310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2.6.</w:t>
            </w:r>
          </w:p>
        </w:tc>
        <w:tc>
          <w:tcPr>
            <w:tcW w:w="4678" w:type="dxa"/>
            <w:shd w:val="clear" w:color="auto" w:fill="auto"/>
          </w:tcPr>
          <w:p w:rsidR="00F97D5F" w:rsidRPr="002A29A9" w:rsidRDefault="00F97D5F" w:rsidP="00973109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2A29A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Мероприятие «</w:t>
            </w:r>
            <w:r w:rsidRPr="00F97D5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Материально-техническое обеспечение реализации приоритетных научных проектов в рамках направленного инновационного развития здравоохранения</w:t>
            </w:r>
            <w:r w:rsidRPr="002A29A9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F97D5F" w:rsidRPr="00452489" w:rsidRDefault="00F97D5F" w:rsidP="00973109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01.2019</w:t>
            </w:r>
          </w:p>
        </w:tc>
        <w:tc>
          <w:tcPr>
            <w:tcW w:w="1418" w:type="dxa"/>
            <w:shd w:val="clear" w:color="auto" w:fill="auto"/>
          </w:tcPr>
          <w:p w:rsidR="00F97D5F" w:rsidRPr="00452489" w:rsidRDefault="00F97D5F" w:rsidP="00973109">
            <w:pPr>
              <w:spacing w:line="240" w:lineRule="atLeast"/>
              <w:jc w:val="left"/>
              <w:rPr>
                <w:sz w:val="26"/>
                <w:szCs w:val="26"/>
              </w:rPr>
            </w:pPr>
            <w:r w:rsidRPr="00452489"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F97D5F" w:rsidRPr="00375869" w:rsidRDefault="00F97D5F" w:rsidP="00FC6A6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И.В. Коробко – директор Департамента науки, инновационного развития и управления медико-биологическими рисками здоровью</w:t>
            </w:r>
          </w:p>
        </w:tc>
        <w:tc>
          <w:tcPr>
            <w:tcW w:w="2409" w:type="dxa"/>
            <w:shd w:val="clear" w:color="auto" w:fill="auto"/>
          </w:tcPr>
          <w:p w:rsidR="00F97D5F" w:rsidRPr="007D7EEF" w:rsidRDefault="00F97D5F" w:rsidP="00FC6A6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Обеспечена материально-техническая</w:t>
            </w:r>
            <w:r w:rsidRPr="00612B51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база для</w:t>
            </w:r>
            <w:r w:rsidRPr="00612B51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реализации приоритетных научных проектов в рамках направленного инновационного развития здравоохранения </w:t>
            </w:r>
          </w:p>
        </w:tc>
        <w:tc>
          <w:tcPr>
            <w:tcW w:w="1217" w:type="dxa"/>
            <w:shd w:val="clear" w:color="auto" w:fill="auto"/>
          </w:tcPr>
          <w:p w:rsidR="00F97D5F" w:rsidRPr="007D7EEF" w:rsidRDefault="00F97D5F" w:rsidP="00973109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(РНП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5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F97D5F" w:rsidTr="007D7EEF">
        <w:tc>
          <w:tcPr>
            <w:tcW w:w="737" w:type="dxa"/>
            <w:shd w:val="clear" w:color="auto" w:fill="auto"/>
          </w:tcPr>
          <w:p w:rsidR="00F97D5F" w:rsidRDefault="00F97D5F" w:rsidP="0097310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2.6.1.</w:t>
            </w:r>
          </w:p>
        </w:tc>
        <w:tc>
          <w:tcPr>
            <w:tcW w:w="4678" w:type="dxa"/>
            <w:shd w:val="clear" w:color="auto" w:fill="auto"/>
          </w:tcPr>
          <w:p w:rsidR="00F97D5F" w:rsidRPr="002A29A9" w:rsidRDefault="00F97D5F" w:rsidP="00B44ED8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Контрольная точка «Сформировано государственное задание подведомственным учреждениям на выполнение экспериментальных разработок»</w:t>
            </w:r>
          </w:p>
        </w:tc>
        <w:tc>
          <w:tcPr>
            <w:tcW w:w="1417" w:type="dxa"/>
            <w:shd w:val="clear" w:color="auto" w:fill="auto"/>
          </w:tcPr>
          <w:p w:rsidR="00F97D5F" w:rsidRPr="00452489" w:rsidRDefault="00F97D5F" w:rsidP="00973109">
            <w:pPr>
              <w:spacing w:line="240" w:lineRule="atLeast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F97D5F" w:rsidRDefault="00F97D5F" w:rsidP="00973109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12.2018</w:t>
            </w:r>
          </w:p>
          <w:p w:rsidR="00F97D5F" w:rsidRDefault="00F97D5F" w:rsidP="00973109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12.2019</w:t>
            </w:r>
          </w:p>
          <w:p w:rsidR="00F97D5F" w:rsidRDefault="00F97D5F" w:rsidP="00973109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12.2020</w:t>
            </w:r>
          </w:p>
          <w:p w:rsidR="00F97D5F" w:rsidRPr="00452489" w:rsidRDefault="00F97D5F" w:rsidP="00973109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12.2021</w:t>
            </w:r>
          </w:p>
        </w:tc>
        <w:tc>
          <w:tcPr>
            <w:tcW w:w="3258" w:type="dxa"/>
            <w:shd w:val="clear" w:color="auto" w:fill="auto"/>
          </w:tcPr>
          <w:p w:rsidR="00F97D5F" w:rsidRPr="00375869" w:rsidRDefault="00F97D5F" w:rsidP="00612B51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И.Ю. Абрамова – заместитель директора Департамента науки, инновационного развития и управления медико-биологическими рисками здоровью</w:t>
            </w:r>
          </w:p>
        </w:tc>
        <w:tc>
          <w:tcPr>
            <w:tcW w:w="2409" w:type="dxa"/>
            <w:shd w:val="clear" w:color="auto" w:fill="auto"/>
          </w:tcPr>
          <w:p w:rsidR="00F97D5F" w:rsidRPr="000D63E9" w:rsidRDefault="00F97D5F" w:rsidP="00612B51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Перечень экспериментальных 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разработок в рамках выполнения государственных заданий подведомственными учреждениями</w:t>
            </w:r>
          </w:p>
        </w:tc>
        <w:tc>
          <w:tcPr>
            <w:tcW w:w="1217" w:type="dxa"/>
            <w:shd w:val="clear" w:color="auto" w:fill="auto"/>
          </w:tcPr>
          <w:p w:rsidR="00F97D5F" w:rsidRPr="007D7EEF" w:rsidRDefault="00F97D5F" w:rsidP="006528C4">
            <w:pPr>
              <w:tabs>
                <w:tab w:val="center" w:pos="580"/>
              </w:tabs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ab/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  <w:tr w:rsidR="00F97D5F" w:rsidTr="007D7EEF">
        <w:tc>
          <w:tcPr>
            <w:tcW w:w="737" w:type="dxa"/>
            <w:shd w:val="clear" w:color="auto" w:fill="auto"/>
          </w:tcPr>
          <w:p w:rsidR="00F97D5F" w:rsidRDefault="00F97D5F" w:rsidP="0097310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2.6.2.</w:t>
            </w:r>
          </w:p>
        </w:tc>
        <w:tc>
          <w:tcPr>
            <w:tcW w:w="4678" w:type="dxa"/>
            <w:shd w:val="clear" w:color="auto" w:fill="auto"/>
          </w:tcPr>
          <w:p w:rsidR="00F97D5F" w:rsidRDefault="00F97D5F" w:rsidP="003E357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Контрольная точка «Учреждениям Минздрава России, осуществляющим экспериментальные разработки,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доведены субсидии на м</w:t>
            </w:r>
            <w:r w:rsidRPr="00227581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атериально-техническое обеспечение реализации приоритетных научных проектов в рамках направленного инновационного развития здравоохранения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»</w:t>
            </w:r>
          </w:p>
          <w:p w:rsidR="00F97D5F" w:rsidRDefault="00F97D5F" w:rsidP="003E357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7" w:type="dxa"/>
            <w:shd w:val="clear" w:color="auto" w:fill="auto"/>
          </w:tcPr>
          <w:p w:rsidR="00F97D5F" w:rsidRPr="00452489" w:rsidRDefault="00F97D5F" w:rsidP="00973109">
            <w:pPr>
              <w:spacing w:line="240" w:lineRule="atLeast"/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F97D5F" w:rsidRDefault="00F97D5F" w:rsidP="00973109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05.2019</w:t>
            </w:r>
          </w:p>
          <w:p w:rsidR="00F97D5F" w:rsidRDefault="00F97D5F" w:rsidP="00973109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05.2020</w:t>
            </w:r>
          </w:p>
          <w:p w:rsidR="00F97D5F" w:rsidRDefault="00F97D5F" w:rsidP="00973109">
            <w:pPr>
              <w:spacing w:line="240" w:lineRule="atLeas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05.2021</w:t>
            </w:r>
          </w:p>
        </w:tc>
        <w:tc>
          <w:tcPr>
            <w:tcW w:w="3258" w:type="dxa"/>
            <w:shd w:val="clear" w:color="auto" w:fill="auto"/>
          </w:tcPr>
          <w:p w:rsidR="00F97D5F" w:rsidRPr="002A5FDC" w:rsidRDefault="00F97D5F" w:rsidP="00FC6A6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2A5FDC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Н.Б. Саволайнен – директор Департамента учетной политики и контроля</w:t>
            </w:r>
          </w:p>
        </w:tc>
        <w:tc>
          <w:tcPr>
            <w:tcW w:w="2409" w:type="dxa"/>
            <w:shd w:val="clear" w:color="auto" w:fill="auto"/>
          </w:tcPr>
          <w:p w:rsidR="00F97D5F" w:rsidRPr="007D7EEF" w:rsidRDefault="00F97D5F" w:rsidP="00FC6A6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Соглашения о предоставлении целевых субсидий 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 xml:space="preserve">(на материально-техническое обеспечение реализации приоритетных научных проектов в рамках направленного инновационного развития здравоохранения) </w:t>
            </w:r>
          </w:p>
        </w:tc>
        <w:tc>
          <w:tcPr>
            <w:tcW w:w="1217" w:type="dxa"/>
            <w:shd w:val="clear" w:color="auto" w:fill="auto"/>
          </w:tcPr>
          <w:p w:rsidR="00F97D5F" w:rsidRPr="007D7EEF" w:rsidRDefault="00F97D5F" w:rsidP="006528C4">
            <w:pPr>
              <w:tabs>
                <w:tab w:val="center" w:pos="580"/>
              </w:tabs>
              <w:spacing w:line="240" w:lineRule="atLeast"/>
              <w:jc w:val="lef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ab/>
              <w:t>(ПК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  <w:vertAlign w:val="superscript"/>
              </w:rPr>
              <w:t>6</w:t>
            </w:r>
            <w:r w:rsidRPr="007D7EEF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</w:t>
            </w:r>
          </w:p>
        </w:tc>
      </w:tr>
    </w:tbl>
    <w:p w:rsidR="00943121" w:rsidRDefault="00943121" w:rsidP="00ED74FA">
      <w:pPr>
        <w:spacing w:line="120" w:lineRule="exact"/>
      </w:pPr>
    </w:p>
    <w:p w:rsidR="00D815B8" w:rsidRDefault="00D815B8" w:rsidP="00B416C3">
      <w:pPr>
        <w:jc w:val="left"/>
      </w:pPr>
    </w:p>
    <w:sectPr w:rsidR="00D815B8" w:rsidSect="00943121">
      <w:headerReference w:type="default" r:id="rId8"/>
      <w:headerReference w:type="first" r:id="rId9"/>
      <w:pgSz w:w="16840" w:h="11907" w:orient="landscape" w:code="9"/>
      <w:pgMar w:top="1134" w:right="1134" w:bottom="1134" w:left="1134" w:header="709" w:footer="709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4E7" w:rsidRDefault="002424E7">
      <w:r>
        <w:separator/>
      </w:r>
    </w:p>
  </w:endnote>
  <w:endnote w:type="continuationSeparator" w:id="0">
    <w:p w:rsidR="002424E7" w:rsidRDefault="00242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4E7" w:rsidRDefault="002424E7">
      <w:r>
        <w:separator/>
      </w:r>
    </w:p>
  </w:footnote>
  <w:footnote w:type="continuationSeparator" w:id="0">
    <w:p w:rsidR="002424E7" w:rsidRDefault="002424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04D" w:rsidRDefault="00B06820">
    <w:pPr>
      <w:pStyle w:val="a3"/>
      <w:tabs>
        <w:tab w:val="clear" w:pos="4153"/>
        <w:tab w:val="clear" w:pos="8306"/>
      </w:tabs>
      <w:jc w:val="center"/>
    </w:pPr>
    <w:r>
      <w:rPr>
        <w:rStyle w:val="a5"/>
      </w:rPr>
      <w:fldChar w:fldCharType="begin"/>
    </w:r>
    <w:r w:rsidR="009E004D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54A7D"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04D" w:rsidRDefault="009E004D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9C2A0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CEB3793"/>
    <w:multiLevelType w:val="hybridMultilevel"/>
    <w:tmpl w:val="5EB83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4B4DDA"/>
    <w:multiLevelType w:val="hybridMultilevel"/>
    <w:tmpl w:val="D1FAD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6164E"/>
    <w:multiLevelType w:val="hybridMultilevel"/>
    <w:tmpl w:val="C016A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108"/>
    <w:rsid w:val="00001431"/>
    <w:rsid w:val="000251FD"/>
    <w:rsid w:val="00032EEA"/>
    <w:rsid w:val="00037DB1"/>
    <w:rsid w:val="00046670"/>
    <w:rsid w:val="000762CA"/>
    <w:rsid w:val="00081C5F"/>
    <w:rsid w:val="000838B6"/>
    <w:rsid w:val="00092D8B"/>
    <w:rsid w:val="000D1934"/>
    <w:rsid w:val="000D63E9"/>
    <w:rsid w:val="000F26C7"/>
    <w:rsid w:val="00110F21"/>
    <w:rsid w:val="00121236"/>
    <w:rsid w:val="00141389"/>
    <w:rsid w:val="00155CF8"/>
    <w:rsid w:val="00162413"/>
    <w:rsid w:val="0018754B"/>
    <w:rsid w:val="001960CF"/>
    <w:rsid w:val="001D4C32"/>
    <w:rsid w:val="001E2092"/>
    <w:rsid w:val="001F3637"/>
    <w:rsid w:val="00222BF3"/>
    <w:rsid w:val="00223C4A"/>
    <w:rsid w:val="00227581"/>
    <w:rsid w:val="0023179C"/>
    <w:rsid w:val="002424E7"/>
    <w:rsid w:val="00265956"/>
    <w:rsid w:val="00273EFA"/>
    <w:rsid w:val="00276728"/>
    <w:rsid w:val="002846BF"/>
    <w:rsid w:val="002944D7"/>
    <w:rsid w:val="002A29A9"/>
    <w:rsid w:val="002A5FDC"/>
    <w:rsid w:val="002A6B88"/>
    <w:rsid w:val="002B51EF"/>
    <w:rsid w:val="002B631F"/>
    <w:rsid w:val="002E091E"/>
    <w:rsid w:val="002E614E"/>
    <w:rsid w:val="00300F01"/>
    <w:rsid w:val="00304FD8"/>
    <w:rsid w:val="003054DE"/>
    <w:rsid w:val="00307B8E"/>
    <w:rsid w:val="00313FC7"/>
    <w:rsid w:val="003270CF"/>
    <w:rsid w:val="00342BEB"/>
    <w:rsid w:val="00375869"/>
    <w:rsid w:val="003A16AB"/>
    <w:rsid w:val="003B1496"/>
    <w:rsid w:val="003C04F7"/>
    <w:rsid w:val="003C2D3A"/>
    <w:rsid w:val="003D238E"/>
    <w:rsid w:val="003E357A"/>
    <w:rsid w:val="003E7CDC"/>
    <w:rsid w:val="00402B99"/>
    <w:rsid w:val="00424BA1"/>
    <w:rsid w:val="00441191"/>
    <w:rsid w:val="00452489"/>
    <w:rsid w:val="004631C6"/>
    <w:rsid w:val="00463448"/>
    <w:rsid w:val="00473E48"/>
    <w:rsid w:val="004812E6"/>
    <w:rsid w:val="004A79CB"/>
    <w:rsid w:val="004C5B85"/>
    <w:rsid w:val="004E072B"/>
    <w:rsid w:val="004F2968"/>
    <w:rsid w:val="0050275C"/>
    <w:rsid w:val="005039CE"/>
    <w:rsid w:val="00534CC7"/>
    <w:rsid w:val="00544EF2"/>
    <w:rsid w:val="00560401"/>
    <w:rsid w:val="00564A61"/>
    <w:rsid w:val="005806D9"/>
    <w:rsid w:val="005C0974"/>
    <w:rsid w:val="005D18DC"/>
    <w:rsid w:val="005D337E"/>
    <w:rsid w:val="005F07F8"/>
    <w:rsid w:val="00612B51"/>
    <w:rsid w:val="00643C72"/>
    <w:rsid w:val="0065026E"/>
    <w:rsid w:val="006528C4"/>
    <w:rsid w:val="00660E33"/>
    <w:rsid w:val="0067674F"/>
    <w:rsid w:val="00694D56"/>
    <w:rsid w:val="006B2327"/>
    <w:rsid w:val="006D34F8"/>
    <w:rsid w:val="006E3791"/>
    <w:rsid w:val="006F2192"/>
    <w:rsid w:val="00723DE9"/>
    <w:rsid w:val="00742AF4"/>
    <w:rsid w:val="00763C3E"/>
    <w:rsid w:val="00776A1E"/>
    <w:rsid w:val="007A034D"/>
    <w:rsid w:val="007A119C"/>
    <w:rsid w:val="007D7EEF"/>
    <w:rsid w:val="0081504E"/>
    <w:rsid w:val="008219FE"/>
    <w:rsid w:val="00847FAE"/>
    <w:rsid w:val="00850D58"/>
    <w:rsid w:val="0086185F"/>
    <w:rsid w:val="0087206C"/>
    <w:rsid w:val="0087593A"/>
    <w:rsid w:val="008B0B5B"/>
    <w:rsid w:val="00917FC1"/>
    <w:rsid w:val="00943121"/>
    <w:rsid w:val="00954A7D"/>
    <w:rsid w:val="0096673D"/>
    <w:rsid w:val="00973109"/>
    <w:rsid w:val="00991254"/>
    <w:rsid w:val="00997B2C"/>
    <w:rsid w:val="009B1477"/>
    <w:rsid w:val="009B6617"/>
    <w:rsid w:val="009E004D"/>
    <w:rsid w:val="009F5A80"/>
    <w:rsid w:val="009F73F1"/>
    <w:rsid w:val="00A0062E"/>
    <w:rsid w:val="00A14108"/>
    <w:rsid w:val="00A636CC"/>
    <w:rsid w:val="00A722E9"/>
    <w:rsid w:val="00A91B48"/>
    <w:rsid w:val="00A9393A"/>
    <w:rsid w:val="00A95731"/>
    <w:rsid w:val="00AE4C57"/>
    <w:rsid w:val="00AF0350"/>
    <w:rsid w:val="00AF0BE5"/>
    <w:rsid w:val="00B0422C"/>
    <w:rsid w:val="00B06820"/>
    <w:rsid w:val="00B12518"/>
    <w:rsid w:val="00B416C3"/>
    <w:rsid w:val="00B44B93"/>
    <w:rsid w:val="00B44ED8"/>
    <w:rsid w:val="00B876AA"/>
    <w:rsid w:val="00BD4509"/>
    <w:rsid w:val="00BF6197"/>
    <w:rsid w:val="00C265B7"/>
    <w:rsid w:val="00C6131E"/>
    <w:rsid w:val="00C7379D"/>
    <w:rsid w:val="00C764FC"/>
    <w:rsid w:val="00C901C4"/>
    <w:rsid w:val="00C93FCB"/>
    <w:rsid w:val="00C9469B"/>
    <w:rsid w:val="00CA407E"/>
    <w:rsid w:val="00CD7729"/>
    <w:rsid w:val="00CF324E"/>
    <w:rsid w:val="00D14D0A"/>
    <w:rsid w:val="00D211BB"/>
    <w:rsid w:val="00D255CA"/>
    <w:rsid w:val="00D6260B"/>
    <w:rsid w:val="00D815B8"/>
    <w:rsid w:val="00D850CD"/>
    <w:rsid w:val="00DA0964"/>
    <w:rsid w:val="00DB58FB"/>
    <w:rsid w:val="00DB7601"/>
    <w:rsid w:val="00DE29B5"/>
    <w:rsid w:val="00E21E21"/>
    <w:rsid w:val="00E236EF"/>
    <w:rsid w:val="00E424BA"/>
    <w:rsid w:val="00E62B3B"/>
    <w:rsid w:val="00E86099"/>
    <w:rsid w:val="00E96B75"/>
    <w:rsid w:val="00EC2F43"/>
    <w:rsid w:val="00ED44A8"/>
    <w:rsid w:val="00ED74FA"/>
    <w:rsid w:val="00EE2C82"/>
    <w:rsid w:val="00EF35C4"/>
    <w:rsid w:val="00F20719"/>
    <w:rsid w:val="00F25901"/>
    <w:rsid w:val="00F3147C"/>
    <w:rsid w:val="00F435DF"/>
    <w:rsid w:val="00F7299D"/>
    <w:rsid w:val="00F8162D"/>
    <w:rsid w:val="00F97D5F"/>
    <w:rsid w:val="00FA62F4"/>
    <w:rsid w:val="00FC1CC8"/>
    <w:rsid w:val="00FC489B"/>
    <w:rsid w:val="00FC4A10"/>
    <w:rsid w:val="00FC6A6A"/>
    <w:rsid w:val="00FE7153"/>
    <w:rsid w:val="00FF4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BA1"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379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7379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7379D"/>
  </w:style>
  <w:style w:type="paragraph" w:styleId="a6">
    <w:name w:val="footnote text"/>
    <w:basedOn w:val="a"/>
    <w:link w:val="a7"/>
    <w:rsid w:val="00943121"/>
    <w:rPr>
      <w:sz w:val="20"/>
    </w:rPr>
  </w:style>
  <w:style w:type="character" w:customStyle="1" w:styleId="a7">
    <w:name w:val="Текст сноски Знак"/>
    <w:link w:val="a6"/>
    <w:rsid w:val="00943121"/>
    <w:rPr>
      <w:rFonts w:ascii="Times New Roman" w:hAnsi="Times New Roman"/>
    </w:rPr>
  </w:style>
  <w:style w:type="character" w:styleId="a8">
    <w:name w:val="footnote reference"/>
    <w:rsid w:val="00943121"/>
    <w:rPr>
      <w:vertAlign w:val="superscript"/>
    </w:rPr>
  </w:style>
  <w:style w:type="paragraph" w:styleId="a9">
    <w:name w:val="Balloon Text"/>
    <w:basedOn w:val="a"/>
    <w:link w:val="aa"/>
    <w:rsid w:val="008B0B5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B0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BA1"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379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7379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7379D"/>
  </w:style>
  <w:style w:type="paragraph" w:styleId="a6">
    <w:name w:val="footnote text"/>
    <w:basedOn w:val="a"/>
    <w:link w:val="a7"/>
    <w:rsid w:val="00943121"/>
    <w:rPr>
      <w:sz w:val="20"/>
    </w:rPr>
  </w:style>
  <w:style w:type="character" w:customStyle="1" w:styleId="a7">
    <w:name w:val="Текст сноски Знак"/>
    <w:link w:val="a6"/>
    <w:rsid w:val="00943121"/>
    <w:rPr>
      <w:rFonts w:ascii="Times New Roman" w:hAnsi="Times New Roman"/>
    </w:rPr>
  </w:style>
  <w:style w:type="character" w:styleId="a8">
    <w:name w:val="footnote reference"/>
    <w:rsid w:val="00943121"/>
    <w:rPr>
      <w:vertAlign w:val="superscript"/>
    </w:rPr>
  </w:style>
  <w:style w:type="paragraph" w:styleId="a9">
    <w:name w:val="Balloon Text"/>
    <w:basedOn w:val="a"/>
    <w:link w:val="aa"/>
    <w:rsid w:val="008B0B5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B0B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4F9D2-E137-45FE-A08D-16F57E3A5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14013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OrlovCA</cp:lastModifiedBy>
  <cp:revision>3</cp:revision>
  <cp:lastPrinted>2018-07-06T16:05:00Z</cp:lastPrinted>
  <dcterms:created xsi:type="dcterms:W3CDTF">2018-07-10T22:37:00Z</dcterms:created>
  <dcterms:modified xsi:type="dcterms:W3CDTF">2018-07-11T12:12:00Z</dcterms:modified>
</cp:coreProperties>
</file>