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ED" w:rsidRPr="00EC1F32" w:rsidRDefault="007928ED" w:rsidP="007928ED">
      <w:pPr>
        <w:ind w:left="-120" w:firstLine="300"/>
        <w:jc w:val="right"/>
      </w:pPr>
      <w:r w:rsidRPr="00EC1F32">
        <w:t>Приложение</w:t>
      </w:r>
    </w:p>
    <w:p w:rsidR="007928ED" w:rsidRDefault="007928ED" w:rsidP="007928ED">
      <w:pPr>
        <w:ind w:left="-120" w:firstLine="300"/>
        <w:jc w:val="right"/>
      </w:pPr>
      <w:r>
        <w:t xml:space="preserve">к </w:t>
      </w:r>
      <w:r w:rsidRPr="00EC1F32">
        <w:t>постановлению администрации</w:t>
      </w:r>
    </w:p>
    <w:p w:rsidR="007928ED" w:rsidRDefault="007928ED" w:rsidP="007928ED">
      <w:pPr>
        <w:ind w:left="-120" w:firstLine="300"/>
        <w:jc w:val="right"/>
      </w:pPr>
      <w:r>
        <w:t>городского поселения город Солигалич</w:t>
      </w:r>
    </w:p>
    <w:p w:rsidR="007928ED" w:rsidRDefault="007928ED" w:rsidP="007928ED">
      <w:pPr>
        <w:ind w:left="-120" w:firstLine="300"/>
        <w:jc w:val="right"/>
      </w:pPr>
      <w:proofErr w:type="spellStart"/>
      <w:r>
        <w:t>Солигаличского</w:t>
      </w:r>
      <w:proofErr w:type="spellEnd"/>
      <w:r>
        <w:t xml:space="preserve"> муниципального района</w:t>
      </w:r>
    </w:p>
    <w:p w:rsidR="007928ED" w:rsidRDefault="007928ED" w:rsidP="007928ED">
      <w:pPr>
        <w:ind w:left="-120" w:firstLine="300"/>
        <w:jc w:val="right"/>
      </w:pPr>
      <w:r>
        <w:t>Костромской области</w:t>
      </w:r>
    </w:p>
    <w:p w:rsidR="007928ED" w:rsidRDefault="00B95BC9" w:rsidP="007928ED">
      <w:pPr>
        <w:ind w:left="-120" w:firstLine="300"/>
        <w:jc w:val="right"/>
      </w:pPr>
      <w:r>
        <w:t>от 26.01.2015г. №7</w:t>
      </w:r>
    </w:p>
    <w:p w:rsidR="007928ED" w:rsidRDefault="007928ED" w:rsidP="007928ED">
      <w:pPr>
        <w:ind w:left="-120" w:firstLine="300"/>
        <w:jc w:val="right"/>
      </w:pPr>
    </w:p>
    <w:p w:rsidR="007928ED" w:rsidRDefault="007928ED" w:rsidP="007928ED">
      <w:pPr>
        <w:ind w:left="-120" w:firstLine="300"/>
        <w:jc w:val="center"/>
      </w:pPr>
    </w:p>
    <w:p w:rsidR="007928ED" w:rsidRPr="007928ED" w:rsidRDefault="007928ED" w:rsidP="007928ED">
      <w:pPr>
        <w:jc w:val="center"/>
        <w:rPr>
          <w:b/>
        </w:rPr>
      </w:pPr>
      <w:r w:rsidRPr="007928ED">
        <w:rPr>
          <w:b/>
        </w:rPr>
        <w:t>схема</w:t>
      </w:r>
    </w:p>
    <w:p w:rsidR="007928ED" w:rsidRDefault="004F3683" w:rsidP="007928ED">
      <w:pPr>
        <w:jc w:val="center"/>
        <w:rPr>
          <w:b/>
        </w:rPr>
      </w:pPr>
      <w:r>
        <w:rPr>
          <w:b/>
          <w:color w:val="000000"/>
          <w:spacing w:val="-1"/>
        </w:rPr>
        <w:t xml:space="preserve">размещения  нестационарных торговых объектов на </w:t>
      </w:r>
      <w:r w:rsidR="007928ED" w:rsidRPr="007928ED">
        <w:rPr>
          <w:b/>
        </w:rPr>
        <w:t xml:space="preserve">территории городского поселения город Солигалич </w:t>
      </w:r>
      <w:proofErr w:type="spellStart"/>
      <w:r w:rsidR="007928ED" w:rsidRPr="007928ED">
        <w:rPr>
          <w:b/>
        </w:rPr>
        <w:t>Солигаличского</w:t>
      </w:r>
      <w:proofErr w:type="spellEnd"/>
      <w:r w:rsidR="007928ED" w:rsidRPr="007928ED">
        <w:rPr>
          <w:b/>
        </w:rPr>
        <w:t xml:space="preserve"> муниципального района Костромской области</w:t>
      </w:r>
    </w:p>
    <w:p w:rsidR="004F3683" w:rsidRDefault="004F3683" w:rsidP="0039063D">
      <w:pPr>
        <w:rPr>
          <w:b/>
        </w:rPr>
      </w:pPr>
    </w:p>
    <w:p w:rsidR="004F3683" w:rsidRDefault="004F3683" w:rsidP="007928ED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945"/>
        <w:gridCol w:w="3342"/>
        <w:gridCol w:w="2147"/>
        <w:gridCol w:w="2162"/>
        <w:gridCol w:w="2161"/>
        <w:gridCol w:w="2292"/>
        <w:gridCol w:w="2162"/>
      </w:tblGrid>
      <w:tr w:rsidR="004C2120" w:rsidTr="00D22DA5">
        <w:trPr>
          <w:trHeight w:val="1696"/>
        </w:trPr>
        <w:tc>
          <w:tcPr>
            <w:tcW w:w="945" w:type="dxa"/>
          </w:tcPr>
          <w:p w:rsidR="004C2120" w:rsidRDefault="004C2120" w:rsidP="007928ED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2" w:type="dxa"/>
          </w:tcPr>
          <w:p w:rsidR="004C2120" w:rsidRDefault="004C2120" w:rsidP="007928ED">
            <w:pPr>
              <w:jc w:val="both"/>
            </w:pPr>
            <w:r>
              <w:t>Место размещения нестационарного торгового объекта</w:t>
            </w:r>
          </w:p>
        </w:tc>
        <w:tc>
          <w:tcPr>
            <w:tcW w:w="2147" w:type="dxa"/>
          </w:tcPr>
          <w:p w:rsidR="004C2120" w:rsidRDefault="004C2120" w:rsidP="007928ED">
            <w:pPr>
              <w:jc w:val="both"/>
            </w:pPr>
            <w:r>
              <w:t>Площадь земельного участка, торгового объекта (здания, строения, сооружения или его части</w:t>
            </w:r>
            <w:proofErr w:type="gramStart"/>
            <w:r>
              <w:t xml:space="preserve"> )</w:t>
            </w:r>
            <w:proofErr w:type="gramEnd"/>
            <w:r>
              <w:t xml:space="preserve"> метров квадратных</w:t>
            </w:r>
          </w:p>
        </w:tc>
        <w:tc>
          <w:tcPr>
            <w:tcW w:w="2162" w:type="dxa"/>
          </w:tcPr>
          <w:p w:rsidR="004C2120" w:rsidRDefault="004C2120" w:rsidP="007928ED">
            <w:pPr>
              <w:jc w:val="both"/>
            </w:pPr>
            <w:r>
              <w:t>Вид нестационарного торгового объекта</w:t>
            </w:r>
          </w:p>
        </w:tc>
        <w:tc>
          <w:tcPr>
            <w:tcW w:w="2161" w:type="dxa"/>
          </w:tcPr>
          <w:p w:rsidR="004C2120" w:rsidRDefault="004C2120" w:rsidP="007928ED">
            <w:pPr>
              <w:jc w:val="both"/>
            </w:pPr>
            <w:r>
              <w:t>Количество нестационарных торговых объектов</w:t>
            </w:r>
          </w:p>
        </w:tc>
        <w:tc>
          <w:tcPr>
            <w:tcW w:w="2292" w:type="dxa"/>
          </w:tcPr>
          <w:p w:rsidR="004C2120" w:rsidRDefault="004C2120" w:rsidP="007928ED">
            <w:pPr>
              <w:jc w:val="both"/>
            </w:pPr>
            <w:r>
              <w:t xml:space="preserve">Специализация нестационарного торгового объекта </w:t>
            </w:r>
          </w:p>
        </w:tc>
        <w:tc>
          <w:tcPr>
            <w:tcW w:w="2162" w:type="dxa"/>
          </w:tcPr>
          <w:p w:rsidR="004C2120" w:rsidRDefault="004C2120" w:rsidP="007928ED">
            <w:pPr>
              <w:jc w:val="both"/>
            </w:pPr>
            <w:r>
              <w:t>Период размещения нестационарного торгового объекта</w:t>
            </w:r>
          </w:p>
        </w:tc>
      </w:tr>
      <w:tr w:rsidR="00D22DA5" w:rsidTr="00595E76">
        <w:tc>
          <w:tcPr>
            <w:tcW w:w="945" w:type="dxa"/>
          </w:tcPr>
          <w:p w:rsidR="00D22DA5" w:rsidRPr="00D22DA5" w:rsidRDefault="00D22DA5" w:rsidP="007928ED">
            <w:pPr>
              <w:jc w:val="both"/>
            </w:pPr>
            <w:r w:rsidRPr="00D22DA5">
              <w:t>1</w:t>
            </w:r>
          </w:p>
        </w:tc>
        <w:tc>
          <w:tcPr>
            <w:tcW w:w="3342" w:type="dxa"/>
          </w:tcPr>
          <w:p w:rsidR="00D22DA5" w:rsidRPr="00D22DA5" w:rsidRDefault="00D22DA5" w:rsidP="004C2120">
            <w:pPr>
              <w:jc w:val="both"/>
            </w:pPr>
            <w:r w:rsidRPr="00D22DA5">
              <w:t>Территория на Красной площади г. Солигалич</w:t>
            </w:r>
          </w:p>
          <w:p w:rsidR="00D22DA5" w:rsidRPr="00D22DA5" w:rsidRDefault="00D22DA5" w:rsidP="007928ED">
            <w:pPr>
              <w:jc w:val="both"/>
            </w:pPr>
          </w:p>
        </w:tc>
        <w:tc>
          <w:tcPr>
            <w:tcW w:w="2147" w:type="dxa"/>
          </w:tcPr>
          <w:p w:rsidR="00D22DA5" w:rsidRPr="00D22DA5" w:rsidRDefault="00D22DA5" w:rsidP="007928ED">
            <w:pPr>
              <w:jc w:val="both"/>
            </w:pPr>
            <w:r w:rsidRPr="00D22DA5">
              <w:t>18</w:t>
            </w:r>
          </w:p>
        </w:tc>
        <w:tc>
          <w:tcPr>
            <w:tcW w:w="2162" w:type="dxa"/>
          </w:tcPr>
          <w:p w:rsidR="00D22DA5" w:rsidRDefault="00D22DA5" w:rsidP="0002068A">
            <w:pPr>
              <w:jc w:val="both"/>
            </w:pPr>
            <w:r>
              <w:t xml:space="preserve">Палатка, </w:t>
            </w:r>
            <w:proofErr w:type="spellStart"/>
            <w:r>
              <w:t>тонар</w:t>
            </w:r>
            <w:proofErr w:type="spellEnd"/>
            <w:r>
              <w:t>, автоцистерна</w:t>
            </w:r>
          </w:p>
        </w:tc>
        <w:tc>
          <w:tcPr>
            <w:tcW w:w="2161" w:type="dxa"/>
          </w:tcPr>
          <w:p w:rsidR="00D22DA5" w:rsidRPr="00D22DA5" w:rsidRDefault="00D22DA5" w:rsidP="007928ED">
            <w:pPr>
              <w:jc w:val="both"/>
              <w:rPr>
                <w:color w:val="FF0000"/>
              </w:rPr>
            </w:pPr>
          </w:p>
          <w:p w:rsidR="00D22DA5" w:rsidRPr="00D22DA5" w:rsidRDefault="00D22DA5" w:rsidP="007928ED">
            <w:pPr>
              <w:jc w:val="both"/>
            </w:pPr>
            <w:r w:rsidRPr="00D22DA5">
              <w:t>3</w:t>
            </w:r>
          </w:p>
          <w:p w:rsidR="00D22DA5" w:rsidRPr="00D22DA5" w:rsidRDefault="00D22DA5" w:rsidP="007928ED">
            <w:pPr>
              <w:jc w:val="both"/>
              <w:rPr>
                <w:color w:val="FF0000"/>
              </w:rPr>
            </w:pPr>
          </w:p>
        </w:tc>
        <w:tc>
          <w:tcPr>
            <w:tcW w:w="2292" w:type="dxa"/>
          </w:tcPr>
          <w:p w:rsidR="00D22DA5" w:rsidRPr="00D22DA5" w:rsidRDefault="00D22DA5" w:rsidP="007928ED">
            <w:pPr>
              <w:jc w:val="both"/>
            </w:pPr>
            <w:r w:rsidRPr="00D22DA5">
              <w:t>Продовольственные и непродовольственные товары</w:t>
            </w:r>
          </w:p>
          <w:p w:rsidR="00D22DA5" w:rsidRPr="00D22DA5" w:rsidRDefault="00D22DA5" w:rsidP="007928ED">
            <w:pPr>
              <w:jc w:val="both"/>
            </w:pPr>
          </w:p>
          <w:p w:rsidR="00D22DA5" w:rsidRPr="00D22DA5" w:rsidRDefault="00D22DA5" w:rsidP="007928ED">
            <w:pPr>
              <w:jc w:val="both"/>
            </w:pPr>
          </w:p>
        </w:tc>
        <w:tc>
          <w:tcPr>
            <w:tcW w:w="2162" w:type="dxa"/>
          </w:tcPr>
          <w:p w:rsidR="00D22DA5" w:rsidRPr="00D22DA5" w:rsidRDefault="00D22DA5" w:rsidP="007928ED">
            <w:pPr>
              <w:jc w:val="both"/>
            </w:pPr>
          </w:p>
          <w:p w:rsidR="00D22DA5" w:rsidRPr="00D22DA5" w:rsidRDefault="00D22DA5" w:rsidP="007928ED">
            <w:pPr>
              <w:jc w:val="both"/>
            </w:pPr>
            <w:r w:rsidRPr="00D22DA5">
              <w:t>круглогодично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t>2</w:t>
            </w:r>
          </w:p>
        </w:tc>
        <w:tc>
          <w:tcPr>
            <w:tcW w:w="3342" w:type="dxa"/>
          </w:tcPr>
          <w:p w:rsidR="00D22DA5" w:rsidRDefault="00D22DA5" w:rsidP="004C2120">
            <w:pPr>
              <w:jc w:val="both"/>
            </w:pPr>
            <w:r>
              <w:t>Территория возле магазина «Северянка» по адресу: г. Солигалич, ул. 8 Марта, д.21</w:t>
            </w:r>
          </w:p>
          <w:p w:rsidR="00D22DA5" w:rsidRDefault="00D22DA5" w:rsidP="004C2120">
            <w:pPr>
              <w:jc w:val="both"/>
            </w:pP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12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 xml:space="preserve">Палатка, </w:t>
            </w:r>
            <w:proofErr w:type="spellStart"/>
            <w:r>
              <w:t>тонар</w:t>
            </w:r>
            <w:proofErr w:type="spellEnd"/>
            <w:r>
              <w:t>, автоцистерна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2</w:t>
            </w:r>
          </w:p>
        </w:tc>
        <w:tc>
          <w:tcPr>
            <w:tcW w:w="2292" w:type="dxa"/>
          </w:tcPr>
          <w:p w:rsidR="00D22DA5" w:rsidRDefault="00D22DA5" w:rsidP="00595E76">
            <w:pPr>
              <w:jc w:val="both"/>
            </w:pPr>
            <w:r>
              <w:t>Продовольственные и непродовольственные товары,</w:t>
            </w:r>
          </w:p>
          <w:p w:rsidR="00D22DA5" w:rsidRDefault="00D22DA5" w:rsidP="00595E76">
            <w:pPr>
              <w:jc w:val="both"/>
            </w:pP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круглогодично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t>3</w:t>
            </w:r>
          </w:p>
        </w:tc>
        <w:tc>
          <w:tcPr>
            <w:tcW w:w="3342" w:type="dxa"/>
          </w:tcPr>
          <w:p w:rsidR="00D22DA5" w:rsidRDefault="00D22DA5" w:rsidP="004C2120">
            <w:pPr>
              <w:jc w:val="both"/>
            </w:pPr>
            <w:r>
              <w:t>Территория возле магазина № 6 ОАО «</w:t>
            </w:r>
            <w:proofErr w:type="spellStart"/>
            <w:r>
              <w:t>Солигаличское</w:t>
            </w:r>
            <w:proofErr w:type="spellEnd"/>
            <w:r>
              <w:t>» по адресу: г. Солигалич, ул. Костромская, д.47</w:t>
            </w:r>
            <w:r w:rsidRPr="00E811C7">
              <w:rPr>
                <w:vertAlign w:val="superscript"/>
              </w:rPr>
              <w:t>б</w:t>
            </w: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12</w:t>
            </w:r>
          </w:p>
        </w:tc>
        <w:tc>
          <w:tcPr>
            <w:tcW w:w="2162" w:type="dxa"/>
          </w:tcPr>
          <w:p w:rsidR="00D22DA5" w:rsidRDefault="00D22DA5" w:rsidP="00595E76">
            <w:pPr>
              <w:jc w:val="both"/>
            </w:pPr>
            <w:r>
              <w:t xml:space="preserve">Палатка, </w:t>
            </w:r>
            <w:proofErr w:type="spellStart"/>
            <w:r>
              <w:t>тонар</w:t>
            </w:r>
            <w:proofErr w:type="spellEnd"/>
            <w:r>
              <w:t>, автоцистерна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2</w:t>
            </w:r>
          </w:p>
        </w:tc>
        <w:tc>
          <w:tcPr>
            <w:tcW w:w="2292" w:type="dxa"/>
          </w:tcPr>
          <w:p w:rsidR="00D22DA5" w:rsidRDefault="00D22DA5" w:rsidP="00595E76">
            <w:pPr>
              <w:jc w:val="both"/>
            </w:pPr>
            <w:r>
              <w:t>Продовольственные и непродовольственные товары,</w:t>
            </w:r>
          </w:p>
          <w:p w:rsidR="00D22DA5" w:rsidRDefault="00D22DA5" w:rsidP="00595E76">
            <w:pPr>
              <w:jc w:val="both"/>
            </w:pP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круглогодично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lastRenderedPageBreak/>
              <w:t>4</w:t>
            </w:r>
          </w:p>
        </w:tc>
        <w:tc>
          <w:tcPr>
            <w:tcW w:w="3342" w:type="dxa"/>
          </w:tcPr>
          <w:p w:rsidR="00D22DA5" w:rsidRDefault="00D22DA5" w:rsidP="004C2120">
            <w:pPr>
              <w:jc w:val="both"/>
            </w:pPr>
            <w:r>
              <w:t>Территория возле магазина № 8 и закусочной «Дорожное» ОАО «</w:t>
            </w:r>
            <w:proofErr w:type="spellStart"/>
            <w:r>
              <w:t>Солигаличское</w:t>
            </w:r>
            <w:proofErr w:type="spellEnd"/>
            <w:r>
              <w:t>»  по адресу: г. Солигалич, ул. Красноармейская, д.7</w:t>
            </w:r>
            <w:r w:rsidRPr="00E811C7">
              <w:rPr>
                <w:vertAlign w:val="superscript"/>
              </w:rPr>
              <w:t>б</w:t>
            </w: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12</w:t>
            </w:r>
          </w:p>
        </w:tc>
        <w:tc>
          <w:tcPr>
            <w:tcW w:w="2162" w:type="dxa"/>
          </w:tcPr>
          <w:p w:rsidR="00D22DA5" w:rsidRDefault="00D22DA5" w:rsidP="00595E76">
            <w:pPr>
              <w:jc w:val="both"/>
            </w:pPr>
            <w:r>
              <w:t xml:space="preserve">Палатка, </w:t>
            </w:r>
            <w:proofErr w:type="spellStart"/>
            <w:r>
              <w:t>тонар</w:t>
            </w:r>
            <w:proofErr w:type="spellEnd"/>
          </w:p>
          <w:p w:rsidR="00D22DA5" w:rsidRDefault="00D22DA5" w:rsidP="00595E76">
            <w:pPr>
              <w:jc w:val="both"/>
            </w:pPr>
          </w:p>
          <w:p w:rsidR="00D22DA5" w:rsidRDefault="00D22DA5" w:rsidP="00595E76">
            <w:pPr>
              <w:jc w:val="both"/>
            </w:pPr>
          </w:p>
          <w:p w:rsidR="00D22DA5" w:rsidRDefault="00D22DA5" w:rsidP="00595E76">
            <w:pPr>
              <w:jc w:val="both"/>
            </w:pPr>
            <w:r>
              <w:t>автоцистерна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2</w:t>
            </w:r>
          </w:p>
        </w:tc>
        <w:tc>
          <w:tcPr>
            <w:tcW w:w="2292" w:type="dxa"/>
          </w:tcPr>
          <w:p w:rsidR="00D22DA5" w:rsidRDefault="00D22DA5" w:rsidP="00595E76">
            <w:pPr>
              <w:jc w:val="both"/>
            </w:pPr>
            <w:r>
              <w:t>Продовольственные и непродовольственные товары,</w:t>
            </w:r>
          </w:p>
          <w:p w:rsidR="00D22DA5" w:rsidRDefault="00D22DA5" w:rsidP="00595E76">
            <w:pPr>
              <w:jc w:val="both"/>
            </w:pP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круглогодично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t>5</w:t>
            </w:r>
          </w:p>
        </w:tc>
        <w:tc>
          <w:tcPr>
            <w:tcW w:w="3342" w:type="dxa"/>
          </w:tcPr>
          <w:p w:rsidR="00D22DA5" w:rsidRDefault="00D22DA5" w:rsidP="004C2120">
            <w:pPr>
              <w:jc w:val="both"/>
            </w:pPr>
            <w:r>
              <w:t>Территория возле магазина «Продукты» по адресу: г. Солигалич, ул. Заводская, д.1</w:t>
            </w:r>
            <w:r w:rsidRPr="00E811C7">
              <w:rPr>
                <w:vertAlign w:val="superscript"/>
              </w:rPr>
              <w:t>в</w:t>
            </w:r>
          </w:p>
          <w:p w:rsidR="00D22DA5" w:rsidRDefault="00D22DA5" w:rsidP="004C2120">
            <w:pPr>
              <w:jc w:val="both"/>
            </w:pP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6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 xml:space="preserve">Палатка, </w:t>
            </w:r>
            <w:proofErr w:type="spellStart"/>
            <w:r>
              <w:t>тонар</w:t>
            </w:r>
            <w:proofErr w:type="spellEnd"/>
            <w:r>
              <w:t>, автоцистерна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1</w:t>
            </w:r>
          </w:p>
        </w:tc>
        <w:tc>
          <w:tcPr>
            <w:tcW w:w="2292" w:type="dxa"/>
          </w:tcPr>
          <w:p w:rsidR="00D22DA5" w:rsidRDefault="00D22DA5" w:rsidP="00D22DA5">
            <w:pPr>
              <w:jc w:val="both"/>
            </w:pPr>
            <w:r>
              <w:t>Продовольственные и непродовольственные товары,</w:t>
            </w:r>
          </w:p>
          <w:p w:rsidR="00D22DA5" w:rsidRDefault="00D22DA5" w:rsidP="007928ED">
            <w:pPr>
              <w:jc w:val="both"/>
            </w:pP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круглогодично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t>6</w:t>
            </w:r>
          </w:p>
        </w:tc>
        <w:tc>
          <w:tcPr>
            <w:tcW w:w="3342" w:type="dxa"/>
          </w:tcPr>
          <w:p w:rsidR="00D22DA5" w:rsidRPr="00E811C7" w:rsidRDefault="00D22DA5" w:rsidP="004C2120">
            <w:pPr>
              <w:jc w:val="both"/>
              <w:rPr>
                <w:vertAlign w:val="superscript"/>
              </w:rPr>
            </w:pPr>
            <w:r>
              <w:t>Территория возле магазина № 12 ОАО «</w:t>
            </w:r>
            <w:proofErr w:type="spellStart"/>
            <w:r>
              <w:t>Солигаличское</w:t>
            </w:r>
            <w:proofErr w:type="spellEnd"/>
            <w:r>
              <w:t xml:space="preserve">» по адресу: г. Солигалич, ул. </w:t>
            </w:r>
            <w:proofErr w:type="spellStart"/>
            <w:r>
              <w:t>Вылузгина</w:t>
            </w:r>
            <w:proofErr w:type="spellEnd"/>
            <w:r>
              <w:t xml:space="preserve">, д.37 </w:t>
            </w:r>
            <w:r>
              <w:rPr>
                <w:vertAlign w:val="superscript"/>
              </w:rPr>
              <w:t>а</w:t>
            </w:r>
          </w:p>
          <w:p w:rsidR="00D22DA5" w:rsidRDefault="00D22DA5" w:rsidP="004C2120">
            <w:pPr>
              <w:jc w:val="both"/>
            </w:pP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12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Палатка, автоцистерна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2</w:t>
            </w:r>
          </w:p>
        </w:tc>
        <w:tc>
          <w:tcPr>
            <w:tcW w:w="2292" w:type="dxa"/>
          </w:tcPr>
          <w:p w:rsidR="00D22DA5" w:rsidRDefault="00D22DA5" w:rsidP="00595E76">
            <w:pPr>
              <w:jc w:val="both"/>
            </w:pPr>
            <w:r>
              <w:t>Продовольственные и непродовольственные товары,</w:t>
            </w:r>
          </w:p>
          <w:p w:rsidR="00D22DA5" w:rsidRDefault="00D22DA5" w:rsidP="00595E76">
            <w:pPr>
              <w:jc w:val="both"/>
            </w:pPr>
            <w:r>
              <w:t>молоко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круглогодично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t>10</w:t>
            </w:r>
          </w:p>
        </w:tc>
        <w:tc>
          <w:tcPr>
            <w:tcW w:w="3342" w:type="dxa"/>
          </w:tcPr>
          <w:p w:rsidR="00D22DA5" w:rsidRDefault="00D22DA5" w:rsidP="004C2120">
            <w:pPr>
              <w:jc w:val="both"/>
            </w:pPr>
            <w:r>
              <w:t>Территория перед входом на кладбище по адресу: г. Солигалич, ул. Комсомольская, д.44</w:t>
            </w: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120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Палатка, буфет, лавка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20</w:t>
            </w:r>
          </w:p>
        </w:tc>
        <w:tc>
          <w:tcPr>
            <w:tcW w:w="2292" w:type="dxa"/>
          </w:tcPr>
          <w:p w:rsidR="00D22DA5" w:rsidRDefault="00D22DA5" w:rsidP="007928ED">
            <w:pPr>
              <w:jc w:val="both"/>
            </w:pPr>
            <w:r>
              <w:t>непродовольственные товары (цветы)</w:t>
            </w:r>
            <w:proofErr w:type="gramStart"/>
            <w:r>
              <w:t>,п</w:t>
            </w:r>
            <w:proofErr w:type="gramEnd"/>
            <w:r>
              <w:t>родтовары</w:t>
            </w:r>
          </w:p>
        </w:tc>
        <w:tc>
          <w:tcPr>
            <w:tcW w:w="2162" w:type="dxa"/>
          </w:tcPr>
          <w:p w:rsidR="00D22DA5" w:rsidRDefault="0039063D" w:rsidP="007928ED">
            <w:pPr>
              <w:jc w:val="both"/>
            </w:pPr>
            <w:r>
              <w:t>В праздник «Троица»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t>11</w:t>
            </w:r>
          </w:p>
        </w:tc>
        <w:tc>
          <w:tcPr>
            <w:tcW w:w="3342" w:type="dxa"/>
          </w:tcPr>
          <w:p w:rsidR="00D22DA5" w:rsidRDefault="00D22DA5" w:rsidP="004C2120">
            <w:pPr>
              <w:jc w:val="both"/>
            </w:pPr>
            <w:r>
              <w:t>Территория перед стадионом «</w:t>
            </w:r>
            <w:proofErr w:type="spellStart"/>
            <w:r>
              <w:t>Сидориха</w:t>
            </w:r>
            <w:proofErr w:type="spellEnd"/>
            <w:r>
              <w:t>»</w:t>
            </w:r>
          </w:p>
          <w:p w:rsidR="00D22DA5" w:rsidRDefault="00D22DA5" w:rsidP="004C2120">
            <w:pPr>
              <w:jc w:val="both"/>
            </w:pP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48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 xml:space="preserve">Палатка, буфет, </w:t>
            </w:r>
            <w:proofErr w:type="spellStart"/>
            <w:r>
              <w:t>тонар</w:t>
            </w:r>
            <w:proofErr w:type="spellEnd"/>
            <w:r>
              <w:t>, автоцистерна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8</w:t>
            </w:r>
          </w:p>
        </w:tc>
        <w:tc>
          <w:tcPr>
            <w:tcW w:w="2292" w:type="dxa"/>
          </w:tcPr>
          <w:p w:rsidR="00D22DA5" w:rsidRDefault="00D22DA5" w:rsidP="00787999">
            <w:pPr>
              <w:jc w:val="both"/>
            </w:pPr>
            <w:r>
              <w:t>Продовольственные и непродовольственные товары</w:t>
            </w:r>
          </w:p>
          <w:p w:rsidR="00D22DA5" w:rsidRDefault="00D22DA5" w:rsidP="007928ED">
            <w:pPr>
              <w:jc w:val="both"/>
            </w:pP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июнь</w:t>
            </w:r>
          </w:p>
        </w:tc>
      </w:tr>
      <w:tr w:rsidR="00D22DA5" w:rsidTr="00595E76">
        <w:tc>
          <w:tcPr>
            <w:tcW w:w="945" w:type="dxa"/>
          </w:tcPr>
          <w:p w:rsidR="00D22DA5" w:rsidRDefault="00D22DA5" w:rsidP="007928ED">
            <w:pPr>
              <w:jc w:val="both"/>
            </w:pPr>
            <w:r>
              <w:t>12</w:t>
            </w:r>
          </w:p>
        </w:tc>
        <w:tc>
          <w:tcPr>
            <w:tcW w:w="3342" w:type="dxa"/>
          </w:tcPr>
          <w:p w:rsidR="00D22DA5" w:rsidRDefault="00D22DA5" w:rsidP="004C2120">
            <w:pPr>
              <w:jc w:val="both"/>
            </w:pPr>
            <w:r>
              <w:t>Территория мест массового отдыха людей на воде:</w:t>
            </w:r>
          </w:p>
          <w:p w:rsidR="00D22DA5" w:rsidRDefault="00D22DA5" w:rsidP="004C2120">
            <w:pPr>
              <w:jc w:val="both"/>
            </w:pPr>
            <w:r>
              <w:t>-на улице Набережная р. Костромы 50 м. вверх по течению от плотины на реке Кострома по обеим сторонам реки;</w:t>
            </w:r>
          </w:p>
          <w:p w:rsidR="00D22DA5" w:rsidRDefault="00D22DA5" w:rsidP="004C2120">
            <w:pPr>
              <w:jc w:val="both"/>
            </w:pPr>
            <w:r>
              <w:t>- на улице Набережная р. Костромы 300 м. выше от городского моста по течению реки Кострома.</w:t>
            </w:r>
          </w:p>
        </w:tc>
        <w:tc>
          <w:tcPr>
            <w:tcW w:w="2147" w:type="dxa"/>
          </w:tcPr>
          <w:p w:rsidR="00D22DA5" w:rsidRDefault="00D22DA5" w:rsidP="007928ED">
            <w:pPr>
              <w:jc w:val="both"/>
            </w:pPr>
            <w:r>
              <w:t>12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Холодильный прилавок</w:t>
            </w:r>
          </w:p>
        </w:tc>
        <w:tc>
          <w:tcPr>
            <w:tcW w:w="2161" w:type="dxa"/>
          </w:tcPr>
          <w:p w:rsidR="00D22DA5" w:rsidRDefault="00D22DA5" w:rsidP="007928ED">
            <w:pPr>
              <w:jc w:val="both"/>
            </w:pPr>
            <w:r>
              <w:t>2</w:t>
            </w:r>
          </w:p>
        </w:tc>
        <w:tc>
          <w:tcPr>
            <w:tcW w:w="2292" w:type="dxa"/>
          </w:tcPr>
          <w:p w:rsidR="00D22DA5" w:rsidRDefault="00D22DA5" w:rsidP="007928ED">
            <w:pPr>
              <w:jc w:val="both"/>
            </w:pPr>
            <w:r>
              <w:t>продтовары</w:t>
            </w:r>
          </w:p>
        </w:tc>
        <w:tc>
          <w:tcPr>
            <w:tcW w:w="2162" w:type="dxa"/>
          </w:tcPr>
          <w:p w:rsidR="00D22DA5" w:rsidRDefault="00D22DA5" w:rsidP="007928ED">
            <w:pPr>
              <w:jc w:val="both"/>
            </w:pPr>
            <w:r>
              <w:t>Июнь - август</w:t>
            </w:r>
          </w:p>
        </w:tc>
      </w:tr>
    </w:tbl>
    <w:p w:rsidR="004C2120" w:rsidRPr="007928ED" w:rsidRDefault="004C2120" w:rsidP="007928ED">
      <w:pPr>
        <w:jc w:val="both"/>
      </w:pPr>
    </w:p>
    <w:sectPr w:rsidR="004C2120" w:rsidRPr="007928ED" w:rsidSect="0039063D">
      <w:footerReference w:type="default" r:id="rId7"/>
      <w:pgSz w:w="16838" w:h="11906" w:orient="landscape"/>
      <w:pgMar w:top="1701" w:right="113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6F" w:rsidRDefault="005D416F" w:rsidP="00A87A87">
      <w:r>
        <w:separator/>
      </w:r>
    </w:p>
  </w:endnote>
  <w:endnote w:type="continuationSeparator" w:id="1">
    <w:p w:rsidR="005D416F" w:rsidRDefault="005D416F" w:rsidP="00A8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12" w:rsidRDefault="009835CD">
    <w:pPr>
      <w:pStyle w:val="a5"/>
      <w:jc w:val="center"/>
    </w:pPr>
  </w:p>
  <w:p w:rsidR="00945C12" w:rsidRDefault="009835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6F" w:rsidRDefault="005D416F" w:rsidP="00A87A87">
      <w:r>
        <w:separator/>
      </w:r>
    </w:p>
  </w:footnote>
  <w:footnote w:type="continuationSeparator" w:id="1">
    <w:p w:rsidR="005D416F" w:rsidRDefault="005D416F" w:rsidP="00A87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CA3"/>
    <w:rsid w:val="00107B18"/>
    <w:rsid w:val="00143296"/>
    <w:rsid w:val="00151839"/>
    <w:rsid w:val="003742E6"/>
    <w:rsid w:val="0039063D"/>
    <w:rsid w:val="004C2120"/>
    <w:rsid w:val="004C4CA3"/>
    <w:rsid w:val="004F3683"/>
    <w:rsid w:val="00595E76"/>
    <w:rsid w:val="005D416F"/>
    <w:rsid w:val="006D7569"/>
    <w:rsid w:val="00787999"/>
    <w:rsid w:val="007928ED"/>
    <w:rsid w:val="007B0569"/>
    <w:rsid w:val="008D6A1E"/>
    <w:rsid w:val="009835CD"/>
    <w:rsid w:val="009F72FF"/>
    <w:rsid w:val="00A87A87"/>
    <w:rsid w:val="00AD7333"/>
    <w:rsid w:val="00B4282A"/>
    <w:rsid w:val="00B95BC9"/>
    <w:rsid w:val="00BA3F9C"/>
    <w:rsid w:val="00C573C7"/>
    <w:rsid w:val="00D2173D"/>
    <w:rsid w:val="00D22DA5"/>
    <w:rsid w:val="00E811C7"/>
    <w:rsid w:val="00FB4484"/>
    <w:rsid w:val="00FB551F"/>
    <w:rsid w:val="00F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C4C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C4CA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4C4CA3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4C4C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uiPriority w:val="99"/>
    <w:rsid w:val="004C4C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4CA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792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Bullet"/>
    <w:basedOn w:val="a"/>
    <w:rsid w:val="00C573C7"/>
    <w:pPr>
      <w:suppressAutoHyphens w:val="0"/>
      <w:contextualSpacing/>
    </w:pPr>
    <w:rPr>
      <w:b/>
      <w:i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994D-67CC-4A5A-9DAE-62EA6B89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Солигалич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Солигалич</dc:creator>
  <cp:keywords/>
  <dc:description/>
  <cp:lastModifiedBy>levashova</cp:lastModifiedBy>
  <cp:revision>3</cp:revision>
  <cp:lastPrinted>2015-01-26T09:27:00Z</cp:lastPrinted>
  <dcterms:created xsi:type="dcterms:W3CDTF">2016-10-18T08:02:00Z</dcterms:created>
  <dcterms:modified xsi:type="dcterms:W3CDTF">2016-10-18T08:02:00Z</dcterms:modified>
</cp:coreProperties>
</file>