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2F" w:rsidRPr="008146F4" w:rsidRDefault="009C2A2F" w:rsidP="00D03CA4">
      <w:pPr>
        <w:spacing w:line="23" w:lineRule="atLeast"/>
        <w:ind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b/>
          <w:color w:val="000000" w:themeColor="text1"/>
          <w:sz w:val="28"/>
          <w:szCs w:val="28"/>
        </w:rPr>
        <w:t>Аналитическая записка</w:t>
      </w:r>
    </w:p>
    <w:p w:rsidR="009C2A2F" w:rsidRPr="008146F4" w:rsidRDefault="009C2A2F" w:rsidP="00D03CA4">
      <w:pPr>
        <w:spacing w:line="23" w:lineRule="atLeast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реализации государственной программы Костромской области </w:t>
      </w:r>
      <w:r w:rsidRPr="008146F4">
        <w:rPr>
          <w:rFonts w:ascii="Times New Roman" w:hAnsi="Times New Roman"/>
          <w:b/>
          <w:bCs/>
          <w:color w:val="000000" w:themeColor="text1"/>
          <w:sz w:val="28"/>
          <w:szCs w:val="28"/>
        </w:rPr>
        <w:t>«Экономическое развитие Костромской области на период до 2025 года»</w:t>
      </w:r>
    </w:p>
    <w:p w:rsidR="005A579D" w:rsidRPr="008146F4" w:rsidRDefault="009C2A2F" w:rsidP="00D03CA4">
      <w:pPr>
        <w:spacing w:line="23" w:lineRule="atLeast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</w:t>
      </w:r>
      <w:r w:rsidR="00AC4BCC" w:rsidRPr="008146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 полугодии </w:t>
      </w:r>
      <w:r w:rsidRPr="008146F4">
        <w:rPr>
          <w:rFonts w:ascii="Times New Roman" w:hAnsi="Times New Roman"/>
          <w:b/>
          <w:bCs/>
          <w:color w:val="000000" w:themeColor="text1"/>
          <w:sz w:val="28"/>
          <w:szCs w:val="28"/>
        </w:rPr>
        <w:t>201</w:t>
      </w:r>
      <w:r w:rsidR="00AC4BCC" w:rsidRPr="008146F4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Pr="008146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  <w:r w:rsidR="00AC4BCC" w:rsidRPr="008146F4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</w:p>
    <w:p w:rsidR="00AC4BCC" w:rsidRPr="008146F4" w:rsidRDefault="00AC4BCC" w:rsidP="00D03CA4">
      <w:pPr>
        <w:spacing w:line="23" w:lineRule="atLeast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0829" w:rsidRPr="008146F4" w:rsidRDefault="00400829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рамках государственной программы Костромской области «Экономическое развитие Костромской области на период до 2025 года» </w:t>
      </w:r>
      <w:r w:rsidR="00D03CA4" w:rsidRPr="008146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– государственная программа, программа) </w:t>
      </w:r>
      <w:r w:rsidRPr="008146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реализовывались </w:t>
      </w:r>
      <w:r w:rsidR="00AC4BCC" w:rsidRPr="008146F4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8146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подпрограмм:</w:t>
      </w:r>
    </w:p>
    <w:p w:rsidR="00400829" w:rsidRPr="008146F4" w:rsidRDefault="00400829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«Развитие промышленности Костромской области»;</w:t>
      </w:r>
    </w:p>
    <w:p w:rsidR="00400829" w:rsidRPr="008146F4" w:rsidRDefault="00400829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2. «Формирование благоприятной инвестиционной среды в Костромской области»;</w:t>
      </w:r>
    </w:p>
    <w:p w:rsidR="00400829" w:rsidRPr="008146F4" w:rsidRDefault="00400829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3. «Совершенствование системы стратегического управления социально-экономическим развитием Костромской области и муниципальных образований»;</w:t>
      </w:r>
    </w:p>
    <w:p w:rsidR="00400829" w:rsidRPr="008146F4" w:rsidRDefault="00400829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4. «Развитие торговли в Костромской области»;</w:t>
      </w:r>
    </w:p>
    <w:p w:rsidR="00400829" w:rsidRPr="008146F4" w:rsidRDefault="00400829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5. «Поддержка и развитие субъектов малого и среднего предпринимательства в Костромской области»;</w:t>
      </w:r>
    </w:p>
    <w:p w:rsidR="00400829" w:rsidRDefault="00AC4BCC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>. «Обеспечение реализации Программы».</w:t>
      </w:r>
    </w:p>
    <w:p w:rsidR="00CA00CB" w:rsidRDefault="00CA00CB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Информация о финансировании мероприятий программы в 1 полугодии 2017 года представлена в таблице № 1.</w:t>
      </w:r>
    </w:p>
    <w:p w:rsidR="00CA00CB" w:rsidRPr="008146F4" w:rsidRDefault="00CA00CB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23C6" w:rsidRPr="008146F4" w:rsidRDefault="009323C6" w:rsidP="009323C6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AC4BCC" w:rsidRPr="008146F4" w:rsidRDefault="0066338A" w:rsidP="00AC4BCC">
      <w:pPr>
        <w:spacing w:line="23" w:lineRule="atLeast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146F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Краткая характеристика мероприятий государственной программы, выполненных</w:t>
      </w:r>
      <w:r w:rsidR="009323C6" w:rsidRPr="008146F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C4BCC" w:rsidRPr="008146F4">
        <w:rPr>
          <w:rFonts w:ascii="Times New Roman" w:hAnsi="Times New Roman"/>
          <w:b/>
          <w:bCs/>
          <w:color w:val="000000" w:themeColor="text1"/>
          <w:sz w:val="28"/>
          <w:szCs w:val="28"/>
        </w:rPr>
        <w:t>в 1 полугодии 2017 года</w:t>
      </w:r>
    </w:p>
    <w:p w:rsidR="00AC4BCC" w:rsidRPr="008146F4" w:rsidRDefault="00AC4BCC" w:rsidP="00D03CA4">
      <w:pPr>
        <w:autoSpaceDE w:val="0"/>
        <w:autoSpaceDN w:val="0"/>
        <w:adjustRightInd w:val="0"/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0829" w:rsidRPr="008146F4" w:rsidRDefault="007F006D" w:rsidP="00D03CA4">
      <w:pPr>
        <w:autoSpaceDE w:val="0"/>
        <w:autoSpaceDN w:val="0"/>
        <w:adjustRightInd w:val="0"/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В рамках 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400829" w:rsidRPr="008146F4">
        <w:rPr>
          <w:rFonts w:ascii="Times New Roman" w:hAnsi="Times New Roman"/>
          <w:b/>
          <w:color w:val="000000" w:themeColor="text1"/>
          <w:sz w:val="28"/>
          <w:szCs w:val="28"/>
        </w:rPr>
        <w:t>«Развитие промышленности Костромской области»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в 1полугодии 2017 года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реализованы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мероприятия:</w:t>
      </w:r>
    </w:p>
    <w:p w:rsidR="00AC4BCC" w:rsidRPr="008146F4" w:rsidRDefault="00AC4BCC" w:rsidP="0099663A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1) проведен мониторинг деятельности промышленных предприятий по техническому перевооружению и модернизации производства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ОАО «</w:t>
      </w:r>
      <w:proofErr w:type="spellStart"/>
      <w:r w:rsidRPr="008146F4">
        <w:rPr>
          <w:rFonts w:ascii="Times New Roman" w:hAnsi="Times New Roman"/>
          <w:color w:val="000000" w:themeColor="text1"/>
          <w:sz w:val="28"/>
          <w:szCs w:val="28"/>
        </w:rPr>
        <w:t>Буйский</w:t>
      </w:r>
      <w:proofErr w:type="spellEnd"/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химич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еский завод»,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 xml:space="preserve">ОАО «Калориферный завод», ОАО  «Цвет»,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ОАО «</w:t>
      </w:r>
      <w:proofErr w:type="spellStart"/>
      <w:r w:rsidR="000623AC">
        <w:rPr>
          <w:rFonts w:ascii="Times New Roman" w:hAnsi="Times New Roman"/>
          <w:color w:val="000000" w:themeColor="text1"/>
          <w:sz w:val="28"/>
          <w:szCs w:val="28"/>
        </w:rPr>
        <w:t>Газпромтрубинвест</w:t>
      </w:r>
      <w:proofErr w:type="spellEnd"/>
      <w:r w:rsidR="000623AC">
        <w:rPr>
          <w:rFonts w:ascii="Times New Roman" w:hAnsi="Times New Roman"/>
          <w:color w:val="000000" w:themeColor="text1"/>
          <w:sz w:val="28"/>
          <w:szCs w:val="28"/>
        </w:rPr>
        <w:t>», ООО «</w:t>
      </w:r>
      <w:proofErr w:type="spellStart"/>
      <w:r w:rsidR="000623AC">
        <w:rPr>
          <w:rFonts w:ascii="Times New Roman" w:hAnsi="Times New Roman"/>
          <w:color w:val="000000" w:themeColor="text1"/>
          <w:sz w:val="28"/>
          <w:szCs w:val="28"/>
        </w:rPr>
        <w:t>Медкомпресс+</w:t>
      </w:r>
      <w:proofErr w:type="spellEnd"/>
      <w:r w:rsidR="000623AC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АО «Галичский </w:t>
      </w:r>
      <w:proofErr w:type="spellStart"/>
      <w:r w:rsidRPr="008146F4">
        <w:rPr>
          <w:rFonts w:ascii="Times New Roman" w:hAnsi="Times New Roman"/>
          <w:color w:val="000000" w:themeColor="text1"/>
          <w:sz w:val="28"/>
          <w:szCs w:val="28"/>
        </w:rPr>
        <w:t>автокрановый</w:t>
      </w:r>
      <w:proofErr w:type="spellEnd"/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завод»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AC4BCC" w:rsidRPr="008146F4" w:rsidRDefault="00AC4BCC" w:rsidP="0099663A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2) проводи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лась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адресная информационная рассылка руководителям промышленных предприятий о действующих и разрабатываемых мерах поддержки;</w:t>
      </w:r>
    </w:p>
    <w:p w:rsidR="00AC4BCC" w:rsidRPr="008146F4" w:rsidRDefault="0099663A" w:rsidP="00AC4BC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) оказано сопровождение заявки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ООО «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Кроностар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(в Рослесхоз, </w:t>
      </w:r>
      <w:proofErr w:type="spellStart"/>
      <w:r w:rsidRPr="008146F4">
        <w:rPr>
          <w:rFonts w:ascii="Times New Roman" w:hAnsi="Times New Roman"/>
          <w:color w:val="000000" w:themeColor="text1"/>
          <w:sz w:val="28"/>
          <w:szCs w:val="28"/>
        </w:rPr>
        <w:t>Минпромторг</w:t>
      </w:r>
      <w:proofErr w:type="spellEnd"/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по внесению изменений в проект «Реконструкция и техническое перевооружение производства ДСП на 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промплощадке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ООО «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Кроностар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» в </w:t>
      </w:r>
      <w:proofErr w:type="gram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. Шарье Костромской области», включенный в Перечень приоритетных инвестиционных проектов в области освоения лесов инвестиционных проектов;</w:t>
      </w:r>
    </w:p>
    <w:p w:rsidR="00AC4BCC" w:rsidRPr="008146F4" w:rsidRDefault="0099663A" w:rsidP="00AC4B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146F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) предоставлена информационно-консультативная помощь промышленным предприятиям (ОАО «Цвет», ООО КМПУ №7, АО «ГАКЗ» и др.) в целях формирования заявок на получение мер государственной поддержки в рамках постановлений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3A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от 10 мая 2017 года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№ 547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Правил предоставления субсидий из федерального бюджета производителям машин и оборудования для пищевой и перерабатывающей промышленности» и </w:t>
      </w:r>
      <w:r w:rsidR="000623A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от 25 мая </w:t>
      </w:r>
      <w:r w:rsidR="000623AC" w:rsidRPr="008146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2017 года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№ 634 «О предоставлении субсидий</w:t>
      </w:r>
      <w:proofErr w:type="gram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из федерального бюджета российским организациям на компенсацию части затрат на производство и реализацию 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пилотных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партий сре</w:t>
      </w:r>
      <w:proofErr w:type="gram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дств пр</w:t>
      </w:r>
      <w:proofErr w:type="gram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оизводства потребителям»;</w:t>
      </w:r>
    </w:p>
    <w:p w:rsidR="00AC4BCC" w:rsidRPr="008146F4" w:rsidRDefault="0099663A" w:rsidP="00AC4BCC">
      <w:pPr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146F4">
        <w:rPr>
          <w:rFonts w:ascii="Times New Roman" w:eastAsiaTheme="minorHAnsi" w:hAnsi="Times New Roman"/>
          <w:color w:val="000000" w:themeColor="text1"/>
          <w:sz w:val="28"/>
          <w:szCs w:val="28"/>
        </w:rPr>
        <w:t>5</w:t>
      </w:r>
      <w:r w:rsidR="00AC4BCC" w:rsidRPr="008146F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сформированы темы курсовых и дипломных работ по востребованным вопросам развития промышленного сектора для привлечения студентов вузов к выполнению проектов с целью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активизации инновационной деятельности на предприятиях Костромской  области</w:t>
      </w:r>
      <w:r w:rsidR="00AC4BCC" w:rsidRPr="008146F4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AC4BCC" w:rsidRPr="008146F4" w:rsidRDefault="0099663A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eastAsiaTheme="minorHAnsi" w:hAnsi="Times New Roman"/>
          <w:color w:val="000000" w:themeColor="text1"/>
          <w:sz w:val="28"/>
          <w:szCs w:val="28"/>
        </w:rPr>
        <w:t>6</w:t>
      </w:r>
      <w:r w:rsidR="00AC4BCC" w:rsidRPr="008146F4">
        <w:rPr>
          <w:rFonts w:ascii="Times New Roman" w:eastAsiaTheme="minorHAnsi" w:hAnsi="Times New Roman"/>
          <w:color w:val="000000" w:themeColor="text1"/>
          <w:sz w:val="28"/>
          <w:szCs w:val="28"/>
        </w:rPr>
        <w:t>) совместно с КООО «ВОИР» проведено 2 семинар</w:t>
      </w:r>
      <w:r w:rsidR="000623AC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AC4BCC" w:rsidRPr="008146F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-совещания с участием студентов и представителей промышленных предприятий по вопросам применения на предприятиях, производящих </w:t>
      </w:r>
      <w:proofErr w:type="spellStart"/>
      <w:r w:rsidR="00AC4BCC" w:rsidRPr="008146F4">
        <w:rPr>
          <w:rFonts w:ascii="Times New Roman" w:eastAsiaTheme="minorHAnsi" w:hAnsi="Times New Roman"/>
          <w:color w:val="000000" w:themeColor="text1"/>
          <w:sz w:val="28"/>
          <w:szCs w:val="28"/>
        </w:rPr>
        <w:t>автокомпоненты</w:t>
      </w:r>
      <w:proofErr w:type="spellEnd"/>
      <w:r w:rsidR="00AC4BCC" w:rsidRPr="008146F4">
        <w:rPr>
          <w:rFonts w:ascii="Times New Roman" w:eastAsiaTheme="minorHAnsi" w:hAnsi="Times New Roman"/>
          <w:color w:val="000000" w:themeColor="text1"/>
          <w:sz w:val="28"/>
          <w:szCs w:val="28"/>
        </w:rPr>
        <w:t>, пневмодвигателей последнего поколения</w:t>
      </w:r>
      <w:r w:rsidRPr="008146F4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AC4BCC" w:rsidRPr="008146F4" w:rsidRDefault="0099663A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) оказано содействие в организации и проведении на территории региона ежегодного международного ювелирного фестиваля «Золотое кольцо России» (разработка распоряжения об организации проведения фестиваля, утверждение программы фестиваля, оказание содействия в проведение выставки достижений ювелирного искусства);</w:t>
      </w:r>
    </w:p>
    <w:p w:rsidR="00AC4BCC" w:rsidRPr="008146F4" w:rsidRDefault="0099663A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организовано участие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C4BCC" w:rsidRPr="008146F4" w:rsidRDefault="00AC4BCC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ОАО «Цвет» и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ПАО «</w:t>
      </w:r>
      <w:proofErr w:type="spellStart"/>
      <w:r w:rsidRPr="008146F4">
        <w:rPr>
          <w:rFonts w:ascii="Times New Roman" w:hAnsi="Times New Roman"/>
          <w:color w:val="000000" w:themeColor="text1"/>
          <w:sz w:val="28"/>
          <w:szCs w:val="28"/>
        </w:rPr>
        <w:t>Красносельский</w:t>
      </w:r>
      <w:proofErr w:type="spellEnd"/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146F4">
        <w:rPr>
          <w:rFonts w:ascii="Times New Roman" w:hAnsi="Times New Roman"/>
          <w:color w:val="000000" w:themeColor="text1"/>
          <w:sz w:val="28"/>
          <w:szCs w:val="28"/>
        </w:rPr>
        <w:t>Ювелирпром</w:t>
      </w:r>
      <w:proofErr w:type="spellEnd"/>
      <w:r w:rsidRPr="008146F4">
        <w:rPr>
          <w:rFonts w:ascii="Times New Roman" w:hAnsi="Times New Roman"/>
          <w:color w:val="000000" w:themeColor="text1"/>
          <w:sz w:val="28"/>
          <w:szCs w:val="28"/>
        </w:rPr>
        <w:t>» в деловой поездке в Республику Беларусь с целью установления прямых связей с белорусскими партнерами;</w:t>
      </w:r>
    </w:p>
    <w:p w:rsidR="00AC4BCC" w:rsidRPr="008146F4" w:rsidRDefault="00AC4BCC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промышленных предприятий Республики Татарстан 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 xml:space="preserve">в деловой миссии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в Костромскую область;</w:t>
      </w:r>
    </w:p>
    <w:p w:rsidR="00AC4BCC" w:rsidRPr="008146F4" w:rsidRDefault="00AC4BCC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делегации Костромской области в Российском 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инвестиционном форуме в </w:t>
      </w:r>
      <w:proofErr w:type="gramStart"/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. Сочи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AC4BCC" w:rsidP="00AC4BC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промышленных предприятий Республики Беларусь 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 xml:space="preserve">в деловой миссии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Костромскую область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AC4BCC" w:rsidP="00AC4BC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делегации Костромской области 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 xml:space="preserve">в деловом визите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в Курскую область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AC4BCC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в Кострому Чрезвычайного и Полномочного Посла Чили в РФ. Проведены «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Дни Чили в Костромской области»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AC4BCC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делегации Костромской области в Петербургском меж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дународном экономическом Форуме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9663A" w:rsidRPr="008146F4" w:rsidRDefault="00AC4BCC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губернатора Костромской области</w:t>
      </w:r>
      <w:r w:rsidR="008D31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С.К. </w:t>
      </w:r>
      <w:proofErr w:type="spellStart"/>
      <w:r w:rsidRPr="008146F4">
        <w:rPr>
          <w:rFonts w:ascii="Times New Roman" w:hAnsi="Times New Roman"/>
          <w:color w:val="000000" w:themeColor="text1"/>
          <w:sz w:val="28"/>
          <w:szCs w:val="28"/>
        </w:rPr>
        <w:t>Ситникова</w:t>
      </w:r>
      <w:proofErr w:type="spellEnd"/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 xml:space="preserve">в рабочем визите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в  Калининградскую область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99663A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) при поддержке администрации региона АО «Костромской судомеханический завод» заключено 2 контракта на поставку продукции для нужд ПАО «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Транснефть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». ООО НПО «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Нафта-Техника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» выпущен новый вид оборудования для 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опрессовочного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сезона - автоматизированная станция 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опрессовки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трубопроводов АСОТ 100х25.  Первый экземпляр данной продукции направлен заказчику за пределы Костромской области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99663A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10)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разработан прогноз потребности в кадрах, для устранения диспропорции в подготовке кадров для промышленности в учебных организациях и фактическ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спрос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на определенные специальности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проведен анализ потребности промышленных предприятий в специалистах и рабочих основных профессий на основе прогноза;</w:t>
      </w:r>
    </w:p>
    <w:p w:rsidR="00AC4BCC" w:rsidRPr="008146F4" w:rsidRDefault="0099663A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11)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оказано содействие в проведении областного конкурса профессионального мастерства среди ткачей, прядильщиков и помощников мастеров на базе  ООО «НКЛМ».</w:t>
      </w:r>
    </w:p>
    <w:p w:rsidR="00400829" w:rsidRPr="008146F4" w:rsidRDefault="007F006D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В рамках 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400829" w:rsidRPr="008146F4">
        <w:rPr>
          <w:rFonts w:ascii="Times New Roman" w:hAnsi="Times New Roman"/>
          <w:b/>
          <w:color w:val="000000" w:themeColor="text1"/>
          <w:sz w:val="28"/>
          <w:szCs w:val="28"/>
        </w:rPr>
        <w:t>«Формирование благоприятной инвестиционной среды в Костромской области»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1 полугодии 2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реализованы</w:t>
      </w:r>
      <w:r w:rsidR="00400829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мероприятия:</w:t>
      </w:r>
    </w:p>
    <w:p w:rsidR="00AC4BCC" w:rsidRPr="008146F4" w:rsidRDefault="00AC4BCC" w:rsidP="00AC4B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1) подготовлено ежегодное инвестиционное послание губернатора</w:t>
      </w:r>
      <w:r w:rsidR="0099663A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Костромской области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9663A" w:rsidRPr="008146F4" w:rsidRDefault="0099663A" w:rsidP="00AC4B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разработаны справочные материалы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«Путеводитель инвестора», «Инвестиционный паспорт Костромской области»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99663A" w:rsidP="00AC4B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на инвестиционном портале Костромской области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размещено 6 технико-экономических обосновани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инвестиционных проектов, планируемых для реализации на территории Костромской области;</w:t>
      </w:r>
    </w:p>
    <w:p w:rsidR="00AC4BCC" w:rsidRPr="008146F4" w:rsidRDefault="0099663A" w:rsidP="00AC4B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подготовлено и направлено свыше 20 инициативных писем с предложениями о сотрудничестве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A3505" w:rsidRPr="008146F4" w:rsidRDefault="0099663A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организована работа с инвесторами по принципу «одного окна». На 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прединвестиционной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стадии находится 18 проектов в сферах деревообработки, сельского хозяйства, туризма, производства пищевых продуктов, строительных материалов и др.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8A3505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по состоянию на </w:t>
      </w:r>
      <w:r w:rsidR="008D3179">
        <w:rPr>
          <w:rFonts w:ascii="Times New Roman" w:hAnsi="Times New Roman"/>
          <w:color w:val="000000" w:themeColor="text1"/>
          <w:sz w:val="28"/>
          <w:szCs w:val="28"/>
        </w:rPr>
        <w:t>1 июля 2017 года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в Реестре инвестиционных проектов Костромской области находится 22 проекта с общим объемом инвестиций 35,56 млрд. руб., в том числе в сфере АПК - 5, ДЛХ – 3, промышленности – 10, спорта – 1, ЖКХ – 1, здравоохранении – 1, прочие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8A3505" w:rsidP="00AC4BCC">
      <w:pPr>
        <w:pStyle w:val="af1"/>
        <w:ind w:firstLine="709"/>
        <w:jc w:val="both"/>
        <w:rPr>
          <w:color w:val="000000" w:themeColor="text1"/>
          <w:sz w:val="28"/>
          <w:szCs w:val="28"/>
        </w:rPr>
      </w:pPr>
      <w:r w:rsidRPr="008146F4">
        <w:rPr>
          <w:color w:val="000000" w:themeColor="text1"/>
          <w:sz w:val="28"/>
          <w:szCs w:val="28"/>
          <w:lang w:eastAsia="ar-SA"/>
        </w:rPr>
        <w:t>7)</w:t>
      </w:r>
      <w:r w:rsidR="00AC4BCC" w:rsidRPr="008146F4">
        <w:rPr>
          <w:color w:val="000000" w:themeColor="text1"/>
          <w:sz w:val="28"/>
          <w:szCs w:val="28"/>
          <w:lang w:eastAsia="ar-SA"/>
        </w:rPr>
        <w:t xml:space="preserve"> заключено 4 инвестиционных соглашения и 3 соглашения о намерениях по реализации проекта, </w:t>
      </w:r>
      <w:r w:rsidR="00AC4BCC" w:rsidRPr="008146F4">
        <w:rPr>
          <w:color w:val="000000" w:themeColor="text1"/>
          <w:sz w:val="28"/>
          <w:szCs w:val="28"/>
        </w:rPr>
        <w:t>в Реестр инвестиционных проектов Костромской области включены 3 инвестиционных проекта с общим объемом инвестиций 1,39 млрд. руб.;</w:t>
      </w:r>
    </w:p>
    <w:p w:rsidR="00AC4BCC" w:rsidRPr="008146F4" w:rsidRDefault="008A3505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в 1 квартале 2017 года 11 проектов, включенных в Реестр инвестиционных проектов Костромской области, воспользовались правом на получение налоговых льгот. Сумма предоставленных налоговых льгот составила 65,69 млн. руб. Сумма уплаченных налогов в бюджеты всех уровней инвесторами, реализующими проекты, включенные в Реестр, составила 859,5 млн. руб.;</w:t>
      </w:r>
    </w:p>
    <w:p w:rsidR="00AC4BCC" w:rsidRPr="008146F4" w:rsidRDefault="008A3505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предоставлен в аренду без проведения торгов земельный участок, необходимый для реализации крупномасштабного инвестиционного проект</w:t>
      </w:r>
      <w:proofErr w:type="gram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а ООО</w:t>
      </w:r>
      <w:proofErr w:type="gram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«Завод 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Брэнфорд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AC4BCC" w:rsidRPr="008146F4" w:rsidRDefault="008A3505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10)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разработан и утвержден порядок предоставления субсидий из областного бюджета юридическим лицам, осуществляющим инвестиционную деятельность на территории Костромской области, на возмещение части затрат по технологическому присоединению к инженерным сетям и сооружениям в 2017 году. Сбор заявлений юридических лиц на участие в конкурсном отборе на право получения субсидии объявлен 10 июля 2017 года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8A3505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) актуализирован и размещен на инвестиционном портале Костромской области перече</w:t>
      </w:r>
      <w:bookmarkStart w:id="0" w:name="_GoBack"/>
      <w:bookmarkEnd w:id="0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нь свободных инвестиционных площадок (свыше 300 ед.)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, а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ктуализирован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инвестиционная карта Костромской области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План создания инвестиционных объектов и объектов инфраструктуры в Костромской области;</w:t>
      </w:r>
    </w:p>
    <w:p w:rsidR="00AC4BCC" w:rsidRPr="008146F4" w:rsidRDefault="008A3505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12)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организована работа по привлечению инвесторов на территорию многофункционального парка «Индустриальный» (инвестиционные площадки предложены для реализации 2 инвестиционных проектов).</w:t>
      </w:r>
    </w:p>
    <w:p w:rsidR="00AC4BCC" w:rsidRPr="008146F4" w:rsidRDefault="008A3505" w:rsidP="00AC4B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13)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оказано содействие в прохождении производственной практики студентам образовательных организаций на промышленных предприятиях Костромской области, а также в заключени</w:t>
      </w:r>
      <w:proofErr w:type="gram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целевых договоров на обучение.</w:t>
      </w:r>
    </w:p>
    <w:p w:rsidR="00AC4BCC" w:rsidRPr="008146F4" w:rsidRDefault="00AC4BCC" w:rsidP="00AC4BCC">
      <w:pPr>
        <w:rPr>
          <w:color w:val="000000" w:themeColor="text1"/>
        </w:rPr>
      </w:pPr>
    </w:p>
    <w:p w:rsidR="00D804E8" w:rsidRPr="008146F4" w:rsidRDefault="007F006D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В рамках подпрограммы </w:t>
      </w:r>
      <w:r w:rsidRPr="008146F4">
        <w:rPr>
          <w:rFonts w:ascii="Times New Roman" w:hAnsi="Times New Roman"/>
          <w:b/>
          <w:color w:val="000000" w:themeColor="text1"/>
          <w:sz w:val="28"/>
          <w:szCs w:val="28"/>
        </w:rPr>
        <w:t>«Совершенствование системы стратегического управления социально-экономическим развитием Костромской области и муниципальных образований»</w:t>
      </w:r>
      <w:r w:rsidR="008D31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D3179" w:rsidRPr="008D317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804E8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1 полугодии 2017 года документы стратегического планирования, разрабатываемые в рамках </w:t>
      </w:r>
      <w:proofErr w:type="spellStart"/>
      <w:r w:rsidR="00D804E8" w:rsidRPr="008146F4">
        <w:rPr>
          <w:rFonts w:ascii="Times New Roman" w:hAnsi="Times New Roman"/>
          <w:color w:val="000000" w:themeColor="text1"/>
          <w:sz w:val="28"/>
          <w:szCs w:val="28"/>
        </w:rPr>
        <w:t>целеполагания</w:t>
      </w:r>
      <w:proofErr w:type="spellEnd"/>
      <w:r w:rsidR="00D804E8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и прогнозирования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804E8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не утверждались и не актуализировались. Корректировка Стратегии социально-экономического развития Костромской области на период до 2025 года и принятие прогноза социально-экономического развития Костромской области на 2018 год и плановый период 2019 и 2020 годов запланированы на 2 полугодие 2017 года. По итогам года запланированное значение целевого показателя будет достигнуто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04E8" w:rsidRPr="008146F4" w:rsidRDefault="00D804E8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В 1 полугодии 2017 года: проведена экспертиза</w:t>
      </w:r>
      <w:r w:rsidR="00076D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3179">
        <w:rPr>
          <w:rFonts w:ascii="Times New Roman" w:hAnsi="Times New Roman"/>
          <w:color w:val="000000" w:themeColor="text1"/>
          <w:sz w:val="28"/>
          <w:szCs w:val="28"/>
        </w:rPr>
        <w:t>более 70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 w:rsidR="008D317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 в государственные и ведомственные целевые программы Костромской области; проведена оценка эффективности государственных программ Костромской области по итогам 2016 года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04E8" w:rsidRPr="008146F4" w:rsidRDefault="00D804E8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Доклад 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губернатора Костромской области о достигнутых значениях </w:t>
      </w:r>
      <w:proofErr w:type="gramStart"/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>показателей эффективности деятельности органов исполнительной власти Костромской области</w:t>
      </w:r>
      <w:proofErr w:type="gramEnd"/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за 2016 год направлен в Правительство РФ (исх. № СС-1937/0 от 29.03.2017)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04E8" w:rsidRPr="008146F4" w:rsidRDefault="00D804E8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анализа 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«Социально-экономическое развитие северо-восточных районов Костромской области на период до 2020 года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по итогам 2016 года направлены губернатору Костромской области 13 апреля 2017 года (программа имеет среднюю эффективность - 89,2%)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04E8" w:rsidRPr="008146F4" w:rsidRDefault="00D804E8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Подведение </w:t>
      </w:r>
      <w:proofErr w:type="gramStart"/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итогов распределения средств Фонда 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>стимулирования городских округов</w:t>
      </w:r>
      <w:proofErr w:type="gramEnd"/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муниципальных районов Костромской области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планируется до 1 октября 2017 года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3F25" w:rsidRPr="008146F4" w:rsidRDefault="007F006D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В рамках подпрограммы </w:t>
      </w:r>
      <w:r w:rsidRPr="008146F4">
        <w:rPr>
          <w:rFonts w:ascii="Times New Roman" w:hAnsi="Times New Roman"/>
          <w:b/>
          <w:color w:val="000000" w:themeColor="text1"/>
          <w:sz w:val="28"/>
          <w:szCs w:val="28"/>
        </w:rPr>
        <w:t>«Развитие торговли в Костромской области»</w:t>
      </w:r>
      <w:r w:rsidR="00593F25" w:rsidRPr="008146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93F25" w:rsidRPr="008146F4">
        <w:rPr>
          <w:rFonts w:ascii="Times New Roman" w:hAnsi="Times New Roman"/>
          <w:color w:val="000000" w:themeColor="text1"/>
          <w:sz w:val="28"/>
          <w:szCs w:val="28"/>
        </w:rPr>
        <w:t>достигнуты следующие результаты:</w:t>
      </w:r>
    </w:p>
    <w:p w:rsidR="00AC4BCC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оборот розничной торговли за 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полугодие 2017 года составил 46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543,1 млн</w:t>
      </w:r>
      <w:proofErr w:type="gram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уб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, что в товарной массе на 0,2% больше, чем за соответствующий период прошлого года. </w:t>
      </w:r>
    </w:p>
    <w:p w:rsidR="00AC4BCC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а территории региона осуществляют деятельность более 950 объектов нестационарной и мобильной торговли. Схемы размещения нестационарных торговых объектов публикуются на официальных сайтах органов местного самоуправления и департамента экономического развития Костромской области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A3505" w:rsidRPr="008146F4" w:rsidRDefault="000623AC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46F4" w:rsidRPr="008146F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полугодии 2017 года на территории Костромской области проведено 214 ярмарок, в том числе 137 универсальных, 55 специализированных продовольственных и непродовольственных, 14 сельскохозяйственных и 8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тематических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в 27 муниципальных районах и городских округах Костромской области</w:t>
      </w:r>
      <w:r w:rsidR="008A3505" w:rsidRPr="008146F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C4BCC" w:rsidRPr="008146F4" w:rsidRDefault="00AC4BCC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46F4" w:rsidRPr="008146F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о уровню роста цен на продовольственные товары в июне 2017 года по сравнению с декабрем 2016 года Костромская область занимает 70 ранговую позицию. По уровню цен на социально значимые товары Костромская область находится на 47 ранговой позиции среди 85 субъектов Российской Федерации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 полугодия 2017 года проведена одна плановая выездная проверка деятельности организации, имеющей лицензию на розничную продажу алкогольной продукции. Нарушение лицензионных требований не выявлено. </w:t>
      </w:r>
    </w:p>
    <w:p w:rsidR="00AC4BCC" w:rsidRPr="008146F4" w:rsidRDefault="00AC4BCC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В отношении лицензиатов и соискателей лицензий на розничную продажу алкогольной продукции проведено 220 внеплановых выездных проверок в рамках рассмотрения заявлений о продлении, переоформлении, выдаче лицензии. По результатам проведенных документарных и внеплановых выездных проверок принято решение об отказе в удовлетворении данных заявлений в отношении 25 организаций.</w:t>
      </w:r>
    </w:p>
    <w:p w:rsidR="007F006D" w:rsidRPr="008146F4" w:rsidRDefault="007F006D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В рамках подпрограммы </w:t>
      </w:r>
      <w:r w:rsidR="00D03CA4" w:rsidRPr="008146F4">
        <w:rPr>
          <w:rFonts w:ascii="Times New Roman" w:hAnsi="Times New Roman"/>
          <w:b/>
          <w:color w:val="000000" w:themeColor="text1"/>
          <w:sz w:val="28"/>
          <w:szCs w:val="28"/>
        </w:rPr>
        <w:t>«Поддержка и развитие субъектов малого и среднего предпринимательства в Костромской области»</w:t>
      </w:r>
      <w:r w:rsidR="00D03CA4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3D17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146F4" w:rsidRPr="008146F4">
        <w:rPr>
          <w:rFonts w:ascii="Times New Roman" w:hAnsi="Times New Roman"/>
          <w:color w:val="000000" w:themeColor="text1"/>
          <w:sz w:val="28"/>
          <w:szCs w:val="28"/>
        </w:rPr>
        <w:t>1 полугодии 2017 года</w:t>
      </w:r>
      <w:r w:rsidR="00653D17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реализованы следующие мероприятия: </w:t>
      </w:r>
    </w:p>
    <w:p w:rsidR="00AC4BCC" w:rsidRPr="008146F4" w:rsidRDefault="00AC4BCC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146F4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проведен отбор </w:t>
      </w:r>
      <w:proofErr w:type="spellStart"/>
      <w:r w:rsidRPr="008146F4">
        <w:rPr>
          <w:rFonts w:ascii="Times New Roman" w:hAnsi="Times New Roman"/>
          <w:color w:val="000000" w:themeColor="text1"/>
          <w:sz w:val="28"/>
          <w:szCs w:val="28"/>
        </w:rPr>
        <w:t>монопрофильных</w:t>
      </w:r>
      <w:proofErr w:type="spellEnd"/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образований с целью предоставления им межбюджетных трансфертов для реализации своих полномочий в части поддержки малого и среднего предпринимательства. По результатам отбора с администрациями городских округов город Галич и город </w:t>
      </w:r>
      <w:proofErr w:type="spellStart"/>
      <w:r w:rsidRPr="008146F4">
        <w:rPr>
          <w:rFonts w:ascii="Times New Roman" w:hAnsi="Times New Roman"/>
          <w:color w:val="000000" w:themeColor="text1"/>
          <w:sz w:val="28"/>
          <w:szCs w:val="28"/>
        </w:rPr>
        <w:t>Мантурово</w:t>
      </w:r>
      <w:proofErr w:type="spellEnd"/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заключены соглашения о предоставлении субсидии на реализацию мероприятий муниципальных программ развития малого и среднего предпринимательства (город Галич – 5 460,4 тыс. рублей, город </w:t>
      </w:r>
      <w:proofErr w:type="spellStart"/>
      <w:r w:rsidRPr="008146F4">
        <w:rPr>
          <w:rFonts w:ascii="Times New Roman" w:hAnsi="Times New Roman"/>
          <w:color w:val="000000" w:themeColor="text1"/>
          <w:sz w:val="28"/>
          <w:szCs w:val="28"/>
        </w:rPr>
        <w:t>Мантурово</w:t>
      </w:r>
      <w:proofErr w:type="spellEnd"/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– 5 177,9 тыс. рублей)</w:t>
      </w:r>
      <w:r w:rsidR="008146F4"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ООО «Гарантийный фонд поддержки предпринимательства Костромской области» предоставлено 17 поручительств субъектам малого и среднего предпринимательства по обязательствам при заключении кредитных договоров на общую сумму 90,1 млн. рублей. При этом объем привлеченных заемных средств в экономику области составил 291,3 млн. рублей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проведен конкурс по размещению временно свободных средств Гарантийного фонда в банковские депозиты сроком на 180 дней. В результате средства размещены в ПАО «Банк ВТБ» - ставка 8,79%, ПАО «</w:t>
      </w:r>
      <w:proofErr w:type="spell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Промсвязьбанк</w:t>
      </w:r>
      <w:proofErr w:type="spell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» - 9,35%, ВТБ24 (ПАО) – 9,11%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поддержк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в виде образовательных услуг по специальным программам обучения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оказана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12 субъект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малого и среднего предпринимательства Костромской области. Обучение организовано в г. Кострома по программам «Оперативное управление малым бизнесом с использованием программных продуктов (72 часа)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субъектам малого предпринимательства предоставлено в аренду 664,8 кв.м. площади </w:t>
      </w:r>
      <w:proofErr w:type="spellStart"/>
      <w:proofErr w:type="gram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Бизнес-инкубатора</w:t>
      </w:r>
      <w:proofErr w:type="spellEnd"/>
      <w:proofErr w:type="gramEnd"/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146F4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на базе </w:t>
      </w:r>
      <w:proofErr w:type="spellStart"/>
      <w:proofErr w:type="gramStart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Бизнес-центра</w:t>
      </w:r>
      <w:proofErr w:type="spellEnd"/>
      <w:proofErr w:type="gramEnd"/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проведено 9 мероприятий с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участием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335 человек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4BCC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7) з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аключены договора с ФГБУ «Фонд содействия развитию малых форм предприятий в научно-технической сфере» на финансирование двух проектов по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программе Фонда «УМНИК» («Разработка прототипа электронной жаккардовой машины» и «Разработка технологии производства ортогональных тканных волокнистых материалов»). Размер гранта – 500 тыс. рублей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146F4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в мае 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>прошла неделя предпринимательства в рамках Дня предпринимателя Костромской области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C4BCC" w:rsidRPr="008146F4" w:rsidRDefault="008146F4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9)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уникальных субъектов малого и среднего предпринимательства, которым были предоставлены услуги и меры поддержки, необходимые для начала осуществления и развития предпринимательской деятельности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через МФЦ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C4BCC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437 единиц.</w:t>
      </w:r>
    </w:p>
    <w:p w:rsidR="007F006D" w:rsidRPr="008146F4" w:rsidRDefault="00E643FF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В рамках </w:t>
      </w:r>
      <w:r w:rsidR="00BB46F4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BB46F4" w:rsidRPr="008146F4">
        <w:rPr>
          <w:rFonts w:ascii="Times New Roman" w:hAnsi="Times New Roman"/>
          <w:b/>
          <w:color w:val="000000" w:themeColor="text1"/>
          <w:sz w:val="28"/>
          <w:szCs w:val="28"/>
        </w:rPr>
        <w:t>«Обеспечение реализации Программы»</w:t>
      </w:r>
      <w:r w:rsidR="00BB46F4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осуществлялось обеспечение деятельности и выполнение функций департамента экономического развития Костромской области по проведению государственной политики в сфере развития экономики и торговли  на территории Костромской области.</w:t>
      </w:r>
    </w:p>
    <w:p w:rsidR="00AC4BCC" w:rsidRPr="008146F4" w:rsidRDefault="00AC4BCC" w:rsidP="00AC4BC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4BCC" w:rsidRPr="008146F4" w:rsidRDefault="00AC4BCC" w:rsidP="00AC4BC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146F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Факторы, </w:t>
      </w:r>
    </w:p>
    <w:p w:rsidR="00AC4BCC" w:rsidRPr="008146F4" w:rsidRDefault="00AC4BCC" w:rsidP="00AC4BC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146F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оказывающие влияние на ход реализации государственной программы</w:t>
      </w:r>
    </w:p>
    <w:p w:rsidR="00AC4BCC" w:rsidRPr="008146F4" w:rsidRDefault="00AC4BCC" w:rsidP="00AC4BC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102826" w:rsidRPr="008146F4" w:rsidRDefault="002038A2" w:rsidP="00102826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Основными п</w:t>
      </w:r>
      <w:r w:rsidR="00102826" w:rsidRPr="008146F4">
        <w:rPr>
          <w:rFonts w:ascii="Times New Roman" w:hAnsi="Times New Roman"/>
          <w:color w:val="000000" w:themeColor="text1"/>
          <w:sz w:val="28"/>
          <w:szCs w:val="28"/>
        </w:rPr>
        <w:t>роблемными факторами, влияющими на реализацию программы</w:t>
      </w:r>
      <w:r w:rsidR="000623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02826" w:rsidRPr="008146F4">
        <w:rPr>
          <w:rFonts w:ascii="Times New Roman" w:hAnsi="Times New Roman"/>
          <w:color w:val="000000" w:themeColor="text1"/>
          <w:sz w:val="28"/>
          <w:szCs w:val="28"/>
        </w:rPr>
        <w:t xml:space="preserve"> стали:</w:t>
      </w:r>
    </w:p>
    <w:p w:rsidR="00AC4BCC" w:rsidRPr="008146F4" w:rsidRDefault="00AC4BCC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значительное сокращение объемов финансирования мероприятий на государственную поддержку малого и среднего предпринимательства на федеральном уровне;</w:t>
      </w:r>
    </w:p>
    <w:p w:rsidR="00AC4BCC" w:rsidRPr="008146F4" w:rsidRDefault="00AC4BCC" w:rsidP="00AC4BCC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отсутствие специализированных кадров в сфере административно-хозяйственной деятельности;</w:t>
      </w:r>
    </w:p>
    <w:p w:rsidR="007B2402" w:rsidRDefault="00AC4BCC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F4">
        <w:rPr>
          <w:rFonts w:ascii="Times New Roman" w:hAnsi="Times New Roman"/>
          <w:color w:val="000000" w:themeColor="text1"/>
          <w:sz w:val="28"/>
          <w:szCs w:val="28"/>
        </w:rPr>
        <w:t>снижение ставки рефинансирования, высокий уровень просроченной задолженности субъектов малого и среднего предпринимательства перед банками.</w:t>
      </w:r>
    </w:p>
    <w:p w:rsidR="00CA00CB" w:rsidRDefault="00CA00CB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A00CB" w:rsidSect="00AC4B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134" w:header="709" w:footer="476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74"/>
        <w:gridCol w:w="3688"/>
        <w:gridCol w:w="1863"/>
        <w:gridCol w:w="1523"/>
        <w:gridCol w:w="1539"/>
        <w:gridCol w:w="1439"/>
        <w:gridCol w:w="1714"/>
        <w:gridCol w:w="1113"/>
        <w:gridCol w:w="1233"/>
      </w:tblGrid>
      <w:tr w:rsidR="00CA00CB" w:rsidRPr="00CA00CB" w:rsidTr="00CA00CB">
        <w:trPr>
          <w:trHeight w:val="30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ind w:firstLineChars="1500" w:firstLine="330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" w:name="RANGE!A1:H341"/>
            <w:bookmarkEnd w:id="1"/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 1</w:t>
            </w:r>
          </w:p>
        </w:tc>
      </w:tr>
      <w:tr w:rsidR="00CA00CB" w:rsidRPr="00CA00CB" w:rsidTr="00CA00CB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о реализации мероприятий государственной программы в 1 полугодии 2017 года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CB" w:rsidRPr="00CA00CB" w:rsidRDefault="00CA00CB" w:rsidP="00CA00C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28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подпрограммы/мероприятия/ведомственной целевой 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Плановые расходы (утвержденные в государственной программе на год), тыс. руб.</w:t>
            </w:r>
          </w:p>
        </w:tc>
        <w:bookmarkStart w:id="2" w:name="RANGE!F4"/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begin"/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instrText xml:space="preserve"> HYPERLINK "file:///E:\\Работа\\2.%20ГП\\Отчеты\\2017\\полугодие\\ЭР%20пол2017\\Форма%202_свод.xlsx" \l "RANGE!#ССЫЛКА!" </w:instrTex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separate"/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Предусмотрено бюджетной росписью на год, тыс. руб.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fldChar w:fldCharType="end"/>
            </w:r>
            <w:bookmarkEnd w:id="2"/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 профинансировано на отчетную дату, тыс. руб.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Выполнено работ на отчетную дату, тыс. руб.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CA00CB" w:rsidRPr="00CA00CB" w:rsidTr="00CA00CB">
        <w:trPr>
          <w:trHeight w:val="124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программа "Экономическое развитие Костромской области на период до 2025 года"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Депэкономразвития, администрация Костромской области (управление инвестиционной и промышленной политики)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210 858,9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206 060,4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20 022,4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19 633,4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64 839,5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64 839,5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1 230,3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1 230,3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116 019,4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141 220,9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18 792,1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18 403,1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61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30 000,0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"Развитие промышленности Костромской области"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21 000,0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  <w:proofErr w:type="spellEnd"/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21 000,0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субсидий из областного бюджета субъектам промышленной деятельности на возмещение части затрат по уплате процентов по кредитам, взятым на проведение технического перевооружения и модернизации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производственных мощностей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3.1.2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Сопровождение заявок предприятий Костромской области на получение государственной поддержки за счет средств федерального бюджета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3.1.3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и сопровождение реализации сводного технологического плана промышленных предприятий Костромской области на очередной календарный год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3.1.4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благоприятных условий для осуществления производственной деятельности промышленных предприятий региона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3.1.5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субсидий из областного бюджета субъектам деятельности в сфере промышленности на возмещение части затрат на </w:t>
            </w: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техперевооружение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модернизацию производства в целях реализации инвестиционных проектов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51 000,0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21 000,0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21 000,0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21 000,0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30 000,0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3.1.6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грантов из областного бюджета субъектам промышленной деятельности на проведение научно-исследовательских и опытно-конструкторских работ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3.1.7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взаимодействия промышленных предприятий региона с образовательными организациями и научно-исследовательскими институтами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3.1.8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продвижению продукции промышленных предприятий Костромской области на российском и международном рынках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3.1.9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Организационное сопровождение мероприятий ежегодного Международного ювелирного фестиваля «Золотое кольцо России» в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gram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 Костроме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3.1.10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Направление и сопровождение заявок Костромской области на включение инвестиционных проектов, реализуемых на территории Костромской области и способствующих </w:t>
            </w: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импортозамещению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обрабатывающих отраслях, в комплексную программу </w:t>
            </w: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импортозамещения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Российской Федерации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61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3.1.11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субсидий из областного бюджета субъектам промышленной деятельности на возмещение части затрат, связанных с подготовкой, переподготовкой, повышением квалификации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персонала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администрация Костромской области (управление инвестиционной и промышленной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3.1.12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региональных конкурсов профессионального мастерства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3.1.13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конференций, «круглых столов», семинаров по формам совместной деятельности учебных заведений и промышленных предприятий в вопросах подготовки кадров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"Формирование благоприятной инвестиционной среды в Костромской области"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15 475,1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15 475,1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1 920,0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1 920,0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  <w:proofErr w:type="spellEnd"/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15 475,1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15 475,1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1 920,0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1 920,0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инвестиционной привлекательности региона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3.2.2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Сопровождение </w:t>
            </w: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мультиязычного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инвестиционного портала Костромской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3.2.3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ОГБУ "Агентство инвестиций и проектного сопровождения Костромской области"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3 475,1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3 475,1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1 920,0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1 920,0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3 475,1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3 475,1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1 920,0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1 920,0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3.2.4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работы по привлечению инвесторов на территорию Костромской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3.2.5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работы по </w:t>
            </w: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субконтрактации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ведение и наполнение регионального информационного портала по </w:t>
            </w: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субконтрактации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3.2.6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работы с инвесторами по принципу «одного окна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3.2.7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Сопровождение инвестиционных проектов, включенных в Реестр инвестиционных проектов Костромской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3.2.8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льгот по налогу на прибыль организаций, по налогу на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имущество организаций для участников промышленных округов и инвесторов, реализующих приоритетные инвестиционные проекты, одобренные на Совете по привлечению инвестиций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администрация Костромской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3.2.9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из областного бюджета юридическим лицам, осуществляющим инвестиционную деятельность на территории Костромской области, на возмещение части затрат по технологическому присоединению к инженерным сетям и сооружениям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2 000,0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2 000,0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3.2.10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Заключение специальных инвестиционных контрактов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27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3.2.11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и актуализация перечня свободных производственных площадок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3.2.12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и использование средств инвестиционного фонда Костромской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10 000,0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10 000,0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10 000,0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10 000,0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3.2.13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инвестиционного процесса квалифицированными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кадрами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администрация Костромской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области (управление инвестиционной и промышленной политики)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"Совершенствование системы стратегического управления социально-экономическим развитием Костромской области и муниципальных образований" 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42 739,0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67 347,0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42 739,0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67 347,0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3.3.1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нормативной правовой основы стратегического планирования и прогнозирования социально-экономического развития Костромской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3.3.2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Разработка, принятие и корректировка прогнозов социально-экономического развития Костромской области на среднесрочный и долгосрочный периоды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3.3.3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Организационно-методологическое обеспечение деятельности исполнительных органов государственной власти Костромской области, структурных подразделений администрации Костромской области по разработке и реализации государственных программ Костромской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79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3.3.4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доклада губернатора Костромской области о достигнутых значениях </w:t>
            </w:r>
            <w:proofErr w:type="gram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показателей эффективности деятельности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органов исполнительной власти Костромской области</w:t>
            </w:r>
            <w:proofErr w:type="gram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отчетный год и их планируемых значениях на трехлетний период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3.3.5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сводного доклада о результатах </w:t>
            </w:r>
            <w:proofErr w:type="gram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мониторинга эффективности деятельности органов местного самоуправления городских округов</w:t>
            </w:r>
            <w:proofErr w:type="gram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муниципальных районов Костромской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76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3.3.6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анализа эффективности реализации программы «Социально-экономическое развитие северо-восточных районов Костромской области на период до 2020 года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3.3.7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получателей и распределение средств фонда стимулирования городских округов и муниципальных районов Костромской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42 739,0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67 347,0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42 739,0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67 347,0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3.3.8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бюджетам городских округов (моногородов) Костромской области на софинансирование части затрат инвестору (хозяйствующему субъекту) на создание, и (или) строительство, и (или) модернизацию основных фондов в отраслях, не связанных с видом экономической деятельности градообразующего предприятия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91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57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3.4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"Развитие торговли в Костромской области"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44,6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  <w:proofErr w:type="spellEnd"/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44,6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3.4.1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стационарной торговли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3.4.2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нестационарной и мобильной торговли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3.4.3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ярмарочной торговли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3.4.4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экономической доступности товаров для населения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3.4.5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Принятие мер по предотвращению поступления на потребительский рынок Костромской области опасных для здоровья товаров, пресечению фактов реализации некачественной и фальсифицированной продукции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3.4.6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контроля качества и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безопасности алкогольной продукции, реализуемой на территории области, с участием контролирующих органов и общественных организаций в соответствии с законодательством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депэкономразвит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55,4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44,6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55,4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44,6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4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57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3.5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"Поддержка и развитие субъектов малого и среднего предпринимательства в Костромской области"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77 302,3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77 302,4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5 328,2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5 398,8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  <w:proofErr w:type="spellEnd"/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64 839,5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64 839,5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1 230,3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1 230,3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12 462,8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12 462,9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4 097,9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4 168,5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1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субсидий на возмещение части процентной ставки по кредитам субъектов малого и среднего предпринимательства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00CB" w:rsidRPr="00CA00CB" w:rsidTr="00CA00CB">
        <w:trPr>
          <w:trHeight w:val="31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субсидий на возмещение части затрат субъектов малого и среднего предпринимательства по договорам финансовой аренды (лизинга)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4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субсидий на возмещение субъектам малого и среднего предпринимательства части затрат по технологическому присоединению к инженерным сетям и сооружениям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6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55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1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Предоставление субсидий на возмещение части затрат субъектов малого и среднего предпринимательства по технологическому присоединению к объектам </w:t>
            </w:r>
            <w:proofErr w:type="spellStart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электросетевого</w:t>
            </w:r>
            <w:proofErr w:type="spellEnd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хозяйства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3.5.2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Поддержка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предпринимательства, в том числе </w:t>
            </w: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монопрофильных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10 638,3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10 638,3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10 000,0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10 000,0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638,3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638,3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Направление бюджетных ассигнований Гарантийному фонду поддержки предпринимательства Костромской области для осуществления им уставной деятельности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депимущества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36 032,4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36 032,4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33 870,4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33 870,4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2 162,0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2 162,0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3.5.4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и (или) развитие центра поддержки предпринимательства" (в 2016 году мероприятие "Создание и (или) развитие регионального интегрированного центра")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3.5.5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Содействие повышению престижа предпринимательской деятельности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 развитию делового сотрудничества бизнеса и власти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6 010,7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6 010,7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790,9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818,2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410,3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410,3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1 010,7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1 010,7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380,6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407,9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3.5.6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ОГБУ "Агентство по развитию предпринимательства Костромской области", направленной на поддержку субъектов малого предпринимательства на ранней стадии их развития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7 357,3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7 357,3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3 415,0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3 458,3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7 357,3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7 357,3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3 415,0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3 458,3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3.5.7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(или) развитие системы </w:t>
            </w: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микрофинансирования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3.5.8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на создание собственного бизнеса начинающим субъектам малого предпринимательства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3.5.9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на создание субъектами малого предпринимательства малой инновационной компании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3.5.10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250,0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250,0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250,0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250,0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250,0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250,0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3.5.11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и развитие молодежного предпринимательства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коммолодежь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2 750,0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2 750,1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872,3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872,3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2 585,0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2 585,0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820,0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820,0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165,0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165,1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52,3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52,3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3.5.12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многофункциональных центров по организации предоставления услуг корпорации развития малого и среднего предпринимательства в целях оказания поддержки субъектам малого и среднего предпринимательства" (далее - Корпорация МСП)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Костромской области, ОГКУ "МФЦ"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14 263,6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14 263,6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13 384,1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13 384,1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879,5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879,5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3.5.13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на компенсацию затрат субъектов малого и среднего предпринимательства, связанных с обучением сотрудников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3.5.14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Поддержка деятельности </w:t>
            </w:r>
            <w:proofErr w:type="spellStart"/>
            <w:proofErr w:type="gram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бизнес-инкубаторов</w:t>
            </w:r>
            <w:proofErr w:type="spellEnd"/>
            <w:proofErr w:type="gram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(развитие процессов </w:t>
            </w: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бизнес-инкубирования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3.6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"Обеспечение реализации Программы"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24 288,5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24 880,5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12 774,2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12 270,0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24 288,5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24 880,5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12 774,2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12 270,0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3.6.1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деятельности и выполнение функций департамента экономического развития Костромской области по проведению государственной политики в сфере развития экономики и торговли  на </w:t>
            </w: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территории Костромской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депэкономразвития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т.ч.: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24 288,5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24 880,5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12 774,2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12 270,0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24 288,5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24 880,5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12 774,2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12 270,0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00CB" w:rsidRPr="00CA00CB" w:rsidTr="00CA00CB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lef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Внеб</w:t>
            </w:r>
            <w:proofErr w:type="spellEnd"/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B" w:rsidRPr="00CA00CB" w:rsidRDefault="00CA00CB" w:rsidP="00CA00CB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00C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0CB" w:rsidRPr="00CA00CB" w:rsidRDefault="00CA00CB" w:rsidP="00CA00CB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A00CB" w:rsidRPr="008146F4" w:rsidRDefault="00CA00CB" w:rsidP="00D03CA4">
      <w:pPr>
        <w:spacing w:line="23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A00CB" w:rsidRPr="008146F4" w:rsidSect="00CA00CB">
      <w:pgSz w:w="16838" w:h="11906" w:orient="landscape"/>
      <w:pgMar w:top="1134" w:right="1134" w:bottom="850" w:left="1134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E5" w:rsidRDefault="003B06E5">
      <w:r>
        <w:separator/>
      </w:r>
    </w:p>
  </w:endnote>
  <w:endnote w:type="continuationSeparator" w:id="0">
    <w:p w:rsidR="003B06E5" w:rsidRDefault="003B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02" w:rsidRDefault="005271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16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27102" w:rsidRPr="00C11369" w:rsidRDefault="00125097">
        <w:pPr>
          <w:pStyle w:val="a8"/>
          <w:jc w:val="right"/>
          <w:rPr>
            <w:rFonts w:ascii="Times New Roman" w:hAnsi="Times New Roman"/>
          </w:rPr>
        </w:pPr>
        <w:r w:rsidRPr="00C11369">
          <w:rPr>
            <w:rFonts w:ascii="Times New Roman" w:hAnsi="Times New Roman"/>
          </w:rPr>
          <w:fldChar w:fldCharType="begin"/>
        </w:r>
        <w:r w:rsidR="00527102" w:rsidRPr="00C11369">
          <w:rPr>
            <w:rFonts w:ascii="Times New Roman" w:hAnsi="Times New Roman"/>
          </w:rPr>
          <w:instrText xml:space="preserve"> PAGE   \* MERGEFORMAT </w:instrText>
        </w:r>
        <w:r w:rsidRPr="00C11369">
          <w:rPr>
            <w:rFonts w:ascii="Times New Roman" w:hAnsi="Times New Roman"/>
          </w:rPr>
          <w:fldChar w:fldCharType="separate"/>
        </w:r>
        <w:r w:rsidR="00CA00CB">
          <w:rPr>
            <w:rFonts w:ascii="Times New Roman" w:hAnsi="Times New Roman"/>
            <w:noProof/>
          </w:rPr>
          <w:t>7</w:t>
        </w:r>
        <w:r w:rsidRPr="00C11369">
          <w:rPr>
            <w:rFonts w:ascii="Times New Roman" w:hAnsi="Times New Roman"/>
          </w:rPr>
          <w:fldChar w:fldCharType="end"/>
        </w:r>
      </w:p>
    </w:sdtContent>
  </w:sdt>
  <w:p w:rsidR="00527102" w:rsidRDefault="0052710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02" w:rsidRDefault="005271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E5" w:rsidRDefault="003B06E5">
      <w:r>
        <w:separator/>
      </w:r>
    </w:p>
  </w:footnote>
  <w:footnote w:type="continuationSeparator" w:id="0">
    <w:p w:rsidR="003B06E5" w:rsidRDefault="003B0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02" w:rsidRDefault="0052710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02" w:rsidRDefault="0052710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02" w:rsidRDefault="005271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55E"/>
    <w:multiLevelType w:val="hybridMultilevel"/>
    <w:tmpl w:val="64601D6E"/>
    <w:lvl w:ilvl="0" w:tplc="62EC8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6D61CF"/>
    <w:multiLevelType w:val="hybridMultilevel"/>
    <w:tmpl w:val="FABC90E6"/>
    <w:lvl w:ilvl="0" w:tplc="5C80FC4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80DF3"/>
    <w:multiLevelType w:val="hybridMultilevel"/>
    <w:tmpl w:val="9C52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00D63"/>
    <w:multiLevelType w:val="hybridMultilevel"/>
    <w:tmpl w:val="ADECEC68"/>
    <w:lvl w:ilvl="0" w:tplc="0B1A2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898"/>
    <w:rsid w:val="000011F9"/>
    <w:rsid w:val="00001687"/>
    <w:rsid w:val="000049D0"/>
    <w:rsid w:val="00004E61"/>
    <w:rsid w:val="00004FAB"/>
    <w:rsid w:val="00005A26"/>
    <w:rsid w:val="00006B15"/>
    <w:rsid w:val="00010FFD"/>
    <w:rsid w:val="00011694"/>
    <w:rsid w:val="0001519F"/>
    <w:rsid w:val="000160C6"/>
    <w:rsid w:val="000219C2"/>
    <w:rsid w:val="000241A1"/>
    <w:rsid w:val="00025CB6"/>
    <w:rsid w:val="0002626F"/>
    <w:rsid w:val="000269A3"/>
    <w:rsid w:val="000269CC"/>
    <w:rsid w:val="00026E29"/>
    <w:rsid w:val="00031226"/>
    <w:rsid w:val="0003223A"/>
    <w:rsid w:val="00034157"/>
    <w:rsid w:val="00035631"/>
    <w:rsid w:val="00035ED0"/>
    <w:rsid w:val="00040C8B"/>
    <w:rsid w:val="00041514"/>
    <w:rsid w:val="00051E84"/>
    <w:rsid w:val="000525B7"/>
    <w:rsid w:val="000556B2"/>
    <w:rsid w:val="00056A86"/>
    <w:rsid w:val="00060B30"/>
    <w:rsid w:val="000614ED"/>
    <w:rsid w:val="00061A70"/>
    <w:rsid w:val="000623AC"/>
    <w:rsid w:val="0006414A"/>
    <w:rsid w:val="0006420B"/>
    <w:rsid w:val="00064B98"/>
    <w:rsid w:val="00065B3F"/>
    <w:rsid w:val="00071209"/>
    <w:rsid w:val="00071FF5"/>
    <w:rsid w:val="00072FD1"/>
    <w:rsid w:val="00074154"/>
    <w:rsid w:val="0007416B"/>
    <w:rsid w:val="00074215"/>
    <w:rsid w:val="00075E58"/>
    <w:rsid w:val="00076899"/>
    <w:rsid w:val="00076DC6"/>
    <w:rsid w:val="00080F60"/>
    <w:rsid w:val="00083796"/>
    <w:rsid w:val="00086A5C"/>
    <w:rsid w:val="00092073"/>
    <w:rsid w:val="00092B0B"/>
    <w:rsid w:val="00095E5B"/>
    <w:rsid w:val="00097A0C"/>
    <w:rsid w:val="000A1C05"/>
    <w:rsid w:val="000A3F11"/>
    <w:rsid w:val="000A5A4C"/>
    <w:rsid w:val="000A6C4D"/>
    <w:rsid w:val="000A73DD"/>
    <w:rsid w:val="000A75D3"/>
    <w:rsid w:val="000B2B57"/>
    <w:rsid w:val="000B2E36"/>
    <w:rsid w:val="000B4752"/>
    <w:rsid w:val="000B4EE5"/>
    <w:rsid w:val="000B63DE"/>
    <w:rsid w:val="000B746F"/>
    <w:rsid w:val="000C0B02"/>
    <w:rsid w:val="000C357F"/>
    <w:rsid w:val="000C4CF6"/>
    <w:rsid w:val="000C61E4"/>
    <w:rsid w:val="000C6566"/>
    <w:rsid w:val="000C76B9"/>
    <w:rsid w:val="000C7BB6"/>
    <w:rsid w:val="000D0D5D"/>
    <w:rsid w:val="000D29D1"/>
    <w:rsid w:val="000D365E"/>
    <w:rsid w:val="000D51AC"/>
    <w:rsid w:val="000D6475"/>
    <w:rsid w:val="000D6669"/>
    <w:rsid w:val="000E305D"/>
    <w:rsid w:val="000E3D9C"/>
    <w:rsid w:val="000E400C"/>
    <w:rsid w:val="000E4305"/>
    <w:rsid w:val="000E5E9B"/>
    <w:rsid w:val="000E6B44"/>
    <w:rsid w:val="000E6F08"/>
    <w:rsid w:val="000F0971"/>
    <w:rsid w:val="000F198C"/>
    <w:rsid w:val="000F3F5E"/>
    <w:rsid w:val="000F4907"/>
    <w:rsid w:val="000F4F1E"/>
    <w:rsid w:val="000F5DD9"/>
    <w:rsid w:val="000F767E"/>
    <w:rsid w:val="001009A5"/>
    <w:rsid w:val="00100FCE"/>
    <w:rsid w:val="001010C5"/>
    <w:rsid w:val="00101246"/>
    <w:rsid w:val="00101F0F"/>
    <w:rsid w:val="00102826"/>
    <w:rsid w:val="001036D7"/>
    <w:rsid w:val="00104036"/>
    <w:rsid w:val="0010616F"/>
    <w:rsid w:val="0011033F"/>
    <w:rsid w:val="00110395"/>
    <w:rsid w:val="00113069"/>
    <w:rsid w:val="0011364B"/>
    <w:rsid w:val="00113983"/>
    <w:rsid w:val="0011500A"/>
    <w:rsid w:val="001160FA"/>
    <w:rsid w:val="0011616D"/>
    <w:rsid w:val="00116F58"/>
    <w:rsid w:val="0011794E"/>
    <w:rsid w:val="0012014A"/>
    <w:rsid w:val="00121CB5"/>
    <w:rsid w:val="0012222E"/>
    <w:rsid w:val="00123637"/>
    <w:rsid w:val="00123C45"/>
    <w:rsid w:val="00123FC2"/>
    <w:rsid w:val="00125097"/>
    <w:rsid w:val="001257A8"/>
    <w:rsid w:val="0013033A"/>
    <w:rsid w:val="00132500"/>
    <w:rsid w:val="00133AA7"/>
    <w:rsid w:val="00136EF1"/>
    <w:rsid w:val="00137A72"/>
    <w:rsid w:val="00137BE4"/>
    <w:rsid w:val="00140270"/>
    <w:rsid w:val="001426C3"/>
    <w:rsid w:val="00144C0E"/>
    <w:rsid w:val="001469EA"/>
    <w:rsid w:val="0014759C"/>
    <w:rsid w:val="00150C6B"/>
    <w:rsid w:val="00153125"/>
    <w:rsid w:val="00154854"/>
    <w:rsid w:val="00154D36"/>
    <w:rsid w:val="001557CA"/>
    <w:rsid w:val="00156324"/>
    <w:rsid w:val="00160762"/>
    <w:rsid w:val="001655BB"/>
    <w:rsid w:val="001658FD"/>
    <w:rsid w:val="00166E5E"/>
    <w:rsid w:val="00167DE4"/>
    <w:rsid w:val="001701C2"/>
    <w:rsid w:val="00170292"/>
    <w:rsid w:val="00170D33"/>
    <w:rsid w:val="00173D64"/>
    <w:rsid w:val="00174178"/>
    <w:rsid w:val="00180B45"/>
    <w:rsid w:val="00181FD5"/>
    <w:rsid w:val="0018215C"/>
    <w:rsid w:val="001840AA"/>
    <w:rsid w:val="0018575D"/>
    <w:rsid w:val="00187348"/>
    <w:rsid w:val="001925DD"/>
    <w:rsid w:val="001926C1"/>
    <w:rsid w:val="00193CC7"/>
    <w:rsid w:val="00195232"/>
    <w:rsid w:val="001979BC"/>
    <w:rsid w:val="001A2A84"/>
    <w:rsid w:val="001A31DE"/>
    <w:rsid w:val="001A542D"/>
    <w:rsid w:val="001A5C48"/>
    <w:rsid w:val="001A64D5"/>
    <w:rsid w:val="001A7502"/>
    <w:rsid w:val="001A759E"/>
    <w:rsid w:val="001A7906"/>
    <w:rsid w:val="001B308B"/>
    <w:rsid w:val="001B3267"/>
    <w:rsid w:val="001C1CBC"/>
    <w:rsid w:val="001C3564"/>
    <w:rsid w:val="001C3939"/>
    <w:rsid w:val="001C4ED1"/>
    <w:rsid w:val="001C5414"/>
    <w:rsid w:val="001C5BC1"/>
    <w:rsid w:val="001D0684"/>
    <w:rsid w:val="001D1C44"/>
    <w:rsid w:val="001D33CE"/>
    <w:rsid w:val="001D5915"/>
    <w:rsid w:val="001D6DEB"/>
    <w:rsid w:val="001D7E62"/>
    <w:rsid w:val="001E04A9"/>
    <w:rsid w:val="001E0C49"/>
    <w:rsid w:val="001E1584"/>
    <w:rsid w:val="001E2040"/>
    <w:rsid w:val="001E5617"/>
    <w:rsid w:val="001E6075"/>
    <w:rsid w:val="001E6295"/>
    <w:rsid w:val="001E6869"/>
    <w:rsid w:val="001E6ACB"/>
    <w:rsid w:val="001E72EC"/>
    <w:rsid w:val="001E7BEE"/>
    <w:rsid w:val="001E7F92"/>
    <w:rsid w:val="001F296D"/>
    <w:rsid w:val="001F4EE5"/>
    <w:rsid w:val="001F56B1"/>
    <w:rsid w:val="001F67D0"/>
    <w:rsid w:val="001F71C1"/>
    <w:rsid w:val="00202724"/>
    <w:rsid w:val="002029CA"/>
    <w:rsid w:val="002038A2"/>
    <w:rsid w:val="00204838"/>
    <w:rsid w:val="00205416"/>
    <w:rsid w:val="002062CE"/>
    <w:rsid w:val="00206CF1"/>
    <w:rsid w:val="00210DF3"/>
    <w:rsid w:val="002110FD"/>
    <w:rsid w:val="00211CD4"/>
    <w:rsid w:val="0021245F"/>
    <w:rsid w:val="002145EC"/>
    <w:rsid w:val="002168A6"/>
    <w:rsid w:val="00221DA2"/>
    <w:rsid w:val="002245DC"/>
    <w:rsid w:val="00225069"/>
    <w:rsid w:val="0022658D"/>
    <w:rsid w:val="00226ED8"/>
    <w:rsid w:val="00227BD7"/>
    <w:rsid w:val="002326A0"/>
    <w:rsid w:val="002329BD"/>
    <w:rsid w:val="00233726"/>
    <w:rsid w:val="00234613"/>
    <w:rsid w:val="00235C0B"/>
    <w:rsid w:val="002369F7"/>
    <w:rsid w:val="00240CD5"/>
    <w:rsid w:val="00242C9C"/>
    <w:rsid w:val="00243A58"/>
    <w:rsid w:val="00252A37"/>
    <w:rsid w:val="00252D07"/>
    <w:rsid w:val="00252F46"/>
    <w:rsid w:val="0025329B"/>
    <w:rsid w:val="00255C9C"/>
    <w:rsid w:val="0026117B"/>
    <w:rsid w:val="00265FE5"/>
    <w:rsid w:val="00267FB6"/>
    <w:rsid w:val="0027087F"/>
    <w:rsid w:val="002718EB"/>
    <w:rsid w:val="00272E8B"/>
    <w:rsid w:val="0027393D"/>
    <w:rsid w:val="00273D25"/>
    <w:rsid w:val="002744C5"/>
    <w:rsid w:val="00274B71"/>
    <w:rsid w:val="0027581D"/>
    <w:rsid w:val="00275A16"/>
    <w:rsid w:val="0029093F"/>
    <w:rsid w:val="00291210"/>
    <w:rsid w:val="002914E6"/>
    <w:rsid w:val="00292A2A"/>
    <w:rsid w:val="00292C97"/>
    <w:rsid w:val="00293804"/>
    <w:rsid w:val="00294F57"/>
    <w:rsid w:val="0029523C"/>
    <w:rsid w:val="0029552B"/>
    <w:rsid w:val="0029570D"/>
    <w:rsid w:val="00295C51"/>
    <w:rsid w:val="002962A9"/>
    <w:rsid w:val="002963A3"/>
    <w:rsid w:val="00297C86"/>
    <w:rsid w:val="00297EDF"/>
    <w:rsid w:val="002A1121"/>
    <w:rsid w:val="002A2A0C"/>
    <w:rsid w:val="002A57DC"/>
    <w:rsid w:val="002A59C1"/>
    <w:rsid w:val="002A6F3C"/>
    <w:rsid w:val="002A7610"/>
    <w:rsid w:val="002A7953"/>
    <w:rsid w:val="002B19B1"/>
    <w:rsid w:val="002B380C"/>
    <w:rsid w:val="002B5A72"/>
    <w:rsid w:val="002B64BD"/>
    <w:rsid w:val="002B6687"/>
    <w:rsid w:val="002B7286"/>
    <w:rsid w:val="002C01BF"/>
    <w:rsid w:val="002C0D4A"/>
    <w:rsid w:val="002C0D4D"/>
    <w:rsid w:val="002C3F3E"/>
    <w:rsid w:val="002C5327"/>
    <w:rsid w:val="002C5D82"/>
    <w:rsid w:val="002D313A"/>
    <w:rsid w:val="002D50FE"/>
    <w:rsid w:val="002D5858"/>
    <w:rsid w:val="002D73EA"/>
    <w:rsid w:val="002D7A8F"/>
    <w:rsid w:val="002E1E93"/>
    <w:rsid w:val="002F02D9"/>
    <w:rsid w:val="002F0572"/>
    <w:rsid w:val="002F204D"/>
    <w:rsid w:val="002F261C"/>
    <w:rsid w:val="002F3441"/>
    <w:rsid w:val="002F3A50"/>
    <w:rsid w:val="002F4786"/>
    <w:rsid w:val="002F5EDC"/>
    <w:rsid w:val="0030015A"/>
    <w:rsid w:val="00306F7E"/>
    <w:rsid w:val="00307CB8"/>
    <w:rsid w:val="00310DA5"/>
    <w:rsid w:val="00313D35"/>
    <w:rsid w:val="003168C3"/>
    <w:rsid w:val="00317999"/>
    <w:rsid w:val="00321EF1"/>
    <w:rsid w:val="00322BC6"/>
    <w:rsid w:val="00323B50"/>
    <w:rsid w:val="003256EA"/>
    <w:rsid w:val="00330F17"/>
    <w:rsid w:val="00332EBC"/>
    <w:rsid w:val="00332EE2"/>
    <w:rsid w:val="00334044"/>
    <w:rsid w:val="00335AFA"/>
    <w:rsid w:val="00343006"/>
    <w:rsid w:val="003441F7"/>
    <w:rsid w:val="0034449B"/>
    <w:rsid w:val="00345D1F"/>
    <w:rsid w:val="0035253E"/>
    <w:rsid w:val="003534BF"/>
    <w:rsid w:val="0035530E"/>
    <w:rsid w:val="00355858"/>
    <w:rsid w:val="00355A42"/>
    <w:rsid w:val="0035685B"/>
    <w:rsid w:val="003573FE"/>
    <w:rsid w:val="00357522"/>
    <w:rsid w:val="00361E93"/>
    <w:rsid w:val="00361FEC"/>
    <w:rsid w:val="00364146"/>
    <w:rsid w:val="0036448A"/>
    <w:rsid w:val="00365D97"/>
    <w:rsid w:val="003662A7"/>
    <w:rsid w:val="00367266"/>
    <w:rsid w:val="003705B1"/>
    <w:rsid w:val="003730B4"/>
    <w:rsid w:val="003772F9"/>
    <w:rsid w:val="00380E5D"/>
    <w:rsid w:val="00380EF5"/>
    <w:rsid w:val="0038431E"/>
    <w:rsid w:val="003851DC"/>
    <w:rsid w:val="00385D17"/>
    <w:rsid w:val="00385E07"/>
    <w:rsid w:val="00386779"/>
    <w:rsid w:val="003946A5"/>
    <w:rsid w:val="00394BB3"/>
    <w:rsid w:val="0039660C"/>
    <w:rsid w:val="00397CC2"/>
    <w:rsid w:val="003A174E"/>
    <w:rsid w:val="003A2DE3"/>
    <w:rsid w:val="003A2ECE"/>
    <w:rsid w:val="003A53AC"/>
    <w:rsid w:val="003A63C6"/>
    <w:rsid w:val="003A723E"/>
    <w:rsid w:val="003B06E5"/>
    <w:rsid w:val="003B1BB7"/>
    <w:rsid w:val="003B27FD"/>
    <w:rsid w:val="003B280D"/>
    <w:rsid w:val="003B37E0"/>
    <w:rsid w:val="003B45D0"/>
    <w:rsid w:val="003B5591"/>
    <w:rsid w:val="003C02BB"/>
    <w:rsid w:val="003C1621"/>
    <w:rsid w:val="003C1BA6"/>
    <w:rsid w:val="003C344F"/>
    <w:rsid w:val="003C4B40"/>
    <w:rsid w:val="003C63BD"/>
    <w:rsid w:val="003C6ADE"/>
    <w:rsid w:val="003D2DF8"/>
    <w:rsid w:val="003D4592"/>
    <w:rsid w:val="003D5453"/>
    <w:rsid w:val="003D557A"/>
    <w:rsid w:val="003D7C15"/>
    <w:rsid w:val="003D7C85"/>
    <w:rsid w:val="003E10DD"/>
    <w:rsid w:val="003E4ED2"/>
    <w:rsid w:val="003E51FE"/>
    <w:rsid w:val="003E5B29"/>
    <w:rsid w:val="003F0A08"/>
    <w:rsid w:val="003F1613"/>
    <w:rsid w:val="003F3905"/>
    <w:rsid w:val="003F5C9D"/>
    <w:rsid w:val="003F5FD4"/>
    <w:rsid w:val="003F6EA8"/>
    <w:rsid w:val="004007D5"/>
    <w:rsid w:val="00400829"/>
    <w:rsid w:val="0040298C"/>
    <w:rsid w:val="00403462"/>
    <w:rsid w:val="00404399"/>
    <w:rsid w:val="004060DE"/>
    <w:rsid w:val="0040636F"/>
    <w:rsid w:val="0041002B"/>
    <w:rsid w:val="00410218"/>
    <w:rsid w:val="00412D98"/>
    <w:rsid w:val="00413A66"/>
    <w:rsid w:val="00413E2A"/>
    <w:rsid w:val="00414B5C"/>
    <w:rsid w:val="00415D95"/>
    <w:rsid w:val="004175E7"/>
    <w:rsid w:val="00422143"/>
    <w:rsid w:val="00423C7C"/>
    <w:rsid w:val="00425C05"/>
    <w:rsid w:val="00426834"/>
    <w:rsid w:val="00427E32"/>
    <w:rsid w:val="004305D9"/>
    <w:rsid w:val="00431227"/>
    <w:rsid w:val="004314B2"/>
    <w:rsid w:val="00431BED"/>
    <w:rsid w:val="00432024"/>
    <w:rsid w:val="00432B34"/>
    <w:rsid w:val="00433A9C"/>
    <w:rsid w:val="0043572D"/>
    <w:rsid w:val="0044167A"/>
    <w:rsid w:val="004448A8"/>
    <w:rsid w:val="00445442"/>
    <w:rsid w:val="00447909"/>
    <w:rsid w:val="00447D87"/>
    <w:rsid w:val="004510BD"/>
    <w:rsid w:val="0045460B"/>
    <w:rsid w:val="00455860"/>
    <w:rsid w:val="0045666B"/>
    <w:rsid w:val="00457059"/>
    <w:rsid w:val="004576EC"/>
    <w:rsid w:val="00460022"/>
    <w:rsid w:val="00461438"/>
    <w:rsid w:val="00461853"/>
    <w:rsid w:val="00461A67"/>
    <w:rsid w:val="00461AF0"/>
    <w:rsid w:val="004635F5"/>
    <w:rsid w:val="004638F0"/>
    <w:rsid w:val="00464887"/>
    <w:rsid w:val="00465987"/>
    <w:rsid w:val="0046702D"/>
    <w:rsid w:val="00467280"/>
    <w:rsid w:val="00470295"/>
    <w:rsid w:val="00471748"/>
    <w:rsid w:val="00472112"/>
    <w:rsid w:val="00472B32"/>
    <w:rsid w:val="00474379"/>
    <w:rsid w:val="004745FF"/>
    <w:rsid w:val="00474987"/>
    <w:rsid w:val="00474E1B"/>
    <w:rsid w:val="0047671B"/>
    <w:rsid w:val="004768A2"/>
    <w:rsid w:val="00477B75"/>
    <w:rsid w:val="00481A66"/>
    <w:rsid w:val="0048739A"/>
    <w:rsid w:val="004876F7"/>
    <w:rsid w:val="00487912"/>
    <w:rsid w:val="004913DB"/>
    <w:rsid w:val="00491DCA"/>
    <w:rsid w:val="00494FA1"/>
    <w:rsid w:val="00495F80"/>
    <w:rsid w:val="00496616"/>
    <w:rsid w:val="00496D68"/>
    <w:rsid w:val="004A3DFC"/>
    <w:rsid w:val="004A535D"/>
    <w:rsid w:val="004A76C0"/>
    <w:rsid w:val="004A7E19"/>
    <w:rsid w:val="004B029A"/>
    <w:rsid w:val="004B0F37"/>
    <w:rsid w:val="004B2271"/>
    <w:rsid w:val="004B2511"/>
    <w:rsid w:val="004B32BC"/>
    <w:rsid w:val="004B6EBC"/>
    <w:rsid w:val="004B6F26"/>
    <w:rsid w:val="004C0D75"/>
    <w:rsid w:val="004C221A"/>
    <w:rsid w:val="004C2E50"/>
    <w:rsid w:val="004C40CD"/>
    <w:rsid w:val="004C40F8"/>
    <w:rsid w:val="004C49CD"/>
    <w:rsid w:val="004C5E68"/>
    <w:rsid w:val="004C63ED"/>
    <w:rsid w:val="004D051E"/>
    <w:rsid w:val="004D0B1D"/>
    <w:rsid w:val="004D0D9C"/>
    <w:rsid w:val="004D2EA1"/>
    <w:rsid w:val="004D3166"/>
    <w:rsid w:val="004D4A9B"/>
    <w:rsid w:val="004D7467"/>
    <w:rsid w:val="004D7721"/>
    <w:rsid w:val="004E1D02"/>
    <w:rsid w:val="004E1F61"/>
    <w:rsid w:val="004E3E3C"/>
    <w:rsid w:val="004E535E"/>
    <w:rsid w:val="004E7395"/>
    <w:rsid w:val="004F0451"/>
    <w:rsid w:val="004F5B53"/>
    <w:rsid w:val="004F6851"/>
    <w:rsid w:val="00500640"/>
    <w:rsid w:val="00500C40"/>
    <w:rsid w:val="0050136F"/>
    <w:rsid w:val="00501D0E"/>
    <w:rsid w:val="005021B0"/>
    <w:rsid w:val="0050728F"/>
    <w:rsid w:val="00507A8A"/>
    <w:rsid w:val="005134CF"/>
    <w:rsid w:val="00514232"/>
    <w:rsid w:val="00515BA9"/>
    <w:rsid w:val="005164E7"/>
    <w:rsid w:val="0051672D"/>
    <w:rsid w:val="0051734A"/>
    <w:rsid w:val="005178B5"/>
    <w:rsid w:val="00522B36"/>
    <w:rsid w:val="005230E0"/>
    <w:rsid w:val="00523318"/>
    <w:rsid w:val="005249D6"/>
    <w:rsid w:val="0052556B"/>
    <w:rsid w:val="005256CE"/>
    <w:rsid w:val="005260D6"/>
    <w:rsid w:val="00526C44"/>
    <w:rsid w:val="005270C9"/>
    <w:rsid w:val="00527102"/>
    <w:rsid w:val="005271E0"/>
    <w:rsid w:val="005276D9"/>
    <w:rsid w:val="00527D9A"/>
    <w:rsid w:val="005307DB"/>
    <w:rsid w:val="005313FC"/>
    <w:rsid w:val="0053289F"/>
    <w:rsid w:val="00535FEA"/>
    <w:rsid w:val="00541418"/>
    <w:rsid w:val="00541709"/>
    <w:rsid w:val="0054314E"/>
    <w:rsid w:val="00543C25"/>
    <w:rsid w:val="0055075A"/>
    <w:rsid w:val="00551175"/>
    <w:rsid w:val="00551E60"/>
    <w:rsid w:val="0055291E"/>
    <w:rsid w:val="00553583"/>
    <w:rsid w:val="005536D8"/>
    <w:rsid w:val="005544B1"/>
    <w:rsid w:val="00554808"/>
    <w:rsid w:val="00555644"/>
    <w:rsid w:val="005568BA"/>
    <w:rsid w:val="00557FC1"/>
    <w:rsid w:val="00560FF1"/>
    <w:rsid w:val="00561191"/>
    <w:rsid w:val="0056149B"/>
    <w:rsid w:val="005614CF"/>
    <w:rsid w:val="0056266F"/>
    <w:rsid w:val="005626E9"/>
    <w:rsid w:val="0056328B"/>
    <w:rsid w:val="0056340B"/>
    <w:rsid w:val="00563D64"/>
    <w:rsid w:val="0056445C"/>
    <w:rsid w:val="00564E44"/>
    <w:rsid w:val="005657A9"/>
    <w:rsid w:val="00570035"/>
    <w:rsid w:val="00570AD9"/>
    <w:rsid w:val="00571ABD"/>
    <w:rsid w:val="0057389A"/>
    <w:rsid w:val="00573EB9"/>
    <w:rsid w:val="0057495E"/>
    <w:rsid w:val="00575488"/>
    <w:rsid w:val="005765D0"/>
    <w:rsid w:val="005771E5"/>
    <w:rsid w:val="005804F9"/>
    <w:rsid w:val="00581357"/>
    <w:rsid w:val="00581B13"/>
    <w:rsid w:val="00581D1B"/>
    <w:rsid w:val="00582EBB"/>
    <w:rsid w:val="00583EAC"/>
    <w:rsid w:val="0058641B"/>
    <w:rsid w:val="0058656B"/>
    <w:rsid w:val="00587048"/>
    <w:rsid w:val="00587DF9"/>
    <w:rsid w:val="00593F25"/>
    <w:rsid w:val="005969C2"/>
    <w:rsid w:val="00596CA0"/>
    <w:rsid w:val="005A2B17"/>
    <w:rsid w:val="005A3C3D"/>
    <w:rsid w:val="005A4C8E"/>
    <w:rsid w:val="005A579D"/>
    <w:rsid w:val="005A6A61"/>
    <w:rsid w:val="005B0298"/>
    <w:rsid w:val="005B1F2B"/>
    <w:rsid w:val="005B23E1"/>
    <w:rsid w:val="005B2697"/>
    <w:rsid w:val="005B364F"/>
    <w:rsid w:val="005B3A51"/>
    <w:rsid w:val="005B3FD7"/>
    <w:rsid w:val="005C16F7"/>
    <w:rsid w:val="005C1932"/>
    <w:rsid w:val="005C2C92"/>
    <w:rsid w:val="005C2E2C"/>
    <w:rsid w:val="005C59CB"/>
    <w:rsid w:val="005C65A0"/>
    <w:rsid w:val="005C6894"/>
    <w:rsid w:val="005D1EE8"/>
    <w:rsid w:val="005D341F"/>
    <w:rsid w:val="005D5077"/>
    <w:rsid w:val="005D6D3C"/>
    <w:rsid w:val="005D7200"/>
    <w:rsid w:val="005D7D44"/>
    <w:rsid w:val="005E124A"/>
    <w:rsid w:val="005E299E"/>
    <w:rsid w:val="005E4FE5"/>
    <w:rsid w:val="005E60B3"/>
    <w:rsid w:val="005E7EFF"/>
    <w:rsid w:val="005F0700"/>
    <w:rsid w:val="005F156E"/>
    <w:rsid w:val="005F2D2C"/>
    <w:rsid w:val="005F2D93"/>
    <w:rsid w:val="005F405A"/>
    <w:rsid w:val="005F49AF"/>
    <w:rsid w:val="005F4E12"/>
    <w:rsid w:val="005F55DD"/>
    <w:rsid w:val="005F5DC9"/>
    <w:rsid w:val="005F6351"/>
    <w:rsid w:val="005F6C22"/>
    <w:rsid w:val="005F720A"/>
    <w:rsid w:val="006005C8"/>
    <w:rsid w:val="0060310F"/>
    <w:rsid w:val="0060419C"/>
    <w:rsid w:val="00605197"/>
    <w:rsid w:val="00605C37"/>
    <w:rsid w:val="00606D7B"/>
    <w:rsid w:val="00610256"/>
    <w:rsid w:val="00610D00"/>
    <w:rsid w:val="00613D67"/>
    <w:rsid w:val="00615C47"/>
    <w:rsid w:val="00616529"/>
    <w:rsid w:val="00616619"/>
    <w:rsid w:val="00616BFF"/>
    <w:rsid w:val="00620ECB"/>
    <w:rsid w:val="00625864"/>
    <w:rsid w:val="00627275"/>
    <w:rsid w:val="0063079D"/>
    <w:rsid w:val="0063106B"/>
    <w:rsid w:val="0063119B"/>
    <w:rsid w:val="00633DDF"/>
    <w:rsid w:val="00635E41"/>
    <w:rsid w:val="006377AD"/>
    <w:rsid w:val="0064016D"/>
    <w:rsid w:val="006412E6"/>
    <w:rsid w:val="00641431"/>
    <w:rsid w:val="00642205"/>
    <w:rsid w:val="00644307"/>
    <w:rsid w:val="0064448E"/>
    <w:rsid w:val="00644899"/>
    <w:rsid w:val="00646A96"/>
    <w:rsid w:val="00646B75"/>
    <w:rsid w:val="00647B7B"/>
    <w:rsid w:val="00651586"/>
    <w:rsid w:val="006522F2"/>
    <w:rsid w:val="0065250F"/>
    <w:rsid w:val="00653D17"/>
    <w:rsid w:val="0065729C"/>
    <w:rsid w:val="00657889"/>
    <w:rsid w:val="00660B41"/>
    <w:rsid w:val="00660C66"/>
    <w:rsid w:val="0066307D"/>
    <w:rsid w:val="0066338A"/>
    <w:rsid w:val="00663B28"/>
    <w:rsid w:val="00665F63"/>
    <w:rsid w:val="00667196"/>
    <w:rsid w:val="006674B1"/>
    <w:rsid w:val="00671788"/>
    <w:rsid w:val="00673B05"/>
    <w:rsid w:val="00673CEB"/>
    <w:rsid w:val="006740DD"/>
    <w:rsid w:val="00675EF0"/>
    <w:rsid w:val="006761C9"/>
    <w:rsid w:val="006801DA"/>
    <w:rsid w:val="006806BA"/>
    <w:rsid w:val="0068581C"/>
    <w:rsid w:val="00685933"/>
    <w:rsid w:val="006901E9"/>
    <w:rsid w:val="00692281"/>
    <w:rsid w:val="00692604"/>
    <w:rsid w:val="00692BE4"/>
    <w:rsid w:val="006957DC"/>
    <w:rsid w:val="006959D9"/>
    <w:rsid w:val="006A0222"/>
    <w:rsid w:val="006A2E48"/>
    <w:rsid w:val="006A64EB"/>
    <w:rsid w:val="006A7914"/>
    <w:rsid w:val="006B16EF"/>
    <w:rsid w:val="006B6650"/>
    <w:rsid w:val="006B733B"/>
    <w:rsid w:val="006B7CC2"/>
    <w:rsid w:val="006C1CCB"/>
    <w:rsid w:val="006C2522"/>
    <w:rsid w:val="006C3183"/>
    <w:rsid w:val="006D04AD"/>
    <w:rsid w:val="006D3631"/>
    <w:rsid w:val="006D43E4"/>
    <w:rsid w:val="006E34BF"/>
    <w:rsid w:val="006E71D7"/>
    <w:rsid w:val="006E7BE5"/>
    <w:rsid w:val="006F0AD4"/>
    <w:rsid w:val="006F3BD2"/>
    <w:rsid w:val="006F5B6F"/>
    <w:rsid w:val="006F6775"/>
    <w:rsid w:val="006F693B"/>
    <w:rsid w:val="006F7ED9"/>
    <w:rsid w:val="00701687"/>
    <w:rsid w:val="0070185F"/>
    <w:rsid w:val="00704828"/>
    <w:rsid w:val="00706330"/>
    <w:rsid w:val="007150F1"/>
    <w:rsid w:val="007176C7"/>
    <w:rsid w:val="00717758"/>
    <w:rsid w:val="00717F95"/>
    <w:rsid w:val="00720F19"/>
    <w:rsid w:val="00723263"/>
    <w:rsid w:val="00726F8C"/>
    <w:rsid w:val="00730546"/>
    <w:rsid w:val="00731624"/>
    <w:rsid w:val="007328CA"/>
    <w:rsid w:val="00732C7E"/>
    <w:rsid w:val="007342CA"/>
    <w:rsid w:val="007356B5"/>
    <w:rsid w:val="0073730F"/>
    <w:rsid w:val="00740164"/>
    <w:rsid w:val="00740A69"/>
    <w:rsid w:val="007455F1"/>
    <w:rsid w:val="00745D29"/>
    <w:rsid w:val="0075101A"/>
    <w:rsid w:val="0075137F"/>
    <w:rsid w:val="00752824"/>
    <w:rsid w:val="0075401A"/>
    <w:rsid w:val="007563B4"/>
    <w:rsid w:val="00756F7C"/>
    <w:rsid w:val="00760309"/>
    <w:rsid w:val="0076186D"/>
    <w:rsid w:val="00761AAC"/>
    <w:rsid w:val="00763EBC"/>
    <w:rsid w:val="007661BC"/>
    <w:rsid w:val="0076672F"/>
    <w:rsid w:val="00766A4C"/>
    <w:rsid w:val="007673A8"/>
    <w:rsid w:val="0077172C"/>
    <w:rsid w:val="00771A60"/>
    <w:rsid w:val="00771FF9"/>
    <w:rsid w:val="00774CB9"/>
    <w:rsid w:val="00777E60"/>
    <w:rsid w:val="00782BDC"/>
    <w:rsid w:val="00786873"/>
    <w:rsid w:val="00787A6E"/>
    <w:rsid w:val="00792BA9"/>
    <w:rsid w:val="007950E9"/>
    <w:rsid w:val="007956CD"/>
    <w:rsid w:val="007962F9"/>
    <w:rsid w:val="00797C7F"/>
    <w:rsid w:val="007A00EC"/>
    <w:rsid w:val="007A0E2B"/>
    <w:rsid w:val="007A21AE"/>
    <w:rsid w:val="007A4A39"/>
    <w:rsid w:val="007A64C8"/>
    <w:rsid w:val="007B1959"/>
    <w:rsid w:val="007B2402"/>
    <w:rsid w:val="007C0A63"/>
    <w:rsid w:val="007C0E72"/>
    <w:rsid w:val="007C1313"/>
    <w:rsid w:val="007C1E2F"/>
    <w:rsid w:val="007C212F"/>
    <w:rsid w:val="007D0B2E"/>
    <w:rsid w:val="007D14A2"/>
    <w:rsid w:val="007D1A26"/>
    <w:rsid w:val="007D33BB"/>
    <w:rsid w:val="007D3F97"/>
    <w:rsid w:val="007D6A67"/>
    <w:rsid w:val="007D7607"/>
    <w:rsid w:val="007D7829"/>
    <w:rsid w:val="007E13D5"/>
    <w:rsid w:val="007E1479"/>
    <w:rsid w:val="007E1998"/>
    <w:rsid w:val="007E4C66"/>
    <w:rsid w:val="007E62F9"/>
    <w:rsid w:val="007E681D"/>
    <w:rsid w:val="007E6893"/>
    <w:rsid w:val="007E6BA2"/>
    <w:rsid w:val="007F006D"/>
    <w:rsid w:val="007F1A74"/>
    <w:rsid w:val="007F23AC"/>
    <w:rsid w:val="007F3B4F"/>
    <w:rsid w:val="007F51CD"/>
    <w:rsid w:val="007F62A0"/>
    <w:rsid w:val="0080118A"/>
    <w:rsid w:val="00803954"/>
    <w:rsid w:val="0080440E"/>
    <w:rsid w:val="008061D2"/>
    <w:rsid w:val="008103D4"/>
    <w:rsid w:val="00812779"/>
    <w:rsid w:val="008146F4"/>
    <w:rsid w:val="00815802"/>
    <w:rsid w:val="008159E5"/>
    <w:rsid w:val="00822096"/>
    <w:rsid w:val="008240E9"/>
    <w:rsid w:val="0082520B"/>
    <w:rsid w:val="00832A9D"/>
    <w:rsid w:val="00833F46"/>
    <w:rsid w:val="00834D78"/>
    <w:rsid w:val="008355B1"/>
    <w:rsid w:val="008362C2"/>
    <w:rsid w:val="00840C05"/>
    <w:rsid w:val="008418FB"/>
    <w:rsid w:val="00842956"/>
    <w:rsid w:val="008431A2"/>
    <w:rsid w:val="00845821"/>
    <w:rsid w:val="00846377"/>
    <w:rsid w:val="00846720"/>
    <w:rsid w:val="008513AE"/>
    <w:rsid w:val="00851E7B"/>
    <w:rsid w:val="00853998"/>
    <w:rsid w:val="00853A41"/>
    <w:rsid w:val="0085703A"/>
    <w:rsid w:val="00857A0C"/>
    <w:rsid w:val="00861096"/>
    <w:rsid w:val="00861D94"/>
    <w:rsid w:val="00861F4A"/>
    <w:rsid w:val="0086496A"/>
    <w:rsid w:val="00866B7E"/>
    <w:rsid w:val="0086713C"/>
    <w:rsid w:val="0087301E"/>
    <w:rsid w:val="00875934"/>
    <w:rsid w:val="00875AA1"/>
    <w:rsid w:val="008816D1"/>
    <w:rsid w:val="008826E8"/>
    <w:rsid w:val="00882B44"/>
    <w:rsid w:val="00882C0B"/>
    <w:rsid w:val="008831AA"/>
    <w:rsid w:val="0088458A"/>
    <w:rsid w:val="008849D8"/>
    <w:rsid w:val="00885AAE"/>
    <w:rsid w:val="00887B0D"/>
    <w:rsid w:val="0089012E"/>
    <w:rsid w:val="0089328D"/>
    <w:rsid w:val="00893DD2"/>
    <w:rsid w:val="008948A1"/>
    <w:rsid w:val="0089606D"/>
    <w:rsid w:val="008A0818"/>
    <w:rsid w:val="008A089E"/>
    <w:rsid w:val="008A208F"/>
    <w:rsid w:val="008A3505"/>
    <w:rsid w:val="008A4697"/>
    <w:rsid w:val="008A580D"/>
    <w:rsid w:val="008A776D"/>
    <w:rsid w:val="008B2161"/>
    <w:rsid w:val="008B24C8"/>
    <w:rsid w:val="008B25BD"/>
    <w:rsid w:val="008B413F"/>
    <w:rsid w:val="008B4542"/>
    <w:rsid w:val="008C27F8"/>
    <w:rsid w:val="008C3331"/>
    <w:rsid w:val="008C4058"/>
    <w:rsid w:val="008C5EA9"/>
    <w:rsid w:val="008C66D2"/>
    <w:rsid w:val="008D016A"/>
    <w:rsid w:val="008D3179"/>
    <w:rsid w:val="008D6570"/>
    <w:rsid w:val="008D6C50"/>
    <w:rsid w:val="008D7C12"/>
    <w:rsid w:val="008E0AC0"/>
    <w:rsid w:val="008E1DD9"/>
    <w:rsid w:val="008E277F"/>
    <w:rsid w:val="008E2ADC"/>
    <w:rsid w:val="008E3E14"/>
    <w:rsid w:val="008E58D3"/>
    <w:rsid w:val="008E6171"/>
    <w:rsid w:val="008E67EB"/>
    <w:rsid w:val="008E6984"/>
    <w:rsid w:val="008F0D5B"/>
    <w:rsid w:val="008F1AAB"/>
    <w:rsid w:val="008F4B7B"/>
    <w:rsid w:val="008F6647"/>
    <w:rsid w:val="008F6ACD"/>
    <w:rsid w:val="009002D5"/>
    <w:rsid w:val="00901C76"/>
    <w:rsid w:val="00902392"/>
    <w:rsid w:val="00906438"/>
    <w:rsid w:val="00907BA8"/>
    <w:rsid w:val="00910195"/>
    <w:rsid w:val="009103BA"/>
    <w:rsid w:val="009104D6"/>
    <w:rsid w:val="00911234"/>
    <w:rsid w:val="00911593"/>
    <w:rsid w:val="00913B1B"/>
    <w:rsid w:val="00913E20"/>
    <w:rsid w:val="009154F9"/>
    <w:rsid w:val="009175D7"/>
    <w:rsid w:val="00920D13"/>
    <w:rsid w:val="009220F8"/>
    <w:rsid w:val="0092326A"/>
    <w:rsid w:val="009237CB"/>
    <w:rsid w:val="00924766"/>
    <w:rsid w:val="00925C2A"/>
    <w:rsid w:val="00926C2C"/>
    <w:rsid w:val="00926E2C"/>
    <w:rsid w:val="00931F15"/>
    <w:rsid w:val="009323C6"/>
    <w:rsid w:val="00934593"/>
    <w:rsid w:val="00934B95"/>
    <w:rsid w:val="00936039"/>
    <w:rsid w:val="00937445"/>
    <w:rsid w:val="009407FF"/>
    <w:rsid w:val="00940F96"/>
    <w:rsid w:val="009424C3"/>
    <w:rsid w:val="009511AA"/>
    <w:rsid w:val="00951423"/>
    <w:rsid w:val="00952DB9"/>
    <w:rsid w:val="0096056A"/>
    <w:rsid w:val="00961930"/>
    <w:rsid w:val="0096374F"/>
    <w:rsid w:val="0096417C"/>
    <w:rsid w:val="0096436E"/>
    <w:rsid w:val="00964CA0"/>
    <w:rsid w:val="00967775"/>
    <w:rsid w:val="00971E33"/>
    <w:rsid w:val="00972A14"/>
    <w:rsid w:val="009733B4"/>
    <w:rsid w:val="00974328"/>
    <w:rsid w:val="00977AA5"/>
    <w:rsid w:val="00980EC2"/>
    <w:rsid w:val="009815A0"/>
    <w:rsid w:val="00990AEF"/>
    <w:rsid w:val="00993D68"/>
    <w:rsid w:val="009960A3"/>
    <w:rsid w:val="00996631"/>
    <w:rsid w:val="0099663A"/>
    <w:rsid w:val="00996994"/>
    <w:rsid w:val="00996EF1"/>
    <w:rsid w:val="0099744F"/>
    <w:rsid w:val="00997795"/>
    <w:rsid w:val="00997C94"/>
    <w:rsid w:val="00997FB3"/>
    <w:rsid w:val="009A3B64"/>
    <w:rsid w:val="009A4C33"/>
    <w:rsid w:val="009A6501"/>
    <w:rsid w:val="009A754E"/>
    <w:rsid w:val="009B06E4"/>
    <w:rsid w:val="009B2376"/>
    <w:rsid w:val="009B30D2"/>
    <w:rsid w:val="009B3152"/>
    <w:rsid w:val="009B367C"/>
    <w:rsid w:val="009B6202"/>
    <w:rsid w:val="009B676F"/>
    <w:rsid w:val="009B7CE1"/>
    <w:rsid w:val="009C1C7F"/>
    <w:rsid w:val="009C2A2F"/>
    <w:rsid w:val="009C39A3"/>
    <w:rsid w:val="009C635B"/>
    <w:rsid w:val="009C73E7"/>
    <w:rsid w:val="009C7AC3"/>
    <w:rsid w:val="009D3147"/>
    <w:rsid w:val="009D31B7"/>
    <w:rsid w:val="009D3A35"/>
    <w:rsid w:val="009D3CC7"/>
    <w:rsid w:val="009D4FE0"/>
    <w:rsid w:val="009D76E4"/>
    <w:rsid w:val="009D7B6E"/>
    <w:rsid w:val="009E0636"/>
    <w:rsid w:val="009E412E"/>
    <w:rsid w:val="009E4ADD"/>
    <w:rsid w:val="009F127B"/>
    <w:rsid w:val="009F21BC"/>
    <w:rsid w:val="009F2DEE"/>
    <w:rsid w:val="009F304F"/>
    <w:rsid w:val="009F7851"/>
    <w:rsid w:val="00A001D3"/>
    <w:rsid w:val="00A017A0"/>
    <w:rsid w:val="00A042B6"/>
    <w:rsid w:val="00A054A0"/>
    <w:rsid w:val="00A068B1"/>
    <w:rsid w:val="00A06AF7"/>
    <w:rsid w:val="00A151DD"/>
    <w:rsid w:val="00A155F0"/>
    <w:rsid w:val="00A17024"/>
    <w:rsid w:val="00A21AD8"/>
    <w:rsid w:val="00A221AD"/>
    <w:rsid w:val="00A24A13"/>
    <w:rsid w:val="00A274E3"/>
    <w:rsid w:val="00A30F51"/>
    <w:rsid w:val="00A3101D"/>
    <w:rsid w:val="00A32C44"/>
    <w:rsid w:val="00A3396A"/>
    <w:rsid w:val="00A3757B"/>
    <w:rsid w:val="00A404FE"/>
    <w:rsid w:val="00A41A84"/>
    <w:rsid w:val="00A4224C"/>
    <w:rsid w:val="00A424AD"/>
    <w:rsid w:val="00A424F0"/>
    <w:rsid w:val="00A436A8"/>
    <w:rsid w:val="00A46998"/>
    <w:rsid w:val="00A5143F"/>
    <w:rsid w:val="00A51CDC"/>
    <w:rsid w:val="00A537A8"/>
    <w:rsid w:val="00A550D3"/>
    <w:rsid w:val="00A5565C"/>
    <w:rsid w:val="00A56E26"/>
    <w:rsid w:val="00A57E1E"/>
    <w:rsid w:val="00A6089F"/>
    <w:rsid w:val="00A63748"/>
    <w:rsid w:val="00A647B8"/>
    <w:rsid w:val="00A66A74"/>
    <w:rsid w:val="00A70482"/>
    <w:rsid w:val="00A73282"/>
    <w:rsid w:val="00A73ABC"/>
    <w:rsid w:val="00A73D75"/>
    <w:rsid w:val="00A74094"/>
    <w:rsid w:val="00A75A1D"/>
    <w:rsid w:val="00A766B0"/>
    <w:rsid w:val="00A76EE6"/>
    <w:rsid w:val="00A77322"/>
    <w:rsid w:val="00A7777C"/>
    <w:rsid w:val="00A81477"/>
    <w:rsid w:val="00A844F1"/>
    <w:rsid w:val="00A8516B"/>
    <w:rsid w:val="00A854AC"/>
    <w:rsid w:val="00A8683C"/>
    <w:rsid w:val="00A86F75"/>
    <w:rsid w:val="00A90C2C"/>
    <w:rsid w:val="00A91D2E"/>
    <w:rsid w:val="00A930D5"/>
    <w:rsid w:val="00A93258"/>
    <w:rsid w:val="00A96D56"/>
    <w:rsid w:val="00AA4841"/>
    <w:rsid w:val="00AA7290"/>
    <w:rsid w:val="00AA7E42"/>
    <w:rsid w:val="00AB260A"/>
    <w:rsid w:val="00AB337C"/>
    <w:rsid w:val="00AB3898"/>
    <w:rsid w:val="00AB406A"/>
    <w:rsid w:val="00AB6C80"/>
    <w:rsid w:val="00AB7C0A"/>
    <w:rsid w:val="00AC0018"/>
    <w:rsid w:val="00AC32BA"/>
    <w:rsid w:val="00AC3895"/>
    <w:rsid w:val="00AC4BCC"/>
    <w:rsid w:val="00AC61E4"/>
    <w:rsid w:val="00AC7561"/>
    <w:rsid w:val="00AD25EB"/>
    <w:rsid w:val="00AD5CFD"/>
    <w:rsid w:val="00AD6931"/>
    <w:rsid w:val="00AD7D9E"/>
    <w:rsid w:val="00AD7EA9"/>
    <w:rsid w:val="00AE04A2"/>
    <w:rsid w:val="00AE0DEE"/>
    <w:rsid w:val="00AE325D"/>
    <w:rsid w:val="00AE4AE0"/>
    <w:rsid w:val="00AE5B2F"/>
    <w:rsid w:val="00AE6555"/>
    <w:rsid w:val="00AE6716"/>
    <w:rsid w:val="00AE711A"/>
    <w:rsid w:val="00AF1FD3"/>
    <w:rsid w:val="00AF2502"/>
    <w:rsid w:val="00AF6EAC"/>
    <w:rsid w:val="00AF7870"/>
    <w:rsid w:val="00B00B63"/>
    <w:rsid w:val="00B01D74"/>
    <w:rsid w:val="00B04605"/>
    <w:rsid w:val="00B077A0"/>
    <w:rsid w:val="00B1021B"/>
    <w:rsid w:val="00B1076F"/>
    <w:rsid w:val="00B10965"/>
    <w:rsid w:val="00B10CC4"/>
    <w:rsid w:val="00B13F8A"/>
    <w:rsid w:val="00B15E08"/>
    <w:rsid w:val="00B17B17"/>
    <w:rsid w:val="00B2082D"/>
    <w:rsid w:val="00B20A3E"/>
    <w:rsid w:val="00B2168F"/>
    <w:rsid w:val="00B22AC7"/>
    <w:rsid w:val="00B24092"/>
    <w:rsid w:val="00B243C9"/>
    <w:rsid w:val="00B26FAA"/>
    <w:rsid w:val="00B272D4"/>
    <w:rsid w:val="00B27DF8"/>
    <w:rsid w:val="00B31D16"/>
    <w:rsid w:val="00B32BAD"/>
    <w:rsid w:val="00B32C1C"/>
    <w:rsid w:val="00B34032"/>
    <w:rsid w:val="00B3484F"/>
    <w:rsid w:val="00B3570A"/>
    <w:rsid w:val="00B35B8C"/>
    <w:rsid w:val="00B3604D"/>
    <w:rsid w:val="00B419A7"/>
    <w:rsid w:val="00B465DA"/>
    <w:rsid w:val="00B46CE1"/>
    <w:rsid w:val="00B46D66"/>
    <w:rsid w:val="00B52F2B"/>
    <w:rsid w:val="00B5408A"/>
    <w:rsid w:val="00B54608"/>
    <w:rsid w:val="00B55670"/>
    <w:rsid w:val="00B56543"/>
    <w:rsid w:val="00B61282"/>
    <w:rsid w:val="00B64937"/>
    <w:rsid w:val="00B6555E"/>
    <w:rsid w:val="00B66298"/>
    <w:rsid w:val="00B67EDC"/>
    <w:rsid w:val="00B7220C"/>
    <w:rsid w:val="00B72785"/>
    <w:rsid w:val="00B72956"/>
    <w:rsid w:val="00B745AA"/>
    <w:rsid w:val="00B80507"/>
    <w:rsid w:val="00B8069E"/>
    <w:rsid w:val="00B80F71"/>
    <w:rsid w:val="00B84D03"/>
    <w:rsid w:val="00B85A12"/>
    <w:rsid w:val="00B860C8"/>
    <w:rsid w:val="00B872DB"/>
    <w:rsid w:val="00B90B95"/>
    <w:rsid w:val="00B94302"/>
    <w:rsid w:val="00B94904"/>
    <w:rsid w:val="00B94DEC"/>
    <w:rsid w:val="00BA236E"/>
    <w:rsid w:val="00BA354D"/>
    <w:rsid w:val="00BA3B34"/>
    <w:rsid w:val="00BA7E48"/>
    <w:rsid w:val="00BB0254"/>
    <w:rsid w:val="00BB1E46"/>
    <w:rsid w:val="00BB25BD"/>
    <w:rsid w:val="00BB33C9"/>
    <w:rsid w:val="00BB46F4"/>
    <w:rsid w:val="00BB6F2C"/>
    <w:rsid w:val="00BB74D9"/>
    <w:rsid w:val="00BC0374"/>
    <w:rsid w:val="00BC2762"/>
    <w:rsid w:val="00BC6D04"/>
    <w:rsid w:val="00BD00EB"/>
    <w:rsid w:val="00BD046C"/>
    <w:rsid w:val="00BD2712"/>
    <w:rsid w:val="00BD28D7"/>
    <w:rsid w:val="00BD489D"/>
    <w:rsid w:val="00BD54D9"/>
    <w:rsid w:val="00BD583C"/>
    <w:rsid w:val="00BD5B8F"/>
    <w:rsid w:val="00BD78A2"/>
    <w:rsid w:val="00BE0244"/>
    <w:rsid w:val="00BE19B2"/>
    <w:rsid w:val="00BE2471"/>
    <w:rsid w:val="00BE3D6B"/>
    <w:rsid w:val="00BE3FD5"/>
    <w:rsid w:val="00BE3FDA"/>
    <w:rsid w:val="00BE569A"/>
    <w:rsid w:val="00BE77B6"/>
    <w:rsid w:val="00BF2777"/>
    <w:rsid w:val="00BF39A8"/>
    <w:rsid w:val="00BF5323"/>
    <w:rsid w:val="00BF647D"/>
    <w:rsid w:val="00C05325"/>
    <w:rsid w:val="00C05DBE"/>
    <w:rsid w:val="00C1034E"/>
    <w:rsid w:val="00C11369"/>
    <w:rsid w:val="00C124B1"/>
    <w:rsid w:val="00C149FC"/>
    <w:rsid w:val="00C16D0F"/>
    <w:rsid w:val="00C211AF"/>
    <w:rsid w:val="00C21D95"/>
    <w:rsid w:val="00C23121"/>
    <w:rsid w:val="00C24B9B"/>
    <w:rsid w:val="00C259EA"/>
    <w:rsid w:val="00C26568"/>
    <w:rsid w:val="00C26FC0"/>
    <w:rsid w:val="00C2727E"/>
    <w:rsid w:val="00C27B11"/>
    <w:rsid w:val="00C27F52"/>
    <w:rsid w:val="00C30A09"/>
    <w:rsid w:val="00C35613"/>
    <w:rsid w:val="00C35F75"/>
    <w:rsid w:val="00C43835"/>
    <w:rsid w:val="00C43C88"/>
    <w:rsid w:val="00C44521"/>
    <w:rsid w:val="00C44813"/>
    <w:rsid w:val="00C45331"/>
    <w:rsid w:val="00C46584"/>
    <w:rsid w:val="00C46F68"/>
    <w:rsid w:val="00C472A9"/>
    <w:rsid w:val="00C511A1"/>
    <w:rsid w:val="00C52BF5"/>
    <w:rsid w:val="00C551DA"/>
    <w:rsid w:val="00C55510"/>
    <w:rsid w:val="00C56A19"/>
    <w:rsid w:val="00C60238"/>
    <w:rsid w:val="00C603AF"/>
    <w:rsid w:val="00C6177E"/>
    <w:rsid w:val="00C62DFC"/>
    <w:rsid w:val="00C63165"/>
    <w:rsid w:val="00C66D48"/>
    <w:rsid w:val="00C703A6"/>
    <w:rsid w:val="00C719B7"/>
    <w:rsid w:val="00C75661"/>
    <w:rsid w:val="00C75705"/>
    <w:rsid w:val="00C76AF3"/>
    <w:rsid w:val="00C80380"/>
    <w:rsid w:val="00C8140A"/>
    <w:rsid w:val="00C81630"/>
    <w:rsid w:val="00C820B9"/>
    <w:rsid w:val="00C83240"/>
    <w:rsid w:val="00C91898"/>
    <w:rsid w:val="00C91CFA"/>
    <w:rsid w:val="00C9274C"/>
    <w:rsid w:val="00C92BAB"/>
    <w:rsid w:val="00C941D1"/>
    <w:rsid w:val="00C94D36"/>
    <w:rsid w:val="00C96EB9"/>
    <w:rsid w:val="00CA00CB"/>
    <w:rsid w:val="00CA014F"/>
    <w:rsid w:val="00CA1593"/>
    <w:rsid w:val="00CA161D"/>
    <w:rsid w:val="00CA3219"/>
    <w:rsid w:val="00CA386F"/>
    <w:rsid w:val="00CA58EF"/>
    <w:rsid w:val="00CA66D2"/>
    <w:rsid w:val="00CB0C52"/>
    <w:rsid w:val="00CB22BF"/>
    <w:rsid w:val="00CB2B32"/>
    <w:rsid w:val="00CB3D3A"/>
    <w:rsid w:val="00CB3E86"/>
    <w:rsid w:val="00CB61E2"/>
    <w:rsid w:val="00CB6617"/>
    <w:rsid w:val="00CC17F3"/>
    <w:rsid w:val="00CC38F4"/>
    <w:rsid w:val="00CC594A"/>
    <w:rsid w:val="00CC5DC0"/>
    <w:rsid w:val="00CC7802"/>
    <w:rsid w:val="00CD2333"/>
    <w:rsid w:val="00CD39F6"/>
    <w:rsid w:val="00CD6040"/>
    <w:rsid w:val="00CE0043"/>
    <w:rsid w:val="00CE0D99"/>
    <w:rsid w:val="00CE195D"/>
    <w:rsid w:val="00CE47A0"/>
    <w:rsid w:val="00CE5238"/>
    <w:rsid w:val="00CE689B"/>
    <w:rsid w:val="00CF0C96"/>
    <w:rsid w:val="00CF182F"/>
    <w:rsid w:val="00CF20D6"/>
    <w:rsid w:val="00D03CA4"/>
    <w:rsid w:val="00D04343"/>
    <w:rsid w:val="00D05228"/>
    <w:rsid w:val="00D06447"/>
    <w:rsid w:val="00D065A5"/>
    <w:rsid w:val="00D11AEB"/>
    <w:rsid w:val="00D126D6"/>
    <w:rsid w:val="00D129C6"/>
    <w:rsid w:val="00D13246"/>
    <w:rsid w:val="00D160A4"/>
    <w:rsid w:val="00D24DE8"/>
    <w:rsid w:val="00D2701F"/>
    <w:rsid w:val="00D3459C"/>
    <w:rsid w:val="00D34BE3"/>
    <w:rsid w:val="00D368DB"/>
    <w:rsid w:val="00D413F0"/>
    <w:rsid w:val="00D4171B"/>
    <w:rsid w:val="00D42100"/>
    <w:rsid w:val="00D42679"/>
    <w:rsid w:val="00D433FC"/>
    <w:rsid w:val="00D45729"/>
    <w:rsid w:val="00D50137"/>
    <w:rsid w:val="00D50478"/>
    <w:rsid w:val="00D520F7"/>
    <w:rsid w:val="00D52BF7"/>
    <w:rsid w:val="00D52F5F"/>
    <w:rsid w:val="00D56A83"/>
    <w:rsid w:val="00D56E8A"/>
    <w:rsid w:val="00D60A64"/>
    <w:rsid w:val="00D62E10"/>
    <w:rsid w:val="00D63310"/>
    <w:rsid w:val="00D65110"/>
    <w:rsid w:val="00D67B26"/>
    <w:rsid w:val="00D712C9"/>
    <w:rsid w:val="00D72ABE"/>
    <w:rsid w:val="00D72F5E"/>
    <w:rsid w:val="00D73C39"/>
    <w:rsid w:val="00D7513F"/>
    <w:rsid w:val="00D76B31"/>
    <w:rsid w:val="00D77C89"/>
    <w:rsid w:val="00D801D2"/>
    <w:rsid w:val="00D804E8"/>
    <w:rsid w:val="00D81305"/>
    <w:rsid w:val="00D86936"/>
    <w:rsid w:val="00D87FEC"/>
    <w:rsid w:val="00D93B88"/>
    <w:rsid w:val="00DA23B8"/>
    <w:rsid w:val="00DA5DAC"/>
    <w:rsid w:val="00DB208B"/>
    <w:rsid w:val="00DB2CE6"/>
    <w:rsid w:val="00DB393F"/>
    <w:rsid w:val="00DB3EA9"/>
    <w:rsid w:val="00DB49BF"/>
    <w:rsid w:val="00DB53BA"/>
    <w:rsid w:val="00DB70AE"/>
    <w:rsid w:val="00DC2A03"/>
    <w:rsid w:val="00DC41B2"/>
    <w:rsid w:val="00DC5559"/>
    <w:rsid w:val="00DC6366"/>
    <w:rsid w:val="00DC73BF"/>
    <w:rsid w:val="00DD26AB"/>
    <w:rsid w:val="00DD3D80"/>
    <w:rsid w:val="00DD4C55"/>
    <w:rsid w:val="00DD5D55"/>
    <w:rsid w:val="00DD6518"/>
    <w:rsid w:val="00DD6BF0"/>
    <w:rsid w:val="00DE0233"/>
    <w:rsid w:val="00DE0491"/>
    <w:rsid w:val="00DE0B22"/>
    <w:rsid w:val="00DE0C8D"/>
    <w:rsid w:val="00DE182F"/>
    <w:rsid w:val="00DE1E4F"/>
    <w:rsid w:val="00DE6A2B"/>
    <w:rsid w:val="00DE7F09"/>
    <w:rsid w:val="00DF09E6"/>
    <w:rsid w:val="00DF31C5"/>
    <w:rsid w:val="00DF3308"/>
    <w:rsid w:val="00E01CE8"/>
    <w:rsid w:val="00E03DD8"/>
    <w:rsid w:val="00E06549"/>
    <w:rsid w:val="00E1120C"/>
    <w:rsid w:val="00E12594"/>
    <w:rsid w:val="00E13D71"/>
    <w:rsid w:val="00E16A9D"/>
    <w:rsid w:val="00E17E88"/>
    <w:rsid w:val="00E223CF"/>
    <w:rsid w:val="00E22C3D"/>
    <w:rsid w:val="00E32184"/>
    <w:rsid w:val="00E3339D"/>
    <w:rsid w:val="00E341DF"/>
    <w:rsid w:val="00E346C8"/>
    <w:rsid w:val="00E34887"/>
    <w:rsid w:val="00E34ABD"/>
    <w:rsid w:val="00E35BC6"/>
    <w:rsid w:val="00E35D15"/>
    <w:rsid w:val="00E37D5C"/>
    <w:rsid w:val="00E406B5"/>
    <w:rsid w:val="00E411E7"/>
    <w:rsid w:val="00E4171A"/>
    <w:rsid w:val="00E4231C"/>
    <w:rsid w:val="00E425A5"/>
    <w:rsid w:val="00E44539"/>
    <w:rsid w:val="00E44E83"/>
    <w:rsid w:val="00E4536F"/>
    <w:rsid w:val="00E4562A"/>
    <w:rsid w:val="00E45BAB"/>
    <w:rsid w:val="00E530C2"/>
    <w:rsid w:val="00E53D25"/>
    <w:rsid w:val="00E55017"/>
    <w:rsid w:val="00E553AA"/>
    <w:rsid w:val="00E6268A"/>
    <w:rsid w:val="00E6343B"/>
    <w:rsid w:val="00E63888"/>
    <w:rsid w:val="00E63DAD"/>
    <w:rsid w:val="00E643FF"/>
    <w:rsid w:val="00E64987"/>
    <w:rsid w:val="00E67702"/>
    <w:rsid w:val="00E7139E"/>
    <w:rsid w:val="00E7303E"/>
    <w:rsid w:val="00E7341C"/>
    <w:rsid w:val="00E76F2B"/>
    <w:rsid w:val="00E774CB"/>
    <w:rsid w:val="00E778F7"/>
    <w:rsid w:val="00E80112"/>
    <w:rsid w:val="00E802C2"/>
    <w:rsid w:val="00E8415B"/>
    <w:rsid w:val="00E875D6"/>
    <w:rsid w:val="00E90766"/>
    <w:rsid w:val="00E9079D"/>
    <w:rsid w:val="00E91605"/>
    <w:rsid w:val="00E92F2B"/>
    <w:rsid w:val="00E95625"/>
    <w:rsid w:val="00E965DD"/>
    <w:rsid w:val="00E96D9A"/>
    <w:rsid w:val="00EA1BD3"/>
    <w:rsid w:val="00EA2D12"/>
    <w:rsid w:val="00EA30A8"/>
    <w:rsid w:val="00EA470C"/>
    <w:rsid w:val="00EA4C36"/>
    <w:rsid w:val="00EA5430"/>
    <w:rsid w:val="00EA5B63"/>
    <w:rsid w:val="00EA7774"/>
    <w:rsid w:val="00EB107A"/>
    <w:rsid w:val="00EB1AFB"/>
    <w:rsid w:val="00EB5DC7"/>
    <w:rsid w:val="00EB7356"/>
    <w:rsid w:val="00EB7B64"/>
    <w:rsid w:val="00EC632C"/>
    <w:rsid w:val="00EC6706"/>
    <w:rsid w:val="00EC6DD0"/>
    <w:rsid w:val="00EC7301"/>
    <w:rsid w:val="00ED23EC"/>
    <w:rsid w:val="00ED2719"/>
    <w:rsid w:val="00ED29A4"/>
    <w:rsid w:val="00ED3802"/>
    <w:rsid w:val="00ED38FE"/>
    <w:rsid w:val="00ED50EB"/>
    <w:rsid w:val="00ED54D1"/>
    <w:rsid w:val="00ED6FF7"/>
    <w:rsid w:val="00EE02C3"/>
    <w:rsid w:val="00EE2F3D"/>
    <w:rsid w:val="00EE4EB2"/>
    <w:rsid w:val="00EE50A7"/>
    <w:rsid w:val="00EE542D"/>
    <w:rsid w:val="00EE600A"/>
    <w:rsid w:val="00EE6A1B"/>
    <w:rsid w:val="00EE7709"/>
    <w:rsid w:val="00EF11EC"/>
    <w:rsid w:val="00EF3A7C"/>
    <w:rsid w:val="00EF3AC5"/>
    <w:rsid w:val="00EF3B0C"/>
    <w:rsid w:val="00EF46F7"/>
    <w:rsid w:val="00EF51ED"/>
    <w:rsid w:val="00EF6383"/>
    <w:rsid w:val="00EF6D80"/>
    <w:rsid w:val="00F001EF"/>
    <w:rsid w:val="00F02705"/>
    <w:rsid w:val="00F02FD6"/>
    <w:rsid w:val="00F03E6A"/>
    <w:rsid w:val="00F05CEB"/>
    <w:rsid w:val="00F068AA"/>
    <w:rsid w:val="00F06B3A"/>
    <w:rsid w:val="00F111B5"/>
    <w:rsid w:val="00F11A6D"/>
    <w:rsid w:val="00F11D37"/>
    <w:rsid w:val="00F142CD"/>
    <w:rsid w:val="00F14FC7"/>
    <w:rsid w:val="00F16FF6"/>
    <w:rsid w:val="00F17D7A"/>
    <w:rsid w:val="00F21507"/>
    <w:rsid w:val="00F21E21"/>
    <w:rsid w:val="00F21E4A"/>
    <w:rsid w:val="00F234C4"/>
    <w:rsid w:val="00F23B20"/>
    <w:rsid w:val="00F27B7B"/>
    <w:rsid w:val="00F30980"/>
    <w:rsid w:val="00F30DAB"/>
    <w:rsid w:val="00F31707"/>
    <w:rsid w:val="00F31808"/>
    <w:rsid w:val="00F324EE"/>
    <w:rsid w:val="00F32846"/>
    <w:rsid w:val="00F37AF6"/>
    <w:rsid w:val="00F37E02"/>
    <w:rsid w:val="00F41E98"/>
    <w:rsid w:val="00F4281B"/>
    <w:rsid w:val="00F42CDE"/>
    <w:rsid w:val="00F46825"/>
    <w:rsid w:val="00F46A6E"/>
    <w:rsid w:val="00F47CE9"/>
    <w:rsid w:val="00F47FC5"/>
    <w:rsid w:val="00F50556"/>
    <w:rsid w:val="00F508E4"/>
    <w:rsid w:val="00F53DA2"/>
    <w:rsid w:val="00F5471C"/>
    <w:rsid w:val="00F54D87"/>
    <w:rsid w:val="00F550A2"/>
    <w:rsid w:val="00F55E25"/>
    <w:rsid w:val="00F5728D"/>
    <w:rsid w:val="00F6508F"/>
    <w:rsid w:val="00F71F57"/>
    <w:rsid w:val="00F74579"/>
    <w:rsid w:val="00F7752D"/>
    <w:rsid w:val="00F8022B"/>
    <w:rsid w:val="00F80975"/>
    <w:rsid w:val="00F81644"/>
    <w:rsid w:val="00F816ED"/>
    <w:rsid w:val="00F8261C"/>
    <w:rsid w:val="00F82F7F"/>
    <w:rsid w:val="00F85E7E"/>
    <w:rsid w:val="00F865B3"/>
    <w:rsid w:val="00F9007E"/>
    <w:rsid w:val="00F9024A"/>
    <w:rsid w:val="00F93BDE"/>
    <w:rsid w:val="00F95A32"/>
    <w:rsid w:val="00F96539"/>
    <w:rsid w:val="00F97652"/>
    <w:rsid w:val="00F97772"/>
    <w:rsid w:val="00F97BB1"/>
    <w:rsid w:val="00FA069D"/>
    <w:rsid w:val="00FA0CFD"/>
    <w:rsid w:val="00FA22A0"/>
    <w:rsid w:val="00FA2479"/>
    <w:rsid w:val="00FA3883"/>
    <w:rsid w:val="00FA598B"/>
    <w:rsid w:val="00FA65A9"/>
    <w:rsid w:val="00FA6689"/>
    <w:rsid w:val="00FA6829"/>
    <w:rsid w:val="00FA7E83"/>
    <w:rsid w:val="00FB1412"/>
    <w:rsid w:val="00FB1434"/>
    <w:rsid w:val="00FB3B97"/>
    <w:rsid w:val="00FB3F19"/>
    <w:rsid w:val="00FC19CD"/>
    <w:rsid w:val="00FC1DC2"/>
    <w:rsid w:val="00FC40D8"/>
    <w:rsid w:val="00FC4C84"/>
    <w:rsid w:val="00FC75D0"/>
    <w:rsid w:val="00FD1CC8"/>
    <w:rsid w:val="00FD23D7"/>
    <w:rsid w:val="00FD24A2"/>
    <w:rsid w:val="00FD2A6B"/>
    <w:rsid w:val="00FD4276"/>
    <w:rsid w:val="00FD42AB"/>
    <w:rsid w:val="00FD484E"/>
    <w:rsid w:val="00FD4E51"/>
    <w:rsid w:val="00FE0F12"/>
    <w:rsid w:val="00FE19F2"/>
    <w:rsid w:val="00FE2AA2"/>
    <w:rsid w:val="00FE2DC4"/>
    <w:rsid w:val="00FE4279"/>
    <w:rsid w:val="00FE6085"/>
    <w:rsid w:val="00FE7E12"/>
    <w:rsid w:val="00FF0523"/>
    <w:rsid w:val="00FF1951"/>
    <w:rsid w:val="00FF1C73"/>
    <w:rsid w:val="00FF1D0B"/>
    <w:rsid w:val="00FF2181"/>
    <w:rsid w:val="00FF70D9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98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3572D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72D"/>
    <w:rPr>
      <w:b/>
      <w:bCs/>
      <w:sz w:val="24"/>
      <w:szCs w:val="24"/>
    </w:rPr>
  </w:style>
  <w:style w:type="table" w:styleId="a3">
    <w:name w:val="Table Grid"/>
    <w:basedOn w:val="a1"/>
    <w:rsid w:val="00AB3898"/>
    <w:pPr>
      <w:jc w:val="center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3898"/>
    <w:rPr>
      <w:b/>
      <w:bCs/>
    </w:rPr>
  </w:style>
  <w:style w:type="character" w:styleId="a5">
    <w:name w:val="page number"/>
    <w:basedOn w:val="a0"/>
    <w:rsid w:val="00AB3898"/>
  </w:style>
  <w:style w:type="paragraph" w:styleId="a6">
    <w:name w:val="Balloon Text"/>
    <w:basedOn w:val="a"/>
    <w:semiHidden/>
    <w:rsid w:val="002C5D8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332EE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32E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6202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rsid w:val="0022658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 Знак Знак Знак"/>
    <w:basedOn w:val="a"/>
    <w:rsid w:val="00660C6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b">
    <w:name w:val="Body Text"/>
    <w:basedOn w:val="a"/>
    <w:link w:val="ac"/>
    <w:rsid w:val="006959D9"/>
    <w:pPr>
      <w:suppressAutoHyphens/>
      <w:spacing w:after="1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6959D9"/>
    <w:rPr>
      <w:lang w:eastAsia="ar-SA"/>
    </w:rPr>
  </w:style>
  <w:style w:type="paragraph" w:customStyle="1" w:styleId="21">
    <w:name w:val="Знак2"/>
    <w:basedOn w:val="a"/>
    <w:rsid w:val="007E1479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">
    <w:name w:val="Char Char"/>
    <w:basedOn w:val="a"/>
    <w:rsid w:val="00A90C2C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8A580D"/>
    <w:pPr>
      <w:ind w:left="720"/>
      <w:contextualSpacing/>
    </w:pPr>
  </w:style>
  <w:style w:type="paragraph" w:customStyle="1" w:styleId="10">
    <w:name w:val="Знак1"/>
    <w:basedOn w:val="a"/>
    <w:rsid w:val="0011616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22">
    <w:name w:val="Body Text 2"/>
    <w:basedOn w:val="a"/>
    <w:link w:val="23"/>
    <w:rsid w:val="009C7AC3"/>
    <w:pPr>
      <w:spacing w:after="120" w:line="480" w:lineRule="auto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C7AC3"/>
    <w:rPr>
      <w:rFonts w:ascii="Arial" w:hAnsi="Arial"/>
      <w:sz w:val="22"/>
      <w:szCs w:val="24"/>
    </w:rPr>
  </w:style>
  <w:style w:type="paragraph" w:customStyle="1" w:styleId="210">
    <w:name w:val="Основной текст 21"/>
    <w:basedOn w:val="a"/>
    <w:link w:val="BodyText2"/>
    <w:rsid w:val="00C719B7"/>
    <w:pPr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">
    <w:name w:val="Body Text 2 Знак"/>
    <w:basedOn w:val="a0"/>
    <w:link w:val="210"/>
    <w:rsid w:val="00C719B7"/>
    <w:rPr>
      <w:sz w:val="28"/>
    </w:rPr>
  </w:style>
  <w:style w:type="paragraph" w:customStyle="1" w:styleId="ae">
    <w:name w:val="Знак Знак Знак"/>
    <w:basedOn w:val="a"/>
    <w:rsid w:val="00C719B7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">
    <w:name w:val="Plain Text"/>
    <w:basedOn w:val="a"/>
    <w:link w:val="af0"/>
    <w:uiPriority w:val="99"/>
    <w:unhideWhenUsed/>
    <w:rsid w:val="00242C9C"/>
    <w:pPr>
      <w:jc w:val="left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242C9C"/>
    <w:rPr>
      <w:rFonts w:ascii="Consolas" w:eastAsia="Calibri" w:hAnsi="Consolas"/>
      <w:sz w:val="21"/>
      <w:szCs w:val="21"/>
    </w:rPr>
  </w:style>
  <w:style w:type="paragraph" w:styleId="af1">
    <w:name w:val="No Spacing"/>
    <w:link w:val="af2"/>
    <w:uiPriority w:val="1"/>
    <w:qFormat/>
    <w:rsid w:val="00242C9C"/>
    <w:rPr>
      <w:sz w:val="24"/>
      <w:szCs w:val="24"/>
    </w:rPr>
  </w:style>
  <w:style w:type="character" w:customStyle="1" w:styleId="af2">
    <w:name w:val="Без интервала Знак"/>
    <w:link w:val="af1"/>
    <w:locked/>
    <w:rsid w:val="00CA161D"/>
    <w:rPr>
      <w:sz w:val="24"/>
      <w:szCs w:val="24"/>
    </w:rPr>
  </w:style>
  <w:style w:type="paragraph" w:customStyle="1" w:styleId="ConsPlusTitle">
    <w:name w:val="ConsPlusTitle"/>
    <w:rsid w:val="00A7777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3">
    <w:name w:val="Placeholder Text"/>
    <w:basedOn w:val="a0"/>
    <w:uiPriority w:val="99"/>
    <w:semiHidden/>
    <w:rsid w:val="001E7BEE"/>
    <w:rPr>
      <w:color w:val="808080"/>
    </w:rPr>
  </w:style>
  <w:style w:type="paragraph" w:customStyle="1" w:styleId="11">
    <w:name w:val="Знак1 Знак Знак Знак1"/>
    <w:basedOn w:val="a"/>
    <w:rsid w:val="0010616F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">
    <w:name w:val="ConsPlusNormal"/>
    <w:rsid w:val="00A46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Знак Знак3 Знак Знак"/>
    <w:basedOn w:val="a"/>
    <w:rsid w:val="00BA7E48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4">
    <w:name w:val="Знак"/>
    <w:basedOn w:val="a"/>
    <w:rsid w:val="0025329B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5">
    <w:name w:val="Normal (Web)"/>
    <w:basedOn w:val="a"/>
    <w:uiPriority w:val="99"/>
    <w:unhideWhenUsed/>
    <w:rsid w:val="000D36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6A64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Hyperlink"/>
    <w:basedOn w:val="a0"/>
    <w:uiPriority w:val="99"/>
    <w:unhideWhenUsed/>
    <w:rsid w:val="00474379"/>
    <w:rPr>
      <w:color w:val="0000FF" w:themeColor="hyperlink"/>
      <w:u w:val="single"/>
    </w:rPr>
  </w:style>
  <w:style w:type="paragraph" w:styleId="30">
    <w:name w:val="Body Text Indent 3"/>
    <w:basedOn w:val="a"/>
    <w:link w:val="31"/>
    <w:semiHidden/>
    <w:unhideWhenUsed/>
    <w:rsid w:val="007F006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7F006D"/>
    <w:rPr>
      <w:rFonts w:ascii="Calibri" w:eastAsia="Calibri" w:hAnsi="Calibri"/>
      <w:sz w:val="16"/>
      <w:szCs w:val="16"/>
      <w:lang w:eastAsia="en-US"/>
    </w:rPr>
  </w:style>
  <w:style w:type="character" w:styleId="af7">
    <w:name w:val="FollowedHyperlink"/>
    <w:basedOn w:val="a0"/>
    <w:uiPriority w:val="99"/>
    <w:semiHidden/>
    <w:unhideWhenUsed/>
    <w:rsid w:val="007B2402"/>
    <w:rPr>
      <w:color w:val="800080"/>
      <w:u w:val="single"/>
    </w:rPr>
  </w:style>
  <w:style w:type="paragraph" w:customStyle="1" w:styleId="font5">
    <w:name w:val="font5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7B2402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7B2402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B24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B24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B24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CA00CB"/>
    <w:pPr>
      <w:spacing w:before="100" w:beforeAutospacing="1" w:after="100" w:afterAutospacing="1"/>
      <w:ind w:firstLineChars="150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A00C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A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CA0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CA00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CA00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CA00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CA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CA0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A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A0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A0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CA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CA0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CA0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CA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CA0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CA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A0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A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A0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A0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A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A0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A0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A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A0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A0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CA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CA0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CA00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A00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A00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CA00CB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CA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5954-0974-4159-AB4E-5487DBE4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5516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Здравоохранение, охрана материнства и детства</vt:lpstr>
    </vt:vector>
  </TitlesOfParts>
  <Company>Департамент финансов</Company>
  <LinksUpToDate>false</LinksUpToDate>
  <CharactersWithSpaces>36885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Здравоохранение, охрана материнства и детства</dc:title>
  <dc:creator>Чекина Е</dc:creator>
  <cp:lastModifiedBy>ekarpova</cp:lastModifiedBy>
  <cp:revision>2</cp:revision>
  <cp:lastPrinted>2017-09-11T10:03:00Z</cp:lastPrinted>
  <dcterms:created xsi:type="dcterms:W3CDTF">2017-09-18T07:33:00Z</dcterms:created>
  <dcterms:modified xsi:type="dcterms:W3CDTF">2017-09-18T07:33:00Z</dcterms:modified>
</cp:coreProperties>
</file>